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669" w:rsidRPr="00964A8E" w:rsidRDefault="00580D52" w:rsidP="00576A4B">
      <w:pPr>
        <w:spacing w:after="0" w:line="240" w:lineRule="auto"/>
        <w:ind w:right="17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31669" w:rsidRPr="00964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Извещение о проведен</w:t>
      </w:r>
      <w:proofErr w:type="gramStart"/>
      <w:r w:rsidR="00B31669" w:rsidRPr="00964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ии ау</w:t>
      </w:r>
      <w:proofErr w:type="gramEnd"/>
      <w:r w:rsidR="00B31669" w:rsidRPr="00964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кцион</w:t>
      </w:r>
      <w:r w:rsidR="002D1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B31669" w:rsidRPr="00964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31669" w:rsidRPr="00964A8E" w:rsidRDefault="00B31669" w:rsidP="00576A4B">
      <w:pPr>
        <w:spacing w:after="0" w:line="240" w:lineRule="auto"/>
        <w:ind w:right="17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право заключения договоров аренды земельных участков</w:t>
      </w:r>
    </w:p>
    <w:p w:rsidR="002D6127" w:rsidRPr="00964A8E" w:rsidRDefault="002D6127" w:rsidP="00576A4B">
      <w:pPr>
        <w:spacing w:after="0" w:line="240" w:lineRule="auto"/>
        <w:ind w:right="17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1669" w:rsidRPr="00964A8E" w:rsidRDefault="00B31669" w:rsidP="00576A4B">
      <w:pPr>
        <w:spacing w:after="0" w:line="240" w:lineRule="auto"/>
        <w:ind w:right="-1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Администрация Почепского района сообщает о проведен</w:t>
      </w:r>
      <w:proofErr w:type="gramStart"/>
      <w:r w:rsidRPr="00964A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ии ау</w:t>
      </w:r>
      <w:proofErr w:type="gramEnd"/>
      <w:r w:rsidRPr="00964A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кцион</w:t>
      </w:r>
      <w:r w:rsidR="00244E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964A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E08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</w:t>
      </w:r>
      <w:r w:rsidRPr="00964A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</w:t>
      </w:r>
      <w:r w:rsidR="003E08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заключения</w:t>
      </w:r>
      <w:r w:rsidRPr="00964A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договоров аренды земельных участков.</w:t>
      </w:r>
    </w:p>
    <w:p w:rsidR="00AB12B1" w:rsidRPr="00964A8E" w:rsidRDefault="00AB12B1" w:rsidP="00AB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</w:t>
      </w:r>
      <w:r w:rsidR="002D1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Почепского района 243400, Брянская область, г. Почеп, Октябрьская площадь, д. 3А, тел. 8(48345) 3-00-51, факс 8(48345) 3-02-52, адрес электронной почты: </w:t>
      </w:r>
      <w:proofErr w:type="spellStart"/>
      <w:r w:rsidRPr="00964A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zem</w:t>
      </w:r>
      <w:proofErr w:type="spellEnd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3220@</w:t>
      </w:r>
      <w:r w:rsidRPr="00964A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</w:p>
    <w:p w:rsidR="00AB12B1" w:rsidRPr="00964A8E" w:rsidRDefault="00AB12B1" w:rsidP="00AB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Уполномоченный орган, принявший решение о проведен</w:t>
      </w:r>
      <w:proofErr w:type="gramStart"/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ау</w:t>
      </w:r>
      <w:proofErr w:type="gramEnd"/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кцион</w:t>
      </w:r>
      <w:r w:rsidR="002D1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Почепского района</w:t>
      </w:r>
    </w:p>
    <w:p w:rsidR="00AB12B1" w:rsidRPr="00964A8E" w:rsidRDefault="00AB12B1" w:rsidP="00AB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проводится по адресу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: 243400, Брянская область, г. Почеп, Октябрьская площадь, д. 3А, 3 этаж, актовый зал.</w:t>
      </w:r>
    </w:p>
    <w:p w:rsidR="00AB12B1" w:rsidRPr="00964A8E" w:rsidRDefault="00AB12B1" w:rsidP="00AB1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Форма торгов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: аукцион, открытый по составу участников и по форме подачи предложений.</w:t>
      </w:r>
    </w:p>
    <w:p w:rsidR="00B31669" w:rsidRPr="00964A8E" w:rsidRDefault="00B31669" w:rsidP="00576A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аукцион</w:t>
      </w:r>
      <w:r w:rsidR="00257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право на заключение договоров аренды земельных участков.</w:t>
      </w:r>
    </w:p>
    <w:p w:rsidR="003008A3" w:rsidRPr="00964A8E" w:rsidRDefault="003008A3" w:rsidP="003008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и время проведения аукцион</w:t>
      </w:r>
      <w:r w:rsidR="004A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964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(подведение итогов)</w:t>
      </w:r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7A62"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79599D"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877A62"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9599D"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13763C"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10.00. </w:t>
      </w:r>
    </w:p>
    <w:p w:rsidR="003008A3" w:rsidRPr="00964A8E" w:rsidRDefault="003008A3" w:rsidP="003008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и время окончания приёма заявок и документов</w:t>
      </w:r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7A62"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C2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79599D"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53178D"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9599D"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13763C"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</w:t>
      </w:r>
      <w:r w:rsidR="004C2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C2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12B1" w:rsidRPr="00964A8E" w:rsidRDefault="00AB12B1" w:rsidP="005317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Земельные участки из категории земель: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земли населенных пунктов.     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04"/>
        <w:gridCol w:w="1134"/>
        <w:gridCol w:w="1417"/>
        <w:gridCol w:w="709"/>
        <w:gridCol w:w="1705"/>
        <w:gridCol w:w="10"/>
        <w:gridCol w:w="855"/>
        <w:gridCol w:w="1002"/>
        <w:gridCol w:w="132"/>
        <w:gridCol w:w="1002"/>
        <w:gridCol w:w="1354"/>
        <w:gridCol w:w="66"/>
      </w:tblGrid>
      <w:tr w:rsidR="00A76FBE" w:rsidRPr="00AB12B1" w:rsidTr="00A234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лота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9A5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ата и время проведения аукциона </w:t>
            </w:r>
            <w:r w:rsidRPr="009A51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(подведения итогов)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приёма заявок и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4C2C35" w:rsidRDefault="00A76FBE" w:rsidP="00A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Реквизиты решения администрации Почепского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1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Площадь,</w:t>
            </w:r>
            <w:r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A76FBE" w:rsidRPr="00AB12B1" w:rsidRDefault="00A76FBE" w:rsidP="00A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земельного</w:t>
            </w:r>
          </w:p>
          <w:p w:rsidR="00A76FBE" w:rsidRPr="00AB12B1" w:rsidRDefault="00A76FBE" w:rsidP="00A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участка</w:t>
            </w:r>
          </w:p>
          <w:p w:rsidR="00A76FBE" w:rsidRPr="00AB12B1" w:rsidRDefault="00A76FBE" w:rsidP="00A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76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аренды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</w:t>
            </w:r>
            <w:r w:rsidR="00F930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участка (лет)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F930DB" w:rsidP="00F9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0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Начальная цена земельного участка (ежегодная арендная плата) </w:t>
            </w:r>
            <w:r w:rsidR="00A76FBE"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Шаг аукциона, (руб.)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Задаток, (руб.)</w:t>
            </w:r>
          </w:p>
        </w:tc>
      </w:tr>
      <w:tr w:rsidR="00A76FBE" w:rsidRPr="00AB12B1" w:rsidTr="00A23460">
        <w:trPr>
          <w:trHeight w:val="6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BE" w:rsidRPr="00D07040" w:rsidRDefault="00A76FBE" w:rsidP="00D070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704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="00A23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7A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04.05.2022 </w:t>
            </w:r>
            <w:r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4C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16.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4C2C35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76FBE" w:rsidRPr="004C2C35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78-р</w:t>
            </w:r>
            <w:r w:rsidR="004577D9" w:rsidRPr="004C2C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4577D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5317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9A51F8" w:rsidRDefault="00A76FBE" w:rsidP="008110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A51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32:20:0</w:t>
            </w:r>
            <w:r w:rsidR="008110C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9A51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00</w:t>
            </w:r>
            <w:r w:rsidR="008110C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9A51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="008110C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  <w:r w:rsidRPr="009A51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:</w:t>
            </w:r>
            <w:r w:rsidR="008110C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1546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53178D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53178D" w:rsidRDefault="00A76FBE" w:rsidP="00673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121 04</w:t>
            </w:r>
            <w:r w:rsidR="00673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531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53178D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3631,00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53178D" w:rsidRDefault="00A76FBE" w:rsidP="005255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6052</w:t>
            </w:r>
            <w:r w:rsidR="00525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673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76FBE" w:rsidRPr="00AB12B1" w:rsidTr="00A234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D07040" w:rsidRDefault="00A76FBE" w:rsidP="00D07040">
            <w:pPr>
              <w:rPr>
                <w:sz w:val="16"/>
                <w:szCs w:val="16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4C2C35" w:rsidRDefault="005367E5" w:rsidP="00024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земельного участка: </w:t>
            </w:r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Брянская область, Почепский муниципальный район, Почепское городское поселение, г. Почеп, ул. </w:t>
            </w:r>
            <w:proofErr w:type="spellStart"/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Злынковская</w:t>
            </w:r>
            <w:proofErr w:type="spellEnd"/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участок 4, с видом разрешенного использования «малоэтажная многоквартирная жилая застройка». </w:t>
            </w:r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Параметры разрешенного строительства объекта капитального строительства: в соответствии с Правилами землепользования и застройки муниципального образования Почепского городского поселения Почепского муниципального района Брянской области, утвержденными решением Совета народных депутатов г. Почепа от 15.11.2012 г. № 193 (в редакции </w:t>
            </w:r>
            <w:proofErr w:type="gramStart"/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решения Совета народных депутатов город</w:t>
            </w:r>
            <w:r w:rsidR="000478B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Почепа</w:t>
            </w:r>
            <w:proofErr w:type="gramEnd"/>
            <w:r w:rsidR="000478B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30.03.2017 № 242/1),</w:t>
            </w:r>
            <w:r w:rsidR="000478BD" w:rsidRPr="004C2C35">
              <w:t xml:space="preserve"> </w:t>
            </w:r>
            <w:r w:rsidR="000478B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зона: Ж3 Зона жилой застройки средней этажности</w:t>
            </w:r>
            <w:r w:rsidR="00DD7BFF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26D0F" w:rsidRPr="004C2C35" w:rsidRDefault="00A76FBE" w:rsidP="00AD0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Имеется возможность технологического присоединения</w:t>
            </w:r>
            <w:r w:rsidR="00226D0F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6B108B" w:rsidRPr="004C2C35" w:rsidRDefault="00226D0F" w:rsidP="00AD0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</w:t>
            </w:r>
            <w:r w:rsidR="00AD096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электрическ</w:t>
            </w:r>
            <w:r w:rsidR="000478B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</w:t>
            </w:r>
            <w:r w:rsidR="00AD096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сет</w:t>
            </w:r>
            <w:r w:rsidR="000478B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ям</w:t>
            </w:r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096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«</w:t>
            </w:r>
            <w:proofErr w:type="spellStart"/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</w:t>
            </w:r>
            <w:r w:rsidR="00AD096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</w:t>
            </w:r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AD096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</w:t>
            </w:r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AD096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spellEnd"/>
            <w:r w:rsidR="00AD096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0478B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 осуществлении следующих мероприятий</w:t>
            </w:r>
            <w:r w:rsidR="001F5B2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 стороны сетевой организации</w:t>
            </w:r>
            <w:r w:rsidR="00AD096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096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</w:t>
            </w:r>
            <w:r w:rsidR="001F5B2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ЛЭП-0,4 </w:t>
            </w:r>
            <w:proofErr w:type="spellStart"/>
            <w:r w:rsidR="001F5B2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="001F5B2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РУ-0,4кВ</w:t>
            </w:r>
            <w:r w:rsidR="006B108B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ТП-58</w:t>
            </w:r>
            <w:r w:rsidR="001F5B2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ВРУ-0,4кВ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проектируемо</w:t>
            </w:r>
            <w:r w:rsidR="001F5B2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</w:t>
            </w:r>
            <w:r w:rsidR="001F5B2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="001F5B2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 стороны Заявителя: монтаж ВРУ-0,4кВ</w:t>
            </w:r>
            <w:r w:rsidR="001F5B2D" w:rsidRPr="004C2C35">
              <w:t xml:space="preserve"> </w:t>
            </w:r>
            <w:r w:rsidR="001F5B2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проектируемому объекту, организация учета (ОДПУ), соответствующего требованиям ПП РФ № 890 от 19.06.2020 в к</w:t>
            </w:r>
            <w:r w:rsidR="00CE2C78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аждом из ВРУ-0,4кВ;</w:t>
            </w:r>
          </w:p>
          <w:p w:rsidR="000A5716" w:rsidRPr="004C2C35" w:rsidRDefault="00226D0F" w:rsidP="00AD0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="006B108B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газораспределительн</w:t>
            </w:r>
            <w:r w:rsidR="00E62BD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ым</w:t>
            </w:r>
            <w:r w:rsidR="006B108B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сет</w:t>
            </w:r>
            <w:r w:rsidR="00E62BD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ям</w:t>
            </w:r>
            <w:r w:rsidR="006B108B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АО «Га</w:t>
            </w:r>
            <w:r w:rsidR="00364D16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зпром газораспределение Брянск»;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B108B" w:rsidRPr="004C2C35" w:rsidRDefault="000A5716" w:rsidP="00AD0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="006B108B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сетям водоснабжения и вод</w:t>
            </w:r>
            <w:r w:rsidR="00226D0F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оотведения МУП «</w:t>
            </w:r>
            <w:proofErr w:type="spellStart"/>
            <w:r w:rsidR="00226D0F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Водстройсервис</w:t>
            </w:r>
            <w:proofErr w:type="spellEnd"/>
            <w:r w:rsidR="00226D0F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D506D8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</w:t>
            </w:r>
            <w:r w:rsidR="008E2D9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очка присоединения объектов капитального строительства будет определена при выдаче технических условий после обращения заказчика строительства в сетевую организацию.</w:t>
            </w:r>
          </w:p>
          <w:p w:rsidR="00A76FBE" w:rsidRPr="004C2C35" w:rsidRDefault="00A76FBE" w:rsidP="00AD0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 на земельный участок не разграничена.</w:t>
            </w:r>
          </w:p>
        </w:tc>
      </w:tr>
      <w:tr w:rsidR="00A76FBE" w:rsidRPr="00AB12B1" w:rsidTr="00A23460">
        <w:trPr>
          <w:trHeight w:val="6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BE" w:rsidRPr="00D07040" w:rsidRDefault="00A76FBE" w:rsidP="00D070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23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02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04.05.2022 в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4C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.04.2022 в 16.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4C2C35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76FBE" w:rsidRPr="004C2C35" w:rsidRDefault="00A76FBE" w:rsidP="001D1E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79-р</w:t>
            </w:r>
          </w:p>
          <w:p w:rsidR="00A76FBE" w:rsidRPr="004C2C35" w:rsidRDefault="00603FD9" w:rsidP="00603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E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E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32:20:0380331:294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1D1EED" w:rsidRDefault="009A51F8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E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69 706,80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</w:t>
            </w:r>
            <w:r w:rsidR="00883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E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34 853,40</w:t>
            </w:r>
          </w:p>
        </w:tc>
      </w:tr>
      <w:tr w:rsidR="00A76FBE" w:rsidRPr="00AB12B1" w:rsidTr="00A234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D07040" w:rsidRDefault="00A76FBE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4C2C35" w:rsidRDefault="005367E5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земельного участка: </w:t>
            </w:r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Федерация, Брянская область, Почепский муниципальный район, Почепское городское поселение, г. Почеп, проезд 1-й Октябрьский, земельный участок 1Б, с видом разрешенного использования «магазины».</w:t>
            </w:r>
            <w:r w:rsidR="00076569" w:rsidRPr="004C2C35">
              <w:t xml:space="preserve"> </w:t>
            </w:r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Параметры разрешенного строительства объекта капитального строительства: в соответствии с Правилами землепользования и застройки муниципального образования Почепского городского поселения Почепского муниципального района Брянской области, утвержденными решением Совета народных депутатов г. Почепа от 15.11.2012 г. № 193 (в редакции </w:t>
            </w:r>
            <w:proofErr w:type="gramStart"/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решения Совета народных депутатов город</w:t>
            </w:r>
            <w:r w:rsidR="006045A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Почепа</w:t>
            </w:r>
            <w:proofErr w:type="gramEnd"/>
            <w:r w:rsidR="006045A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30.03.2017 № 242/1),</w:t>
            </w:r>
            <w:r w:rsidR="006045A3" w:rsidRPr="004C2C35">
              <w:t xml:space="preserve"> </w:t>
            </w:r>
            <w:r w:rsidR="006045A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зона: КН</w:t>
            </w:r>
            <w:proofErr w:type="gramStart"/>
            <w:r w:rsidR="006045A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="006045A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Зона исторического центра города Почепа.</w:t>
            </w:r>
          </w:p>
          <w:p w:rsidR="00226D0F" w:rsidRPr="004C2C35" w:rsidRDefault="00F6426A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Имеется возможность технологического присоединения</w:t>
            </w:r>
            <w:r w:rsidR="00226D0F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F6426A" w:rsidRPr="004C2C35" w:rsidRDefault="00226D0F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F6426A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электрическим сетям ООО «</w:t>
            </w:r>
            <w:proofErr w:type="spellStart"/>
            <w:r w:rsidR="00F6426A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БрянскЭлектро</w:t>
            </w:r>
            <w:proofErr w:type="spellEnd"/>
            <w:r w:rsidR="00F6426A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от опоры № 10 существующей ВЛИ-0,4кВ ТП-23 (Ф1003, ПС Почепская)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226D0F" w:rsidRPr="004C2C35" w:rsidRDefault="00226D0F" w:rsidP="00226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="00F6426A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сетям отопления </w:t>
            </w:r>
            <w:r w:rsidR="00580D52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ГУП «</w:t>
            </w:r>
            <w:proofErr w:type="spellStart"/>
            <w:r w:rsidR="00580D52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Брянсккоммунэнерго</w:t>
            </w:r>
            <w:proofErr w:type="spellEnd"/>
            <w:r w:rsidR="00580D52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="00F6426A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котельной, расположенной по адресу: г. Почеп, кот. 7 «Центральная» ул. Стародубская, 12а. Точка подключения - отопление: ТК-6.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="00773294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</w:p>
          <w:p w:rsidR="00773294" w:rsidRPr="004C2C35" w:rsidRDefault="00773294" w:rsidP="00226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26D0F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сетям водоснабжения и водоотведения</w:t>
            </w:r>
            <w:r w:rsidRPr="004C2C35">
              <w:t xml:space="preserve"> 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«</w:t>
            </w:r>
            <w:proofErr w:type="spellStart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Водстройсервис</w:t>
            </w:r>
            <w:proofErr w:type="spellEnd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».</w:t>
            </w:r>
            <w:r w:rsidR="008E2D99" w:rsidRPr="004C2C35">
              <w:t xml:space="preserve"> </w:t>
            </w:r>
            <w:r w:rsidR="008E2D9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Точка присоединения объектов капитального строительства будет определена при выдаче технических условий после обращения заказчика строительства в сетевую организацию.</w:t>
            </w:r>
          </w:p>
          <w:p w:rsidR="00213CC9" w:rsidRPr="004C2C35" w:rsidRDefault="00213CC9" w:rsidP="00773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 на земельный участок не разграничена.</w:t>
            </w:r>
          </w:p>
        </w:tc>
      </w:tr>
      <w:tr w:rsidR="00A76FBE" w:rsidRPr="00AB12B1" w:rsidTr="00D07040">
        <w:trPr>
          <w:trHeight w:val="5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BE" w:rsidRPr="00AB12B1" w:rsidRDefault="00A76FBE" w:rsidP="00D070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A234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02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04.05.2022 в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4C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.04.2022 в 16.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4C2C35" w:rsidRDefault="00A76FBE" w:rsidP="00603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  <w:r w:rsidR="009A51F8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80-р</w:t>
            </w:r>
            <w:r w:rsidR="00603FD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BA0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1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32:20:0380102:130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BA0175" w:rsidRDefault="009A51F8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883F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1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4013</w:t>
            </w:r>
            <w:r w:rsidR="00883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A01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83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BA01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883F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  <w:r w:rsidR="00883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883F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1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  <w:r w:rsidR="00883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BA01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83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BA01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76FBE" w:rsidRPr="00AB12B1" w:rsidTr="00D0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4C2C35" w:rsidRDefault="005367E5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земельного участка: </w:t>
            </w:r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Федерация, Брянская область, Почепский муниципальный район, Почепское городское поселение, г. Почеп, ул. Мира, земельный участок 83/2, с видом разрешенного использования «пищевая промышленность».</w:t>
            </w:r>
            <w:r w:rsidR="00386233" w:rsidRPr="004C2C35">
              <w:t xml:space="preserve"> </w:t>
            </w:r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Параметры разрешенного строительства объекта капитального строительства: в соответствии с Правилами землепользования и застройки муниципального образования Почепского городского поселения Почепского муниципального района Брянской области, утвержденными решением Совета народных депутатов г. Почепа от 15.11.2012 г. № 193 (в редакции </w:t>
            </w:r>
            <w:proofErr w:type="gramStart"/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решения Совета народных депутатов город</w:t>
            </w:r>
            <w:r w:rsidR="0038623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Почепа</w:t>
            </w:r>
            <w:proofErr w:type="gramEnd"/>
            <w:r w:rsidR="0038623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30.03.2017 № 242/1),</w:t>
            </w:r>
            <w:r w:rsidR="00386233" w:rsidRPr="004C2C35">
              <w:t xml:space="preserve"> </w:t>
            </w:r>
            <w:r w:rsidR="00386233" w:rsidRPr="004C2C35">
              <w:rPr>
                <w:rFonts w:ascii="Times New Roman" w:hAnsi="Times New Roman" w:cs="Times New Roman"/>
                <w:sz w:val="18"/>
                <w:szCs w:val="18"/>
              </w:rPr>
              <w:t xml:space="preserve">зона: </w:t>
            </w:r>
            <w:r w:rsidR="0038623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</w:t>
            </w:r>
            <w:proofErr w:type="gramStart"/>
            <w:r w:rsidR="0038623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="0038623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Зона производственных и коммунально-складских объектов.</w:t>
            </w:r>
          </w:p>
          <w:p w:rsidR="004F3F2A" w:rsidRPr="004C2C35" w:rsidRDefault="004F3F2A" w:rsidP="004F3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Имеется возможность технологического присоединения к электрическим сетям ООО «</w:t>
            </w:r>
            <w:proofErr w:type="spellStart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БрянскЭлектро</w:t>
            </w:r>
            <w:proofErr w:type="spellEnd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после выполнения следующих мероприятий: строительство ЛЭП-10кВ от </w:t>
            </w:r>
            <w:proofErr w:type="gramStart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существующей</w:t>
            </w:r>
            <w:proofErr w:type="gramEnd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ВЛ-10кВ (Ф1026, ПС Почепская) до проектируем. КТП; установка РЛНД-10 на проектируемой опоре проектируемой ЛЭП-10кВ (Ф1026, ПС Почепская); строительство КТП-160кВА; строительство ЛЭП-0,4кВ </w:t>
            </w:r>
            <w:proofErr w:type="gramStart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proofErr w:type="gramEnd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проектируем. КТП-160кВА к проектируемому объекту, с установкой ж/бетонных опор; установка измерительного комплекса на точку поставки, отвечающим требованиям постановления Правительства РФ от 19.06.2020 № 890 и выполнение их присоединения к электрической сети.</w:t>
            </w:r>
          </w:p>
          <w:p w:rsidR="00A76FBE" w:rsidRPr="004C2C35" w:rsidRDefault="00A76FBE" w:rsidP="004F3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 на земельный участок не разграничена.</w:t>
            </w:r>
          </w:p>
        </w:tc>
      </w:tr>
      <w:tr w:rsidR="00A76FBE" w:rsidRPr="00AB12B1" w:rsidTr="00D07040">
        <w:trPr>
          <w:trHeight w:val="6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02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04.05.2022 в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4C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.04.2022 в 16.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4C2C35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76FBE" w:rsidRPr="004C2C35" w:rsidRDefault="00A76FBE" w:rsidP="00603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81-р</w:t>
            </w:r>
            <w:r w:rsidR="00603FD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Default="009A51F8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32:20:0380332:127</w:t>
            </w:r>
          </w:p>
          <w:p w:rsidR="003E08E1" w:rsidRPr="004C59A0" w:rsidRDefault="003E08E1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9A51F8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14092,00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7046,00</w:t>
            </w:r>
          </w:p>
        </w:tc>
      </w:tr>
      <w:tr w:rsidR="00A76FBE" w:rsidRPr="00AB12B1" w:rsidTr="00D0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4C2C35" w:rsidRDefault="005367E5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земельного участка: </w:t>
            </w:r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Федерация, Брянская область, Почепский муниципальный район, Почепское городское поселение, г. Почеп, проезд 2-й Октябрьский, земельный участок 2В, с видом разрешенного использования «бытовое обслуживание».</w:t>
            </w:r>
            <w:r w:rsidR="00022477" w:rsidRPr="004C2C35">
              <w:t xml:space="preserve"> </w:t>
            </w:r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Параметры разрешенного строительства объекта капитального строительства: в соответствии с Правилами землепользования и застройки муниципального образования Почепского городского поселения Почепского муниципального района Брянской области, утвержденными решением Совета народных депутатов г. Почепа от 15.11.2012 г. № 193 (в редакции </w:t>
            </w:r>
            <w:proofErr w:type="gramStart"/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решения Совета народных депутатов город</w:t>
            </w:r>
            <w:r w:rsidR="0038623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Почепа</w:t>
            </w:r>
            <w:proofErr w:type="gramEnd"/>
            <w:r w:rsidR="0038623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30.03.2017 № 242/1),</w:t>
            </w:r>
            <w:r w:rsidR="008435A1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8623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зона: КН</w:t>
            </w:r>
            <w:proofErr w:type="gramStart"/>
            <w:r w:rsidR="0038623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="0038623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Зона исторического центра города Почепа.</w:t>
            </w:r>
          </w:p>
          <w:p w:rsidR="00022477" w:rsidRPr="004C2C35" w:rsidRDefault="00022477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Имеется возможность технологического присоединения к электрическим сетям ООО «</w:t>
            </w:r>
            <w:proofErr w:type="spellStart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БрянскЭлектро</w:t>
            </w:r>
            <w:proofErr w:type="spellEnd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от опоры № 5 существующей ВЛ-0,4кВ ТП-19 (Ф1003, ПС Почепская).</w:t>
            </w:r>
          </w:p>
          <w:p w:rsidR="00A76FBE" w:rsidRPr="004C2C35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 на земельный участок не разграничена.</w:t>
            </w:r>
          </w:p>
        </w:tc>
      </w:tr>
      <w:tr w:rsidR="00A76FBE" w:rsidRPr="00AB12B1" w:rsidTr="00D07040">
        <w:trPr>
          <w:trHeight w:val="6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02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04.05.2022 в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4C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.04.2022 в 16.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4C2C35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76FBE" w:rsidRPr="004C2C35" w:rsidRDefault="00A76FBE" w:rsidP="00603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82-р</w:t>
            </w:r>
            <w:r w:rsidR="00603FD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FB76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6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Default="009A51F8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32:20:0380116:308</w:t>
            </w:r>
          </w:p>
          <w:p w:rsidR="00DA2639" w:rsidRPr="00FB7651" w:rsidRDefault="00DA2639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9A51F8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23016,00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11508,00</w:t>
            </w:r>
          </w:p>
        </w:tc>
      </w:tr>
      <w:tr w:rsidR="00A76FBE" w:rsidRPr="00AB12B1" w:rsidTr="00D0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4C2C35" w:rsidRDefault="005367E5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земельного участка: </w:t>
            </w:r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Брянская область, Почепский район, г. Почеп, </w:t>
            </w:r>
            <w:proofErr w:type="gramStart"/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прилегает к земельному участку по пер</w:t>
            </w:r>
            <w:proofErr w:type="gramEnd"/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Юбилейному, строение 2-а, с видом разрешенного использования «склады».</w:t>
            </w:r>
            <w:r w:rsidR="00076569" w:rsidRPr="004C2C35">
              <w:t xml:space="preserve"> </w:t>
            </w:r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Параметры разрешенного строительства объекта капитального строительства: в соответствии с Правилами землепользования и застройки муниципального образования Почепского городского поселения Почепского муниципального района Брянской области, утвержденными решением Совета народных депутатов г. Почепа от 15.11.2012 г. № 193 (в редакции </w:t>
            </w:r>
            <w:proofErr w:type="gramStart"/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решения Совета народных депутатов город</w:t>
            </w:r>
            <w:r w:rsidR="00022477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Почепа</w:t>
            </w:r>
            <w:proofErr w:type="gramEnd"/>
            <w:r w:rsidR="00022477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30.03.2017 № 242/1), зона: ПК</w:t>
            </w:r>
            <w:proofErr w:type="gramStart"/>
            <w:r w:rsidR="00022477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="00022477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Зона производственных и коммунально-складских объектов.</w:t>
            </w:r>
          </w:p>
          <w:p w:rsidR="00022477" w:rsidRPr="004C2C35" w:rsidRDefault="00022477" w:rsidP="00022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Имеется возможность технологического присоединения к электрическим сетям ООО «</w:t>
            </w:r>
            <w:proofErr w:type="spellStart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БрянскЭлектро</w:t>
            </w:r>
            <w:proofErr w:type="spellEnd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после выполнения следующих мероприятий:</w:t>
            </w:r>
            <w:r w:rsidR="00FC4A98" w:rsidRPr="004C2C35">
              <w:t xml:space="preserve"> </w:t>
            </w:r>
            <w:r w:rsidR="00FC4A98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низковольтных распределительных сетей от опоры № 5 проектируемой ВЛИ-0,4кВ </w:t>
            </w:r>
            <w:proofErr w:type="gramStart"/>
            <w:r w:rsidR="00FC4A98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proofErr w:type="gramEnd"/>
            <w:r w:rsidR="00FC4A98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существующей ВЛИ-0,4кВ ТП-51 (Ф1003, ПС Почепская) к проектируемому объекту.</w:t>
            </w:r>
          </w:p>
          <w:p w:rsidR="00A76FBE" w:rsidRPr="004C2C35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 на земельный участок не разграничена.</w:t>
            </w:r>
          </w:p>
        </w:tc>
      </w:tr>
      <w:tr w:rsidR="00A76FBE" w:rsidRPr="00AB12B1" w:rsidTr="00D07040">
        <w:trPr>
          <w:trHeight w:val="5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02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04.05.2022 в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4C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.04.2022 в 16.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4C2C35" w:rsidRDefault="00A76FBE" w:rsidP="00603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Распоряжение№ 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83-р</w:t>
            </w:r>
            <w:r w:rsidR="00603FD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3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Default="009A51F8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32:20:0380344:178</w:t>
            </w:r>
          </w:p>
          <w:p w:rsidR="00DA2639" w:rsidRPr="00AC53D7" w:rsidRDefault="00DA2639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9A51F8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3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3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143,50</w:t>
            </w:r>
          </w:p>
        </w:tc>
      </w:tr>
      <w:tr w:rsidR="00A76FBE" w:rsidRPr="00AB12B1" w:rsidTr="00D0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4C2C35" w:rsidRDefault="005367E5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земельного участка: </w:t>
            </w:r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Федерация, Брянская область, Почепский муниципальный район, Почепское городское поселение, г. Почеп, ул. Стародубская, земельный участок 70/1/1, с видом разрешенного использования «коммунальное обслуживание».</w:t>
            </w:r>
            <w:r w:rsidR="00184280" w:rsidRPr="004C2C35">
              <w:t xml:space="preserve"> </w:t>
            </w:r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Параметры разрешенного строительства объекта капитального строительства: в соответствии с Правилами землепользования и застройки муниципального образования Почепского городского поселения Почепского муниципального района Брянской области, утвержденными решением Совета народных депутатов г. Почепа от 15.11.2012 г. № 193 (в редакции </w:t>
            </w:r>
            <w:proofErr w:type="gramStart"/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решения Совета народных депутатов город</w:t>
            </w:r>
            <w:r w:rsidR="00184280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Почепа</w:t>
            </w:r>
            <w:proofErr w:type="gramEnd"/>
            <w:r w:rsidR="00184280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30.03.2017 № 242/1), </w:t>
            </w:r>
            <w:r w:rsidR="00184280" w:rsidRPr="004C2C35">
              <w:rPr>
                <w:rFonts w:ascii="Times New Roman" w:hAnsi="Times New Roman" w:cs="Times New Roman"/>
                <w:sz w:val="18"/>
                <w:szCs w:val="18"/>
              </w:rPr>
              <w:t>зона:</w:t>
            </w:r>
            <w:r w:rsidR="00184280" w:rsidRPr="004C2C35">
              <w:t xml:space="preserve"> </w:t>
            </w:r>
            <w:r w:rsidR="00184280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Start"/>
            <w:r w:rsidR="00184280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="00184280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Зона жилой усадебной застройки индивидуальными жилыми домами и блокированными жилыми домами с приквартирными участками</w:t>
            </w:r>
            <w:r w:rsidR="009D1B2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26D0F" w:rsidRPr="004C2C35" w:rsidRDefault="00A76FBE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</w:t>
            </w:r>
            <w:r w:rsidR="00184280" w:rsidRPr="004C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Имеется возможность технологического присоединения</w:t>
            </w:r>
            <w:r w:rsidR="00226D0F" w:rsidRPr="004C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226D0F" w:rsidRPr="004C2C35" w:rsidRDefault="00226D0F" w:rsidP="00226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184280" w:rsidRPr="004C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 электрическим сетям ООО «</w:t>
            </w:r>
            <w:proofErr w:type="spellStart"/>
            <w:r w:rsidR="00184280" w:rsidRPr="004C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БрянскЭлектро</w:t>
            </w:r>
            <w:proofErr w:type="spellEnd"/>
            <w:r w:rsidR="00184280" w:rsidRPr="004C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от опоры № 11 существующей ВЛ-0,4кВ ЦРП (Ф1026</w:t>
            </w:r>
            <w:r w:rsidRPr="004C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ПС Почепская);</w:t>
            </w:r>
          </w:p>
          <w:p w:rsidR="00A76FBE" w:rsidRPr="004C2C35" w:rsidRDefault="00226D0F" w:rsidP="00226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r w:rsidR="00A76FBE" w:rsidRPr="004C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сетям водоснабжения и водоотведения</w:t>
            </w:r>
            <w:r w:rsidR="00312504" w:rsidRPr="004C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МУП «</w:t>
            </w:r>
            <w:proofErr w:type="spellStart"/>
            <w:r w:rsidR="00312504" w:rsidRPr="004C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Водстройсервис</w:t>
            </w:r>
            <w:proofErr w:type="spellEnd"/>
            <w:r w:rsidR="00312504" w:rsidRPr="004C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A76FBE" w:rsidRPr="004C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183955" w:rsidRPr="004C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</w:t>
            </w:r>
            <w:r w:rsidR="008E2D99" w:rsidRPr="004C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очка присоединения объектов капитального строительства будет определена при выдаче технических условий после обращения заказчика строительства в сетевую организацию.</w:t>
            </w:r>
          </w:p>
          <w:p w:rsidR="00A76FBE" w:rsidRPr="004C2C35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 на земельный участок не разграничена.</w:t>
            </w:r>
          </w:p>
        </w:tc>
      </w:tr>
      <w:tr w:rsidR="00A76FBE" w:rsidRPr="00AB12B1" w:rsidTr="00D07040">
        <w:trPr>
          <w:trHeight w:val="6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02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04.05.2022 в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4C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.04.2022 в 16.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4C2C35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76FBE" w:rsidRPr="004C2C35" w:rsidRDefault="00A76FBE" w:rsidP="00603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84-р</w:t>
            </w:r>
            <w:r w:rsidR="00603FD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Default="001C2A05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C2A0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32:20:0380607:734</w:t>
            </w:r>
          </w:p>
          <w:p w:rsidR="00DA2639" w:rsidRPr="001C2A05" w:rsidRDefault="00DA2639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612891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21099,60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1C2A05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C2A0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632,00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10549,8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76FBE" w:rsidRPr="00AB12B1" w:rsidTr="00D0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4C2C35" w:rsidRDefault="005367E5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земельного участка: </w:t>
            </w:r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Федерация, Брянская область, Почепский муниципальный район, Почепское городское поселение, г. Почеп, проезд Промышленный, земельный участок 3В, с видом разрешенного использования «склады».</w:t>
            </w:r>
            <w:r w:rsidR="00A0020E" w:rsidRPr="004C2C35">
              <w:t xml:space="preserve"> </w:t>
            </w:r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Параметры разрешенного строительства объекта капитального строительства: в соответствии с Правилами землепользования и застройки муниципального образования Почепского городского поселения Почепского муниципального района Брянской области, утвержденными решением Совета народных депутатов г. Почепа от 15.11.2012 г. № 193 (в редакции </w:t>
            </w:r>
            <w:proofErr w:type="gramStart"/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решения Совета народных депутатов города Почеп</w:t>
            </w:r>
            <w:r w:rsidR="00A0020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="00A0020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30.03.2017 № 242/1),</w:t>
            </w:r>
            <w:r w:rsidR="00A0020E" w:rsidRPr="004C2C35">
              <w:t xml:space="preserve"> </w:t>
            </w:r>
            <w:r w:rsidR="00A0020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зона: ПК</w:t>
            </w:r>
            <w:proofErr w:type="gramStart"/>
            <w:r w:rsidR="00A0020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="00A0020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Зона производственных и коммунально-складских объектов.</w:t>
            </w:r>
          </w:p>
          <w:p w:rsidR="00A0020E" w:rsidRPr="004C2C35" w:rsidRDefault="00A0020E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Имеется возможность технологического присоединения к электрическим сетям ООО «</w:t>
            </w:r>
            <w:proofErr w:type="spellStart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БрянскЭлектро</w:t>
            </w:r>
            <w:proofErr w:type="spellEnd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после выполнения следующих мероприятий: строительство ЛЭП</w:t>
            </w:r>
            <w:r w:rsidR="009D1B2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-10кВ от </w:t>
            </w:r>
            <w:proofErr w:type="gramStart"/>
            <w:r w:rsidR="009D1B2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существующей</w:t>
            </w:r>
            <w:proofErr w:type="gramEnd"/>
            <w:r w:rsidR="009D1B2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ВЛ-10кВ 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(Ф10</w:t>
            </w:r>
            <w:r w:rsidR="009D1B2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ПС Почепская) до проектируем. КТП; установка РЛНД-10 на проектируемой опоре проектируемой ЛЭП-10кВ (Ф10</w:t>
            </w:r>
            <w:r w:rsidR="009D1B2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ПС Почепская); строительство КТП-</w:t>
            </w:r>
            <w:r w:rsidR="009D1B2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кВА; строительство ЛЭП-0,4кВ </w:t>
            </w:r>
            <w:proofErr w:type="gramStart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proofErr w:type="gramEnd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проектируем. КТП-</w:t>
            </w:r>
            <w:r w:rsidR="009D1B2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 к проектируемому объекту</w:t>
            </w:r>
            <w:r w:rsidR="009D1B2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 установкой ж/бетонных опор; установка измерительного 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комплекса на точку поставки, отвечающим требованиям постановления Правительства РФ от 19.06.2020 № 890 и выполнение их присоединения к электрической сети.</w:t>
            </w:r>
          </w:p>
          <w:p w:rsidR="00A76FBE" w:rsidRPr="004C2C35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 на земельный участок не разграничена.</w:t>
            </w:r>
          </w:p>
        </w:tc>
      </w:tr>
      <w:tr w:rsidR="00A76FBE" w:rsidRPr="00AB12B1" w:rsidTr="00D07040">
        <w:trPr>
          <w:trHeight w:val="6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  <w:r w:rsidRPr="00AB1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02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04.05.2022 в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4C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.04.2022 в 16.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4C2C35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76FBE" w:rsidRPr="004C2C35" w:rsidRDefault="00A76FBE" w:rsidP="00603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85-р</w:t>
            </w:r>
            <w:r w:rsidR="00603FD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0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22893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0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32:20:0380639:72</w:t>
            </w:r>
          </w:p>
          <w:p w:rsidR="00D672D0" w:rsidRPr="00AB12B1" w:rsidRDefault="00D672D0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190924" w:rsidRDefault="00612891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0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268352,00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1909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0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134176,00</w:t>
            </w:r>
          </w:p>
        </w:tc>
      </w:tr>
      <w:tr w:rsidR="00A76FBE" w:rsidRPr="00AB12B1" w:rsidTr="00D0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4C2C35" w:rsidRDefault="003544DC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="005367E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земельного участка: </w:t>
            </w:r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Брянская область, Почепский район, г. Почеп, прилегает к земельному участку по ул. Усиевича, 108-а, с видом разрешенного использования «для складирования инертных материалов (песка, щебня</w:t>
            </w:r>
            <w:r w:rsidR="001F2ED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). </w:t>
            </w:r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Параметры разрешенного строительства объекта капитального строительства: в соответствии с Правилами землепользования и застройки муниципального образования Почепского городского поселения Почепского муниципального района Брянской области, утвержденными решением Совета народных депутатов г. Почепа от 15.11.2012 г. № 193 (в редакции </w:t>
            </w:r>
            <w:proofErr w:type="gramStart"/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решения Совета народных депутатов город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Почепа</w:t>
            </w:r>
            <w:proofErr w:type="gramEnd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30.03.2017 № 242/1),</w:t>
            </w:r>
            <w:r w:rsidR="00C03DA1" w:rsidRPr="004C2C35">
              <w:t xml:space="preserve"> </w:t>
            </w:r>
            <w:r w:rsidR="00C03DA1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зона: ПК</w:t>
            </w:r>
            <w:proofErr w:type="gramStart"/>
            <w:r w:rsidR="00C03DA1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="00C03DA1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Зона производственных и коммунально-складских объектов.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544DC" w:rsidRPr="004C2C35" w:rsidRDefault="003544DC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Имеется возможность технологического присоединения к электрическ</w:t>
            </w:r>
            <w:r w:rsidR="000478B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сет</w:t>
            </w:r>
            <w:r w:rsidR="000478B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ям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«</w:t>
            </w:r>
            <w:proofErr w:type="spellStart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БрянскЭлектро</w:t>
            </w:r>
            <w:proofErr w:type="spellEnd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0478B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после выполнения следующих мероприятий: строительство ЛЭП-10кВ от существующей ВЛ-10кВ с установкой ж/бетонных опор (Ф1002, ПС Почепская) </w:t>
            </w:r>
            <w:proofErr w:type="gramStart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проектируем. КТП; установка РЛНД-10 на проектируемой опоре проектируемой ЛЭП-10кВ (Ф1002, ПС П</w:t>
            </w:r>
            <w:r w:rsidR="00ED4C78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очепская); строительство КТП-63кВА; строительство ЛЭП-0,4кВ </w:t>
            </w:r>
            <w:proofErr w:type="gramStart"/>
            <w:r w:rsidR="00ED4C78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proofErr w:type="gramEnd"/>
            <w:r w:rsidR="00ED4C78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проектируем. КТП-63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 к проектируемому объекту; установка измерительного комплекса на точку поставки, отвечающим требованиям постановления Правительства РФ от 19.06.2020 № 890 и выполнение их присоединения к электрической сети.</w:t>
            </w:r>
          </w:p>
          <w:p w:rsidR="00A76FBE" w:rsidRPr="004C2C35" w:rsidRDefault="003544DC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 на земельный участок не разграничена.</w:t>
            </w:r>
            <w:r w:rsidR="00895AA8" w:rsidRPr="004C2C35">
              <w:t xml:space="preserve"> </w:t>
            </w:r>
            <w:r w:rsidR="00895AA8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18088,92</w:t>
            </w:r>
          </w:p>
        </w:tc>
      </w:tr>
      <w:tr w:rsidR="00A76FBE" w:rsidRPr="00AB12B1" w:rsidTr="00D07040">
        <w:trPr>
          <w:trHeight w:val="5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D07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02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04.05.2022 в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4C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.04.2022 в 16.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4C2C35" w:rsidRDefault="00A76FBE" w:rsidP="00603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Распоряжение№ 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86-р</w:t>
            </w:r>
            <w:r w:rsidR="00603FD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C2A0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32:20:0380606:173</w:t>
            </w:r>
          </w:p>
          <w:p w:rsidR="00D672D0" w:rsidRPr="001C2A05" w:rsidRDefault="00D672D0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40328F" w:rsidRDefault="00612891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895A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1808</w:t>
            </w:r>
            <w:r w:rsidR="00895A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403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95A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895A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9044,</w:t>
            </w:r>
            <w:r w:rsidR="00895A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</w:tr>
      <w:tr w:rsidR="00A76FBE" w:rsidRPr="00AB12B1" w:rsidTr="00D07040">
        <w:trPr>
          <w:trHeight w:val="5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BE" w:rsidRPr="004C2C35" w:rsidRDefault="005367E5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земельного участка: </w:t>
            </w:r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Брянская область, Почепский район, г. Почеп, ул. Усиевича, севернее участка № 29, с видом </w:t>
            </w:r>
            <w:r w:rsidR="00D672D0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разрешенного использования «для строительства магазина</w:t>
            </w:r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».</w:t>
            </w:r>
            <w:r w:rsidR="00076569" w:rsidRPr="004C2C35">
              <w:t xml:space="preserve"> </w:t>
            </w:r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Параметры разрешенного строительства объекта капитального строительства: в соответствии с Правилами землепользования и застройки муниципального образования Почепского городского поселения Почепского муниципального района Брянской области, утвержденными решением Совета народных депутатов г. Почепа от 15.11.2012 г. № 193 (в редакции </w:t>
            </w:r>
            <w:proofErr w:type="gramStart"/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решения Совета народных депутатов город</w:t>
            </w:r>
            <w:r w:rsidR="009D1B2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Почепа</w:t>
            </w:r>
            <w:proofErr w:type="gramEnd"/>
            <w:r w:rsidR="009D1B2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30.03.2017 № 242/1), зона: Ж</w:t>
            </w:r>
            <w:proofErr w:type="gramStart"/>
            <w:r w:rsidR="009D1B2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="009D1B2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Зона жилой усадебной застройки индивидуальными жилыми домами и блокированными жилыми домами с приквартирными участками.</w:t>
            </w:r>
          </w:p>
          <w:p w:rsidR="00226D0F" w:rsidRPr="004C2C35" w:rsidRDefault="009D1B25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="008A0D7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Имеется возможность технологического присоединения</w:t>
            </w:r>
            <w:r w:rsidR="00226D0F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9D1B25" w:rsidRPr="004C2C35" w:rsidRDefault="00226D0F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9D1B2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электрическим сетям ООО «</w:t>
            </w:r>
            <w:proofErr w:type="spellStart"/>
            <w:r w:rsidR="009D1B2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БрянскЭлектро</w:t>
            </w:r>
            <w:proofErr w:type="spellEnd"/>
            <w:r w:rsidR="009D1B2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от опоры № 8 существующей ВЛ-0,4кВ ТП-3 (Ф1002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ПС Почепская);</w:t>
            </w:r>
            <w:r w:rsidR="00636D2D" w:rsidRPr="004C2C35">
              <w:t xml:space="preserve"> </w:t>
            </w:r>
          </w:p>
          <w:p w:rsidR="00226D0F" w:rsidRPr="004C2C35" w:rsidRDefault="00226D0F" w:rsidP="009D1B25">
            <w:pPr>
              <w:widowControl w:val="0"/>
              <w:spacing w:after="0" w:line="240" w:lineRule="auto"/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="009D1B2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газораспределительн</w:t>
            </w:r>
            <w:r w:rsidR="00E62BD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ым</w:t>
            </w:r>
            <w:r w:rsidR="008435A1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D1B2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</w:t>
            </w:r>
            <w:r w:rsidR="00E62BD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ям</w:t>
            </w:r>
            <w:r w:rsidR="009D1B2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АО «Газпром</w:t>
            </w:r>
            <w:r w:rsidR="00E62BD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азораспределение Брянск»;</w:t>
            </w:r>
            <w:r w:rsidR="00636D2D" w:rsidRPr="004C2C35">
              <w:t xml:space="preserve"> </w:t>
            </w:r>
          </w:p>
          <w:p w:rsidR="008435A1" w:rsidRPr="004C2C35" w:rsidRDefault="00226D0F" w:rsidP="009D1B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="008435A1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сетям вод</w:t>
            </w:r>
            <w:r w:rsidR="00ED4C78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оснабжения МУП «</w:t>
            </w:r>
            <w:proofErr w:type="spellStart"/>
            <w:r w:rsidR="00ED4C78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Водстройсервис</w:t>
            </w:r>
            <w:proofErr w:type="spellEnd"/>
            <w:r w:rsidR="00ED4C78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  <w:r w:rsidR="008435A1" w:rsidRPr="004C2C35">
              <w:t xml:space="preserve"> </w:t>
            </w:r>
            <w:r w:rsidR="008435A1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технологического присоединения к сетям водоотведения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отсутствует</w:t>
            </w:r>
            <w:r w:rsidR="00D506D8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506D8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636D2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очка присоединения объектов капитального строительства будет определена при выдаче технических условий после обращения заказчика строительства в сетевую организацию.</w:t>
            </w:r>
          </w:p>
          <w:p w:rsidR="00A76FBE" w:rsidRPr="004C2C35" w:rsidRDefault="00A76FBE" w:rsidP="009D1B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 на земельный участок не разграничена.</w:t>
            </w:r>
          </w:p>
        </w:tc>
      </w:tr>
      <w:tr w:rsidR="00A76FBE" w:rsidRPr="00AB12B1" w:rsidTr="00D07040">
        <w:trPr>
          <w:trHeight w:val="6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BE" w:rsidRPr="00D07040" w:rsidRDefault="00A76FBE" w:rsidP="004032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D07040" w:rsidRPr="00D07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D070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02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04.05.2022 в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4C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.04.2022 в 16.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4C2C35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76FBE" w:rsidRPr="004C2C35" w:rsidRDefault="00A76FBE" w:rsidP="00603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87-р</w:t>
            </w:r>
            <w:r w:rsidR="00603FD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B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B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32:20:0380332:39</w:t>
            </w:r>
          </w:p>
          <w:p w:rsidR="00636D2D" w:rsidRPr="00AB12B1" w:rsidRDefault="00636D2D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8E3BC6" w:rsidRDefault="00612891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B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B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4813,00</w:t>
            </w:r>
          </w:p>
        </w:tc>
      </w:tr>
      <w:tr w:rsidR="00A76FBE" w:rsidRPr="00AB12B1" w:rsidTr="00D0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8E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A1" w:rsidRPr="004C2C35" w:rsidRDefault="005367E5" w:rsidP="008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земельного участка: </w:t>
            </w:r>
            <w:r w:rsidR="00ED4C78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Брянская область, Почепский муниципальный район, Почепское городское поселение, </w:t>
            </w:r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Почеп, ул. Пионерская, </w:t>
            </w:r>
            <w:r w:rsidR="00ED4C78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1А</w:t>
            </w:r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 видом разрешенного использования «для эксплуатации павильона по ремонту обуви».</w:t>
            </w:r>
            <w:r w:rsidR="008435A1" w:rsidRPr="004C2C35">
              <w:t xml:space="preserve"> </w:t>
            </w:r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Параметры разрешенного строительства объекта капитального строительства: в соответствии с Правилами землепользования и застройки муниципального образования Почепского городского поселения Почепского муниципального района Брянской области, утвержденными решением Совета народных депутатов г. Почепа от 15.11.2012 г. № 193 (в редакции </w:t>
            </w:r>
            <w:proofErr w:type="gramStart"/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решения Совета народных депутатов города Почепа</w:t>
            </w:r>
            <w:proofErr w:type="gramEnd"/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30.03.2017 </w:t>
            </w:r>
            <w:r w:rsidR="009D1B2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242/1),</w:t>
            </w:r>
            <w:r w:rsidR="008435A1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зона: КН</w:t>
            </w:r>
            <w:proofErr w:type="gramStart"/>
            <w:r w:rsidR="008435A1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="008435A1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Зона исторического центра города Почепа.</w:t>
            </w:r>
          </w:p>
          <w:p w:rsidR="00636D2D" w:rsidRPr="004C2C35" w:rsidRDefault="008435A1" w:rsidP="00636D2D">
            <w:pPr>
              <w:spacing w:after="0" w:line="240" w:lineRule="auto"/>
              <w:jc w:val="both"/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Имеется возможность технологического присоединения к электрическим сетям ООО «</w:t>
            </w:r>
            <w:proofErr w:type="spellStart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БрянскЭлектро</w:t>
            </w:r>
            <w:proofErr w:type="spellEnd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от опоры № 7 существующей ВЛ-0,4кВ ТП-19 (Ф1003, ПС Почепская).</w:t>
            </w:r>
            <w:r w:rsidR="00636D2D" w:rsidRPr="004C2C35">
              <w:t xml:space="preserve"> </w:t>
            </w:r>
          </w:p>
          <w:p w:rsidR="00A76FBE" w:rsidRPr="004C2C35" w:rsidRDefault="00A76FBE" w:rsidP="00636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 на земельный участок не разграничена.</w:t>
            </w:r>
          </w:p>
        </w:tc>
      </w:tr>
      <w:tr w:rsidR="00A76FBE" w:rsidRPr="00AB12B1" w:rsidTr="00D07040">
        <w:trPr>
          <w:trHeight w:val="6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BE" w:rsidRPr="00AB12B1" w:rsidRDefault="00A76FBE" w:rsidP="008E3B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12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AB12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02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04.05.2022 в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4C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.04.2022 в 16.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4C2C35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76FBE" w:rsidRPr="004C2C35" w:rsidRDefault="00A76FBE" w:rsidP="008110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 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88-р</w:t>
            </w:r>
            <w:r w:rsidR="00603FD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3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BE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C2A0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32:20:0380117:286</w:t>
            </w:r>
          </w:p>
          <w:p w:rsidR="008110C5" w:rsidRPr="001C2A05" w:rsidRDefault="008110C5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873698" w:rsidRDefault="00612891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3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2988,64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E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1494,32</w:t>
            </w:r>
          </w:p>
        </w:tc>
      </w:tr>
      <w:tr w:rsidR="00A76FBE" w:rsidRPr="00AB12B1" w:rsidTr="00964A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B25" w:rsidRPr="004C2C35" w:rsidRDefault="005367E5" w:rsidP="00AB12B1">
            <w:pPr>
              <w:spacing w:after="0" w:line="240" w:lineRule="auto"/>
              <w:jc w:val="both"/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земельного участка: </w:t>
            </w:r>
            <w:proofErr w:type="gramStart"/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Брянская обла</w:t>
            </w:r>
            <w:r w:rsidR="008110C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сть, Почепский район, г. Почеп, </w:t>
            </w:r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r w:rsidR="00A153EC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A76FB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Юбилейный, 2-в, с видом разрешенного использования «птицеводство».</w:t>
            </w:r>
            <w:proofErr w:type="gramEnd"/>
            <w:r w:rsidR="001F2ED3" w:rsidRPr="004C2C35">
              <w:t xml:space="preserve"> </w:t>
            </w:r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Параметры разрешенного строительства объекта капитального строительства: в соответствии с Правилами землепользования и застройки муниципального образования Почепского городского поселения Почепского муниципального района Брянской области, утвержденными решением Совета народных депутатов г. Почепа от 15.11.2012 г. № 193 (в редакции </w:t>
            </w:r>
            <w:proofErr w:type="gramStart"/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решения Совета народных депутатов города Почепа</w:t>
            </w:r>
            <w:proofErr w:type="gramEnd"/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30.03.2017 № 242/1)</w:t>
            </w:r>
            <w:r w:rsidR="001F2ED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F2ED3" w:rsidRPr="004C2C35">
              <w:t xml:space="preserve"> </w:t>
            </w:r>
            <w:r w:rsidR="001F2ED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зона: ПК</w:t>
            </w:r>
            <w:proofErr w:type="gramStart"/>
            <w:r w:rsidR="001F2ED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="001F2ED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Зона производственных и коммунально-складских объектов. </w:t>
            </w:r>
            <w:r w:rsidR="009D1B25" w:rsidRPr="004C2C35">
              <w:t xml:space="preserve"> </w:t>
            </w:r>
          </w:p>
          <w:p w:rsidR="001F2ED3" w:rsidRPr="004C2C35" w:rsidRDefault="001F2ED3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Имеется возможность технологического присоединения к электрическим сетям ООО «</w:t>
            </w:r>
            <w:proofErr w:type="spellStart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БрянскЭлектро</w:t>
            </w:r>
            <w:proofErr w:type="spellEnd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после выполнения следующих мероприятий: строительство ЛЭП-10кВ от </w:t>
            </w:r>
            <w:proofErr w:type="gramStart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существующей</w:t>
            </w:r>
            <w:proofErr w:type="gramEnd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ВЛ-10кВ (Ф1003, ПС Почепская) до проектируем. КТП; установка РЛНД-10 на проектируемой опоре проектируемой ЛЭП-10кВ (Ф1003, ПС Почепская); строительство КТП-63кВА; строительство ЛЭП-0,4кВ </w:t>
            </w:r>
            <w:proofErr w:type="gramStart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proofErr w:type="gramEnd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проектируем. КТП-63кВА к проектируемому объекту</w:t>
            </w:r>
            <w:r w:rsidRPr="004C2C35">
              <w:t xml:space="preserve"> 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установкой ж/бетонных опор; установка измерительного комплекса на точку поставки, отвечающим требованиям постановления Правительства РФ от 19.06.2020 № 890 и выполнение их присоединения к электрической сети.</w:t>
            </w:r>
          </w:p>
          <w:p w:rsidR="00A76FBE" w:rsidRPr="004C2C35" w:rsidRDefault="00A76FBE" w:rsidP="005367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 на земельный участок не разграничена.</w:t>
            </w:r>
          </w:p>
        </w:tc>
      </w:tr>
      <w:tr w:rsidR="00A76FBE" w:rsidRPr="00AB12B1" w:rsidTr="00964A8E">
        <w:trPr>
          <w:trHeight w:val="5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964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02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04.05.2022 в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4C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.04.2022 в 16.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05" w:rsidRPr="004C2C35" w:rsidRDefault="001C2A05" w:rsidP="001C2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76FBE" w:rsidRPr="004C2C35" w:rsidRDefault="001C2A05" w:rsidP="001C2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 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89-р</w:t>
            </w:r>
            <w:r w:rsidR="00603FD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404C8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Default="00404C8E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32:20:0331101:447</w:t>
            </w:r>
          </w:p>
          <w:p w:rsidR="00636D2D" w:rsidRPr="00AB12B1" w:rsidRDefault="00636D2D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612891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612891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8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3202,54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342570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612891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8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1601,27</w:t>
            </w:r>
          </w:p>
        </w:tc>
      </w:tr>
      <w:tr w:rsidR="00A76FBE" w:rsidRPr="00AB12B1" w:rsidTr="00964A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3F" w:rsidRPr="004C2C35" w:rsidRDefault="005367E5" w:rsidP="005367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</w:t>
            </w:r>
            <w:r w:rsidR="00404C8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земельного участка: Российская Федерация, Брянская область, Почепский муниципальный район, Краснорогское сельское поселение, с. </w:t>
            </w:r>
            <w:proofErr w:type="spellStart"/>
            <w:r w:rsidR="00404C8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Усошки</w:t>
            </w:r>
            <w:proofErr w:type="spellEnd"/>
            <w:r w:rsidR="00404C8E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Молодежная, земельный участок 42, с видом разрешенного использования «для ведения личного подсобного хозяйства».</w:t>
            </w:r>
            <w:r w:rsidR="007F353F" w:rsidRPr="004C2C35">
              <w:t xml:space="preserve"> </w:t>
            </w:r>
            <w:r w:rsidR="007F353F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Параметры разрешенного строительства объекта капитального строительства: в соответствии с Правилами землепользования и застройки Краснорогского сельского поселения Почепского муниципального района Брянской области, утвержденными решением Краснорогского сельского Совета народных депутатов от 03.07.2014 № 12 (в редакции решения Почепского районного Совета народных депутатов от  30.03.2017 г. № 242/9), зона: ТЖ-1 Зона застройки индивидуальными жилыми </w:t>
            </w:r>
            <w:r w:rsidR="007F353F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домами.</w:t>
            </w:r>
          </w:p>
          <w:p w:rsidR="006C41AA" w:rsidRPr="004C2C35" w:rsidRDefault="007F353F" w:rsidP="005367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Имеется возможность технологического присоединения</w:t>
            </w:r>
            <w:r w:rsidR="006C41AA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D506D8" w:rsidRPr="004C2C35" w:rsidRDefault="006C41AA" w:rsidP="005367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7F353F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сетям филиала ПАО «</w:t>
            </w:r>
            <w:proofErr w:type="spellStart"/>
            <w:r w:rsidR="007F353F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Россети</w:t>
            </w:r>
            <w:proofErr w:type="spellEnd"/>
            <w:r w:rsidR="007F353F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Центр» - «Брянскэнерго» </w:t>
            </w:r>
            <w:r w:rsidR="0073482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максимальной мощностью 15,0 кВт по </w:t>
            </w:r>
            <w:r w:rsidR="00720126" w:rsidRPr="004C2C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  <w:r w:rsidR="0073482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 </w:t>
            </w:r>
            <w:r w:rsidR="00D506D8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электроснабжения;</w:t>
            </w:r>
          </w:p>
          <w:p w:rsidR="00D506D8" w:rsidRPr="004C2C35" w:rsidRDefault="00D506D8" w:rsidP="005367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6C41AA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F353F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газораспределительным сетям АО «Га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зпром газораспределение Брянск»;</w:t>
            </w:r>
            <w:r w:rsidR="00636D2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76D5F" w:rsidRPr="004C2C35" w:rsidRDefault="006C41AA" w:rsidP="005367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="00076D5F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сетям водоснабжения МУП «Почепский районный водоканал», возможность технологического присоединения к сетям водоотведения отсутствует</w:t>
            </w:r>
            <w:r w:rsidR="00636D2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D506D8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</w:t>
            </w:r>
            <w:r w:rsidR="00636D2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очка присоединения объектов капитального строительства будет определена при выдаче технических условий после обращения заказчика строительства в сетевую организацию.</w:t>
            </w:r>
          </w:p>
          <w:p w:rsidR="005367E5" w:rsidRPr="004C2C35" w:rsidRDefault="005367E5" w:rsidP="005367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 на земельный участок не разграничена.</w:t>
            </w:r>
          </w:p>
        </w:tc>
      </w:tr>
      <w:tr w:rsidR="00A76FBE" w:rsidRPr="00AB12B1" w:rsidTr="00964A8E">
        <w:trPr>
          <w:trHeight w:val="6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02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04.05.2022 в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4C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.04.2022 в 16.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05" w:rsidRPr="004C2C35" w:rsidRDefault="001C2A05" w:rsidP="001C2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76FBE" w:rsidRPr="004C2C35" w:rsidRDefault="001C2A05" w:rsidP="001C2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 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90-р</w:t>
            </w:r>
            <w:r w:rsidR="00603FD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B87BDF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Default="00B87BDF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32:20:0330301:775</w:t>
            </w:r>
          </w:p>
          <w:p w:rsidR="008E2D99" w:rsidRPr="00AB12B1" w:rsidRDefault="008E2D99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B87BDF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B87BDF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2112,40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342570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B87BDF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1056,20</w:t>
            </w:r>
          </w:p>
        </w:tc>
      </w:tr>
      <w:tr w:rsidR="00A76FBE" w:rsidRPr="00AB12B1" w:rsidTr="00964A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D" w:rsidRPr="004C2C35" w:rsidRDefault="005367E5" w:rsidP="008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земельного участка: </w:t>
            </w:r>
            <w:r w:rsidR="00B87BDF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Российская Федерация, Брянская область, Почепский муниципальный район, Красногорское сельское поселение, п. Озаренный, ул. Дорожная, земельный участок 18/6/1, с видом разрешенного использования «объекты гаражного назначения».</w:t>
            </w:r>
            <w:r w:rsidR="008A0D7D" w:rsidRPr="004C2C35">
              <w:t xml:space="preserve"> </w:t>
            </w:r>
            <w:r w:rsidR="008A0D7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Параметры разрешенного строительства объекта капитального строительства: в соответствии с</w:t>
            </w:r>
            <w:r w:rsidR="008E2D9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A0D7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Правилами землепользования и застройки Краснорогского сельского поселения Почепского муниципального района Брянской области, утвержденными решением Краснорогского сельского Совета народных депутатов от 03.07.2014 № 12 (в редакции решения Почепского районного Совета народных депутатов от  30.03.2017 г. № 242/9), зона: ТЖ-2 Зона застройки малоэтажными жилыми домами.</w:t>
            </w:r>
          </w:p>
          <w:p w:rsidR="008A0D7D" w:rsidRPr="004C2C35" w:rsidRDefault="008A0D7D" w:rsidP="008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Имеется возможность технологического присоединения к сетям филиала ПАО «</w:t>
            </w:r>
            <w:proofErr w:type="spellStart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</w:t>
            </w:r>
            <w:r w:rsidR="0073482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сети</w:t>
            </w:r>
            <w:proofErr w:type="spellEnd"/>
            <w:r w:rsidR="0073482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Центр» - «Брянскэнерго»</w:t>
            </w:r>
            <w:r w:rsidR="00734829" w:rsidRPr="004C2C35">
              <w:t xml:space="preserve"> </w:t>
            </w:r>
            <w:r w:rsidR="0073482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</w:t>
            </w:r>
            <w:r w:rsidR="00720126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ксимальной мощностью 6,0 кВт по III категории электроснабжения</w:t>
            </w:r>
            <w:r w:rsidR="0073482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Точка присоединения объектов капитального строительства будет определена при выдаче технических условий после обращения заказчика строительства в сетевую организацию.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367E5" w:rsidRPr="004C2C35" w:rsidRDefault="008A0D7D" w:rsidP="008A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Государственная собственность на земельный участок не разграничена.</w:t>
            </w:r>
          </w:p>
        </w:tc>
      </w:tr>
      <w:tr w:rsidR="00A76FBE" w:rsidRPr="00AB12B1" w:rsidTr="00964A8E">
        <w:trPr>
          <w:trHeight w:val="5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02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04.05.2022 в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4C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.04.2022 в 16.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05" w:rsidRPr="004C2C35" w:rsidRDefault="001C2A05" w:rsidP="001C2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76FBE" w:rsidRPr="004C2C35" w:rsidRDefault="001C2A05" w:rsidP="001C2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 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91-р</w:t>
            </w:r>
            <w:r w:rsidR="00603FD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BC252F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2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Default="00BC252F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2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32:20:0380328:459</w:t>
            </w:r>
          </w:p>
          <w:p w:rsidR="008E2D99" w:rsidRPr="00AB12B1" w:rsidRDefault="008E2D99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B87BDF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BC252F" w:rsidP="00F06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2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1179,0</w:t>
            </w:r>
            <w:r w:rsidR="00F068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342570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BC252F" w:rsidP="00814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2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589,</w:t>
            </w:r>
            <w:r w:rsidR="00D30A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</w:tr>
      <w:tr w:rsidR="00A76FBE" w:rsidRPr="00AB12B1" w:rsidTr="00964A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4C2C35" w:rsidRDefault="005367E5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земельного участка: </w:t>
            </w:r>
            <w:r w:rsidR="00BC252F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Федерация, Брянская область, Почепский муниципальный район, Почепское городское поселение, г. Почеп, ул. Стародубская, земельный участок 18/9, с видом разрешенного использования «объекты гаражного назначения».</w:t>
            </w:r>
            <w:r w:rsidR="00856B9A" w:rsidRPr="004C2C35">
              <w:t xml:space="preserve"> </w:t>
            </w:r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Параметры разрешенного строительства объекта капитального строительства: в соответствии с Правилами землепользования и застройки муниципального образования Почепского городского поселения Почепского муниципального района Брянской области, утвержденными решением Совета народных депутатов г. Почепа от 15.11.2012 г. № 193 (в редакции решения Совета народных депутатов города Почепа от 30.03.2017 № 242/1)</w:t>
            </w:r>
            <w:r w:rsidR="00BB44E6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зона:</w:t>
            </w:r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BB44E6" w:rsidRPr="004C2C35">
              <w:t xml:space="preserve"> </w:t>
            </w:r>
            <w:r w:rsidR="00BB44E6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gramStart"/>
            <w:r w:rsidR="00BB44E6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="00BB44E6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Зона жилой малоэтажной застройки.</w:t>
            </w:r>
          </w:p>
          <w:p w:rsidR="00BB44E6" w:rsidRPr="004C2C35" w:rsidRDefault="00BB44E6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Имеется возможность технологического присоединения к электрическим сетям ООО «</w:t>
            </w:r>
            <w:proofErr w:type="spellStart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БрянскЭлектро</w:t>
            </w:r>
            <w:proofErr w:type="spellEnd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от опоры № 7 существующей ВЛ-0,4кВ ТП-15 (Ф1026, ПС Почепская).</w:t>
            </w:r>
          </w:p>
          <w:p w:rsidR="005367E5" w:rsidRPr="004C2C35" w:rsidRDefault="005367E5" w:rsidP="00AB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 на земельный участок не разграничена.</w:t>
            </w:r>
          </w:p>
        </w:tc>
      </w:tr>
      <w:tr w:rsidR="00A76FBE" w:rsidRPr="00AB12B1" w:rsidTr="00964A8E">
        <w:trPr>
          <w:trHeight w:val="6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02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04.05.2022 в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B66C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.04.2022 в 16.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05" w:rsidRPr="004C2C35" w:rsidRDefault="001C2A05" w:rsidP="001C2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76FBE" w:rsidRPr="004C2C35" w:rsidRDefault="001C2A05" w:rsidP="001C2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 </w:t>
            </w:r>
            <w:r w:rsidR="007B5DD6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92-р</w:t>
            </w:r>
            <w:r w:rsidR="00603FD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94736C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Default="0094736C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32:20:0380328:460</w:t>
            </w:r>
          </w:p>
          <w:p w:rsidR="008E2D99" w:rsidRPr="00AB12B1" w:rsidRDefault="008E2D99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B87BDF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94736C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1965,02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342570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94736C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982,51</w:t>
            </w:r>
          </w:p>
        </w:tc>
      </w:tr>
      <w:tr w:rsidR="00A76FBE" w:rsidRPr="00AB12B1" w:rsidTr="00964A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4C2C35" w:rsidRDefault="005367E5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земельного участка: </w:t>
            </w:r>
            <w:r w:rsidR="0094736C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Федерация, Брянская область, Почепский муниципальный район, Почепское городское поселение, г. Почеп, ул. Стародубская, земельный участок 24/3, с видом разрешенного использования</w:t>
            </w:r>
            <w:r w:rsidR="00AD096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«объекты гаражного назначения». </w:t>
            </w:r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Параметры разрешенного строительства объекта капитального строительства: в соответствии с Правилами землепользования и застройки муниципального образования Почепского городского поселения Почепского муниципального района Брянской области, утвержденными решением Совета народных депутатов г. Почепа от 15.11.2012 г. № 193 (в редакции </w:t>
            </w:r>
            <w:proofErr w:type="gramStart"/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решения Совета народных депутатов город</w:t>
            </w:r>
            <w:r w:rsidR="00AD096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Почепа</w:t>
            </w:r>
            <w:proofErr w:type="gramEnd"/>
            <w:r w:rsidR="00AD096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30.03.2017 № 242/1),</w:t>
            </w:r>
            <w:r w:rsidR="008A0D7D" w:rsidRPr="004C2C35">
              <w:t xml:space="preserve"> </w:t>
            </w:r>
            <w:r w:rsidR="008A0D7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зона: Ж</w:t>
            </w:r>
            <w:proofErr w:type="gramStart"/>
            <w:r w:rsidR="008A0D7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="008A0D7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Зона жилой малоэтажной застройки.</w:t>
            </w:r>
            <w:r w:rsidR="00AD096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A0D7D" w:rsidRPr="004C2C35" w:rsidRDefault="008A0D7D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Имеется возможность технологического присоединения к электрическим сетям ООО «</w:t>
            </w:r>
            <w:proofErr w:type="spellStart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БрянскЭлектро</w:t>
            </w:r>
            <w:proofErr w:type="spellEnd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после выполнения следующих мероприятий: строительство низковольтных распределительных сетей от опоры № 4 существующей ВЛ-0,4кВ ЦРП (Ф1026, ПС «Почепская») к проектируемому объекту.</w:t>
            </w:r>
          </w:p>
          <w:p w:rsidR="005367E5" w:rsidRPr="004C2C35" w:rsidRDefault="005367E5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 на земельный участок не разграничена.</w:t>
            </w:r>
          </w:p>
        </w:tc>
      </w:tr>
      <w:tr w:rsidR="00A76FBE" w:rsidRPr="00AB12B1" w:rsidTr="00964A8E">
        <w:trPr>
          <w:trHeight w:val="6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02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04.05.2022 в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4C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.04.2022 в 16.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05" w:rsidRPr="004C2C35" w:rsidRDefault="001C2A05" w:rsidP="001C2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76FBE" w:rsidRPr="004C2C35" w:rsidRDefault="001C2A05" w:rsidP="001C2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 </w:t>
            </w:r>
            <w:r w:rsidR="007B5DD6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</w:t>
            </w:r>
            <w:r w:rsidR="00603FD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3D4954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9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Default="003D4954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9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32:20:0380228:396</w:t>
            </w:r>
          </w:p>
          <w:p w:rsidR="006F424B" w:rsidRDefault="006F424B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E2D99" w:rsidRPr="00AB12B1" w:rsidRDefault="008E2D99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B87BDF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3D4954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9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1817,64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342570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3D4954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9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908,82</w:t>
            </w:r>
          </w:p>
        </w:tc>
      </w:tr>
      <w:tr w:rsidR="00A76FBE" w:rsidRPr="00AB12B1" w:rsidTr="00964A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4C2C35" w:rsidRDefault="005367E5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земельного участка: </w:t>
            </w:r>
            <w:r w:rsidR="003D4954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Брянская область, Почепский муниципальный район, Почепское городское поселение, г. Почеп, ул. Бориса </w:t>
            </w:r>
            <w:proofErr w:type="spellStart"/>
            <w:r w:rsidR="003D4954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Калькова</w:t>
            </w:r>
            <w:proofErr w:type="spellEnd"/>
            <w:r w:rsidR="003D4954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земельный участок 22/2А, с видом разрешенного использования «объекты гаражного назначения».</w:t>
            </w:r>
            <w:r w:rsidR="00DD7BFF" w:rsidRPr="004C2C35">
              <w:t xml:space="preserve"> </w:t>
            </w:r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Параметры разрешенного строительства объекта капитального строительства: в соответствии с Правилами землепользования и застройки муниципального образования Почепского городского поселения Почепского муниципального района Брянской области, утвержденными решением Совета народных депутатов г. Почепа от 15.11.2012 г. № 193 (в редакции </w:t>
            </w:r>
            <w:proofErr w:type="gramStart"/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решения Совета народных депутатов город</w:t>
            </w:r>
            <w:r w:rsidR="00DD7BFF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Почепа</w:t>
            </w:r>
            <w:proofErr w:type="gramEnd"/>
            <w:r w:rsidR="00DD7BFF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30.03.2017 № 242/1),</w:t>
            </w:r>
            <w:r w:rsidR="00DD7BFF" w:rsidRPr="004C2C35">
              <w:t xml:space="preserve"> </w:t>
            </w:r>
            <w:r w:rsidR="00DD7BFF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зона: Ж3 Зона жилой застройки средней этажности.</w:t>
            </w:r>
          </w:p>
          <w:p w:rsidR="00DD7BFF" w:rsidRPr="004C2C35" w:rsidRDefault="00DD7BFF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Имеется возможность технологического присоединения к электрическим сетям ООО «</w:t>
            </w:r>
            <w:proofErr w:type="spellStart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БрянскЭлектро</w:t>
            </w:r>
            <w:proofErr w:type="spellEnd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после выполнения следующих мероприятий: строительство низковольтных распределительных сетей от РУ-0,4кВ ТП-33 (Ф1026, ПС Почепская) к проектируемому объекту.</w:t>
            </w:r>
          </w:p>
          <w:p w:rsidR="005367E5" w:rsidRPr="004C2C35" w:rsidRDefault="005367E5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 на земельный участок не разграничена.</w:t>
            </w:r>
          </w:p>
        </w:tc>
      </w:tr>
      <w:tr w:rsidR="00A76FBE" w:rsidRPr="00AB12B1" w:rsidTr="00964A8E">
        <w:trPr>
          <w:trHeight w:val="5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02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04.05.2022 в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4C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.04.2022 в 16.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05" w:rsidRPr="004C2C35" w:rsidRDefault="001C2A05" w:rsidP="001C2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76FBE" w:rsidRPr="004C2C35" w:rsidRDefault="001C2A05" w:rsidP="007B5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 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7B5DD6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</w:t>
            </w:r>
            <w:r w:rsidR="00603FD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6D59D0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9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Default="006D59D0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9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32:20:0380228:395</w:t>
            </w:r>
          </w:p>
          <w:p w:rsidR="006F424B" w:rsidRPr="00AB12B1" w:rsidRDefault="006F424B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6D59D0" w:rsidP="006D59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6D59D0" w:rsidP="00AB12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9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1965,02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342570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6D59D0" w:rsidP="00AB12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9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982,51</w:t>
            </w:r>
          </w:p>
        </w:tc>
      </w:tr>
      <w:tr w:rsidR="00A76FBE" w:rsidRPr="00AB12B1" w:rsidTr="00964A8E">
        <w:trPr>
          <w:trHeight w:val="5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BE" w:rsidRPr="004C2C35" w:rsidRDefault="005367E5" w:rsidP="00AB12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земельного участка: </w:t>
            </w:r>
            <w:r w:rsidR="00B20036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Брянская область, Почепский муниципальный район, Почепское городское поселение, г. Почеп, ул. Бориса </w:t>
            </w:r>
            <w:proofErr w:type="spellStart"/>
            <w:r w:rsidR="00B20036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Калькова</w:t>
            </w:r>
            <w:proofErr w:type="spellEnd"/>
            <w:r w:rsidR="00B20036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земельный участок 22/1Б, с видом разрешенного использования «объекты гаражного назначения».</w:t>
            </w:r>
            <w:r w:rsidR="00076569" w:rsidRPr="004C2C35">
              <w:t xml:space="preserve"> </w:t>
            </w:r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Параметры разрешенного строительства объекта капитального строительства: в соответствии с Правилами землепользования и застройки муниципального образования Почепского городского поселения Почепского муниципального района Брянской области, утвержденными решением Совета народных депутатов г. Почепа от 15.11.2012 г. № 193 (в редакции </w:t>
            </w:r>
            <w:proofErr w:type="gramStart"/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решения Совета народных депутатов город</w:t>
            </w:r>
            <w:r w:rsidR="00DD7BFF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Почепа</w:t>
            </w:r>
            <w:proofErr w:type="gramEnd"/>
            <w:r w:rsidR="00DD7BFF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30.03.2017 № 242/1), зона: Ж3 Зона жилой застройки средней этажности.</w:t>
            </w:r>
          </w:p>
          <w:p w:rsidR="00DD7BFF" w:rsidRPr="004C2C35" w:rsidRDefault="00DD7BFF" w:rsidP="00AB12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        Имеется возможность технологического присоединения к электрическим сетям ООО «</w:t>
            </w:r>
            <w:proofErr w:type="spellStart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БрянскЭлектро</w:t>
            </w:r>
            <w:proofErr w:type="spellEnd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после выполнения следующих мероприятий: строительство низковольтных распределительных сетей от РУ-0,4кВ ТП-33 (Ф1026, ПС Почепская) к проектируемому объекту.</w:t>
            </w:r>
          </w:p>
          <w:p w:rsidR="005367E5" w:rsidRPr="004C2C35" w:rsidRDefault="005367E5" w:rsidP="00AB12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 на земельный участок не разграничена.</w:t>
            </w:r>
          </w:p>
        </w:tc>
      </w:tr>
      <w:tr w:rsidR="00A76FBE" w:rsidRPr="00AB12B1" w:rsidTr="00964A8E">
        <w:trPr>
          <w:trHeight w:val="6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02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04.05.2022 в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4C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.04.2022 в 16.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05" w:rsidRPr="004C2C35" w:rsidRDefault="001C2A05" w:rsidP="001C2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76FBE" w:rsidRPr="004C2C35" w:rsidRDefault="001C2A05" w:rsidP="007B5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 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7B5DD6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</w:t>
            </w:r>
            <w:r w:rsidR="00603FD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D359EF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Default="0074228D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32:20:0380413:192</w:t>
            </w:r>
          </w:p>
          <w:p w:rsidR="006F424B" w:rsidRPr="00AB12B1" w:rsidRDefault="006F424B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6D59D0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74228D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342570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74228D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1080,76</w:t>
            </w:r>
          </w:p>
        </w:tc>
      </w:tr>
      <w:tr w:rsidR="00A76FBE" w:rsidRPr="00AB12B1" w:rsidTr="00964A8E">
        <w:trPr>
          <w:gridAfter w:val="1"/>
          <w:wAfter w:w="6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4C2C35" w:rsidRDefault="005367E5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земельного участка: </w:t>
            </w:r>
            <w:r w:rsidR="0074228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Брянская область, Почепский муниципальный район, Почепское городское поселение, г. Почеп, ул. </w:t>
            </w:r>
            <w:proofErr w:type="spellStart"/>
            <w:r w:rsidR="0074228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Хаботько</w:t>
            </w:r>
            <w:proofErr w:type="spellEnd"/>
            <w:r w:rsidR="0074228D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земельный участок 48/1/2, с видом разрешенного использования «объекты гаражного назначения».</w:t>
            </w:r>
          </w:p>
          <w:p w:rsidR="00D00585" w:rsidRPr="004C2C35" w:rsidRDefault="00D00585" w:rsidP="00D005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Параметры разрешенного строительства объекта капитального строительства: в соответствии с Правилами землепользования и застройки муниципального образования Почепского городского поселения Почепского муниципального района Брянской области, утвержденными решением Совета народных депутатов г. Почепа от 15.11.2012 г. № 193 (в редакции </w:t>
            </w:r>
            <w:proofErr w:type="gramStart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решения Совета народных депутатов города Почепа</w:t>
            </w:r>
            <w:proofErr w:type="gramEnd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30.03.2017 № 242/1), зона: Ж3 Зона жилой застройки средней этажности.</w:t>
            </w:r>
          </w:p>
          <w:p w:rsidR="00D00585" w:rsidRPr="004C2C35" w:rsidRDefault="00D00585" w:rsidP="00D005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Имеется возможность технологического присоединения к электрическим сетям ООО «</w:t>
            </w:r>
            <w:proofErr w:type="spellStart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БрянскЭлектро</w:t>
            </w:r>
            <w:proofErr w:type="spellEnd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от опоры № 8А4А3 существующей ВЛ-0,4кВ ТП-30 (Ф1025, ПС Почепская). </w:t>
            </w:r>
          </w:p>
          <w:p w:rsidR="00D00585" w:rsidRPr="004C2C35" w:rsidRDefault="00D00585" w:rsidP="00D005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 на земельный участок не разграничена.</w:t>
            </w:r>
          </w:p>
        </w:tc>
      </w:tr>
      <w:tr w:rsidR="00A76FBE" w:rsidRPr="00AB12B1" w:rsidTr="00964A8E">
        <w:trPr>
          <w:trHeight w:val="6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02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04.05.2022 в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4C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.04.2022 в 16.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05" w:rsidRPr="004C2C35" w:rsidRDefault="001C2A05" w:rsidP="001C2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A76FBE" w:rsidRPr="004C2C35" w:rsidRDefault="001C2A05" w:rsidP="007B5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 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7B5DD6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</w:t>
            </w:r>
            <w:r w:rsidR="00603FD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076569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Default="00076569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32:20:0380413:193</w:t>
            </w:r>
          </w:p>
          <w:p w:rsidR="006F424B" w:rsidRPr="00AB12B1" w:rsidRDefault="006F424B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6D59D0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076569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342570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076569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1080,76</w:t>
            </w:r>
          </w:p>
        </w:tc>
      </w:tr>
      <w:tr w:rsidR="00A76FBE" w:rsidRPr="00AB12B1" w:rsidTr="00964A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AB12B1" w:rsidRDefault="00A76FBE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BE" w:rsidRPr="004C2C35" w:rsidRDefault="004244FB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земельного участка: </w:t>
            </w:r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Брянская область, Почепский муниципальный район, Почепское городское поселение, г. Почеп, ул. </w:t>
            </w:r>
            <w:proofErr w:type="spellStart"/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Хаботько</w:t>
            </w:r>
            <w:proofErr w:type="spellEnd"/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земельный участок 48/1/3, с видом разрешенного использования «объекты гаражного </w:t>
            </w: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назначения</w:t>
            </w:r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».</w:t>
            </w:r>
            <w:r w:rsidR="00076569" w:rsidRPr="004C2C35">
              <w:t xml:space="preserve"> </w:t>
            </w:r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Параметры разрешенного строительства объекта капитального строительства: в соответствии с Правилами землепользования и застройки муниципального образования Почепского городского поселения Почепского муниципального района Брянской области, утвержденными решением Совета народных депутатов г. Почепа от 15.11.2012 г. № 193 (в редакции </w:t>
            </w:r>
            <w:proofErr w:type="gramStart"/>
            <w:r w:rsidR="0007656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решения Совета народных депутатов город</w:t>
            </w:r>
            <w:r w:rsidR="00880D8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Почепа</w:t>
            </w:r>
            <w:proofErr w:type="gramEnd"/>
            <w:r w:rsidR="00880D85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30.03.2017 № 242/1), зона: Ж3 Зона жилой застройки средней этажности.</w:t>
            </w:r>
          </w:p>
          <w:p w:rsidR="00D00585" w:rsidRPr="004C2C35" w:rsidRDefault="00880D85" w:rsidP="00880D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Имеется возможность технологического присоединения к электрическим сетям ООО «</w:t>
            </w:r>
            <w:proofErr w:type="spellStart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БрянскЭлектро</w:t>
            </w:r>
            <w:proofErr w:type="spellEnd"/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от опоры № 8А4А3 существующей ВЛ-0,4кВ ТП-30 (Ф1025, ПС Почепская). </w:t>
            </w:r>
          </w:p>
          <w:p w:rsidR="005367E5" w:rsidRPr="004C2C35" w:rsidRDefault="005367E5" w:rsidP="00880D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 на земельный участок не разграничена.</w:t>
            </w:r>
          </w:p>
        </w:tc>
      </w:tr>
      <w:tr w:rsidR="00F930DB" w:rsidRPr="00AB12B1" w:rsidTr="004C2C35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DB" w:rsidRPr="00AB12B1" w:rsidRDefault="00F930DB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DB" w:rsidRPr="00AB12B1" w:rsidRDefault="00F930DB" w:rsidP="0002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04.05.2022 в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DB" w:rsidRPr="00AB12B1" w:rsidRDefault="00F930DB" w:rsidP="004C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.04.2022 в 16.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DB" w:rsidRPr="004C2C35" w:rsidRDefault="00F930DB" w:rsidP="001C2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F930DB" w:rsidRPr="004C2C35" w:rsidRDefault="00F930DB" w:rsidP="007B5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 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7B5DD6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B97873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</w:t>
            </w:r>
            <w:r w:rsidR="00603FD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DB" w:rsidRPr="00AB12B1" w:rsidRDefault="00076569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DB" w:rsidRDefault="00076569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32:20:0380117:575</w:t>
            </w:r>
          </w:p>
          <w:p w:rsidR="006F424B" w:rsidRPr="00AB12B1" w:rsidRDefault="006F424B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DB" w:rsidRPr="00AB12B1" w:rsidRDefault="006D59D0" w:rsidP="004008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DB" w:rsidRPr="00AB12B1" w:rsidRDefault="00076569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DB" w:rsidRPr="00AB12B1" w:rsidRDefault="00342570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DB" w:rsidRPr="00AB12B1" w:rsidRDefault="00076569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564,94</w:t>
            </w:r>
          </w:p>
        </w:tc>
      </w:tr>
      <w:tr w:rsidR="00F930DB" w:rsidRPr="00AB12B1" w:rsidTr="00D0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DB" w:rsidRPr="00AB12B1" w:rsidRDefault="00F930DB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DB" w:rsidRDefault="005367E5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земельного участка: </w:t>
            </w:r>
            <w:r w:rsidR="00076569" w:rsidRPr="00076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Федерация, Брянская область, Почепский муниципальный район, Почепское городское поселение, г. Почеп, пер. Юбилейный, земельный участок 2/4, с видом разрешенного использования «объекты гаражного назначения».</w:t>
            </w:r>
            <w:r w:rsidR="005100C6">
              <w:t xml:space="preserve"> </w:t>
            </w:r>
            <w:r w:rsidR="00076569" w:rsidRPr="00076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Параметры разрешенного строительства объекта капитального строительства: в соответствии с Правилами землепользования и застройки муниципального образования Почепского городского поселения Почепского муниципального района Брянской области, утвержденными решением Совета народных депутатов г. Почепа от 15.11.2012 г. № 193 (в редакции </w:t>
            </w:r>
            <w:proofErr w:type="gramStart"/>
            <w:r w:rsidR="00076569" w:rsidRPr="00076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решения Совета народных депутатов город</w:t>
            </w:r>
            <w:r w:rsidR="00510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Почепа</w:t>
            </w:r>
            <w:proofErr w:type="gramEnd"/>
            <w:r w:rsidR="00510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30.03.2017 № 242/1), </w:t>
            </w:r>
            <w:r w:rsidR="005100C6" w:rsidRPr="00510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зона: ПК</w:t>
            </w:r>
            <w:proofErr w:type="gramStart"/>
            <w:r w:rsidR="005100C6" w:rsidRPr="00510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="005100C6" w:rsidRPr="00510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Зона производственных и коммунально-складских объектов</w:t>
            </w:r>
            <w:r w:rsidR="00510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A56BA" w:rsidRDefault="005A56BA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Имеется возможность технологического присоединения к электрическим сетям ООО «</w:t>
            </w:r>
            <w:proofErr w:type="spellStart"/>
            <w:r w:rsidRPr="005A56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БрянскЭлектро</w:t>
            </w:r>
            <w:proofErr w:type="spellEnd"/>
            <w:r w:rsidRPr="005A56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от опоры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5A56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существующей ВЛ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A56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-0,4кВ ТП-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  <w:r w:rsidRPr="005A56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(Ф1003, ПС Почепская).</w:t>
            </w:r>
          </w:p>
          <w:p w:rsidR="005367E5" w:rsidRPr="00AB12B1" w:rsidRDefault="005367E5" w:rsidP="005367E5">
            <w:pPr>
              <w:widowControl w:val="0"/>
              <w:tabs>
                <w:tab w:val="left" w:pos="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Pr="00536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собственность на земельный участок не разграничена.</w:t>
            </w:r>
          </w:p>
        </w:tc>
      </w:tr>
      <w:tr w:rsidR="00F930DB" w:rsidRPr="00AB12B1" w:rsidTr="00964A8E">
        <w:trPr>
          <w:trHeight w:val="6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DB" w:rsidRPr="00AB12B1" w:rsidRDefault="00F930DB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DB" w:rsidRPr="00AB12B1" w:rsidRDefault="00F930DB" w:rsidP="0002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04.05.2022 в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DB" w:rsidRPr="00AB12B1" w:rsidRDefault="00F930DB" w:rsidP="004C2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.04.2022 в 16.</w:t>
            </w:r>
            <w:r w:rsidR="004C2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76F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DB" w:rsidRPr="001C2A05" w:rsidRDefault="00F930DB" w:rsidP="001C2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2A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  <w:p w:rsidR="00F930DB" w:rsidRPr="00AB12B1" w:rsidRDefault="00F930DB" w:rsidP="007B5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2A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 </w:t>
            </w:r>
            <w:r w:rsidR="00B97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7B5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B97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</w:t>
            </w:r>
            <w:r w:rsidR="00603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03FD9" w:rsidRPr="004C2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DB" w:rsidRPr="00AB12B1" w:rsidRDefault="00076569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DB" w:rsidRDefault="00076569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32:20:0330301:777</w:t>
            </w:r>
          </w:p>
          <w:p w:rsidR="00F06808" w:rsidRPr="00AB12B1" w:rsidRDefault="00F06808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DB" w:rsidRPr="00AB12B1" w:rsidRDefault="006D59D0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DB" w:rsidRPr="00AB12B1" w:rsidRDefault="00076569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3586,16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DB" w:rsidRPr="00AB12B1" w:rsidRDefault="00342570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DB" w:rsidRPr="00AB12B1" w:rsidRDefault="00076569" w:rsidP="00AB12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1793,08</w:t>
            </w:r>
          </w:p>
        </w:tc>
      </w:tr>
      <w:tr w:rsidR="00F930DB" w:rsidRPr="00AB12B1" w:rsidTr="00964A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DB" w:rsidRPr="00AB12B1" w:rsidRDefault="00F930DB" w:rsidP="00AB12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D7" w:rsidRDefault="005367E5" w:rsidP="005100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земельного участка: </w:t>
            </w:r>
            <w:r w:rsidR="00A977ED" w:rsidRPr="00A97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Федерация, Брянская область, Почепский муниципальный район, Краснорогское сельское поселение, п. Озаренный, ул. Дорожная, земельный участок 19/2/1, с видом разрешенного использования «объекты гаражного назначения».</w:t>
            </w:r>
            <w:r w:rsidR="008A0D7D">
              <w:t xml:space="preserve"> </w:t>
            </w:r>
            <w:r w:rsidR="008A0D7D" w:rsidRPr="008A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Параметры разрешенного строительства объекта капитального строительства: в соответствии с</w:t>
            </w:r>
            <w:r w:rsidR="008A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10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B17BD7" w:rsidRPr="00B17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Правилами землепользования и застройки Краснорогского сельского поселения Почепского муниципального района Брянской области, утвержденными решением Краснорогского сельского Совета народных депутатов от 03.07.2014 № 12 (в редакции решения Почепского районного Совета народных депутатов от  30.03.2017 г. № 242/9)</w:t>
            </w:r>
            <w:r w:rsidR="005100C6" w:rsidRPr="00510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зона: ТЖ-2</w:t>
            </w:r>
            <w:r w:rsidR="00510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100C6" w:rsidRPr="00510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Зона</w:t>
            </w:r>
            <w:r w:rsidR="00510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100C6" w:rsidRPr="00510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застройки малоэтажными жилыми домами</w:t>
            </w:r>
            <w:r w:rsidR="00510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787D79" w:rsidRPr="00787D79" w:rsidRDefault="005100C6" w:rsidP="00787D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0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Имеется возможность технологического присоединения к сетям филиала ПАО «</w:t>
            </w:r>
            <w:proofErr w:type="spellStart"/>
            <w:r w:rsidRPr="00510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Россети</w:t>
            </w:r>
            <w:proofErr w:type="spellEnd"/>
            <w:r w:rsidRPr="00510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Центр» - «Брянскэнерго» </w:t>
            </w:r>
            <w:r w:rsidR="00787D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максимальной мощностью 6,0 кВт </w:t>
            </w:r>
            <w:r w:rsidR="00511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r w:rsidR="00511B55" w:rsidRPr="00580D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11B55" w:rsidRPr="00511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 категории электроснабжения</w:t>
            </w:r>
            <w:r w:rsidR="00787D79" w:rsidRPr="00787D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734829">
              <w:t xml:space="preserve"> </w:t>
            </w:r>
            <w:r w:rsidR="00734829" w:rsidRPr="007348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Точка присоединения объектов капитального строительства будет определена при выдаче технических условий после обращения заказчика строительства в сетевую организацию.</w:t>
            </w:r>
          </w:p>
          <w:p w:rsidR="005100C6" w:rsidRPr="00AB12B1" w:rsidRDefault="005100C6" w:rsidP="005100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0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Государственная собственность на земельный участок не разграничена.</w:t>
            </w:r>
          </w:p>
        </w:tc>
      </w:tr>
    </w:tbl>
    <w:p w:rsidR="00787D79" w:rsidRPr="004A683C" w:rsidRDefault="00787D79" w:rsidP="00AB1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п. 25 Правил технологического присоединения </w:t>
      </w:r>
      <w:proofErr w:type="spellStart"/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(энергетических установок) юридических и физических лиц к электрическим сетям, утвержденными Постановлением </w:t>
      </w:r>
      <w:r w:rsidRPr="004A6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 РФ от 27 декабря 2004 г. № 861 (в ред. ПП РФ от 04.05.2012 № 442) точка присоединения объектов капитального строительства к сетям филиала ПАО «</w:t>
      </w:r>
      <w:proofErr w:type="spellStart"/>
      <w:r w:rsidRPr="004A6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Россети</w:t>
      </w:r>
      <w:proofErr w:type="spellEnd"/>
      <w:r w:rsidRPr="004A6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Центр» - «Брянскэнерго»</w:t>
      </w:r>
      <w:r w:rsidR="004A683C" w:rsidRPr="004A683C">
        <w:rPr>
          <w:rFonts w:ascii="Times New Roman" w:hAnsi="Times New Roman" w:cs="Times New Roman"/>
          <w:sz w:val="24"/>
          <w:szCs w:val="24"/>
        </w:rPr>
        <w:t xml:space="preserve"> или к </w:t>
      </w:r>
      <w:r w:rsidR="004A683C" w:rsidRPr="004A6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электрическим</w:t>
      </w:r>
      <w:r w:rsidR="004A6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сетям ООО «</w:t>
      </w:r>
      <w:proofErr w:type="spellStart"/>
      <w:r w:rsidR="004A6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БрянскЭлектро</w:t>
      </w:r>
      <w:proofErr w:type="spellEnd"/>
      <w:r w:rsidR="004A6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4A6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мероприятия будут определены при</w:t>
      </w:r>
      <w:proofErr w:type="gramEnd"/>
      <w:r w:rsidRPr="004A6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выдаче технических условий</w:t>
      </w:r>
      <w:r w:rsidR="00613BBE" w:rsidRPr="00613BBE">
        <w:t xml:space="preserve"> </w:t>
      </w:r>
      <w:r w:rsidR="00613BBE" w:rsidRPr="00613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обращения Заказчика строительства в сетевую организацию</w:t>
      </w:r>
      <w:r w:rsidRPr="004A6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B12B1" w:rsidRPr="00964A8E" w:rsidRDefault="00AB12B1" w:rsidP="00AB1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платы за технологическое присоединение </w:t>
      </w:r>
      <w:proofErr w:type="spellStart"/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энергопринимающего</w:t>
      </w:r>
      <w:proofErr w:type="spellEnd"/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устройства к электрическим сетям ООО «</w:t>
      </w:r>
      <w:proofErr w:type="spellStart"/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БрянскЭлектро</w:t>
      </w:r>
      <w:proofErr w:type="spellEnd"/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или к электрическим сетям </w:t>
      </w:r>
      <w:r w:rsidR="00400873"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ПАО «</w:t>
      </w:r>
      <w:proofErr w:type="spellStart"/>
      <w:r w:rsidR="00400873"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Россети</w:t>
      </w:r>
      <w:proofErr w:type="spellEnd"/>
      <w:r w:rsidR="00400873"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Центр» - «Брянскэнерго»</w:t>
      </w:r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зависимости от присоединяемой мощности, определяется Приказом </w:t>
      </w:r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Управления государственного регулирования тарифов Брянской области, действующим на соответствующий расчетный период регулирования</w:t>
      </w:r>
      <w:r w:rsidR="00FF2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F26E8" w:rsidRPr="00FF26E8">
        <w:t xml:space="preserve"> </w:t>
      </w:r>
      <w:r w:rsidR="00FF26E8" w:rsidRPr="00FF26E8">
        <w:rPr>
          <w:rFonts w:ascii="Times New Roman" w:hAnsi="Times New Roman" w:cs="Times New Roman"/>
          <w:sz w:val="24"/>
          <w:szCs w:val="24"/>
        </w:rPr>
        <w:t xml:space="preserve">и </w:t>
      </w:r>
      <w:r w:rsidR="00FF26E8" w:rsidRPr="00FF2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</w:t>
      </w:r>
      <w:r w:rsidR="00FF2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FF26E8" w:rsidRPr="00FF2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3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92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пределен</w:t>
      </w:r>
      <w:r w:rsidR="00FF26E8" w:rsidRPr="00FF2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обращения Заказчика строительства в сетевую организацию</w:t>
      </w:r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12B1" w:rsidRPr="00964A8E" w:rsidRDefault="00AB12B1" w:rsidP="00AB1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технологического присоединения и технические условия, как неотъемлемая часть договора технологического присоединения, будут подготовлены после обращения Заказчика строительства в сетевую организацию с предоставлением документов в соответствии </w:t>
      </w:r>
      <w:r w:rsidR="00A52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Правилами технологического присоединения </w:t>
      </w:r>
      <w:proofErr w:type="spellStart"/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</w:t>
      </w:r>
      <w:proofErr w:type="gramEnd"/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861.</w:t>
      </w:r>
    </w:p>
    <w:p w:rsidR="00602F8B" w:rsidRDefault="00613BBE" w:rsidP="00AB1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613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очка присоединения объектов капитального строительства к сетям водоснабжения и водоотведения МУП «</w:t>
      </w:r>
      <w:proofErr w:type="spellStart"/>
      <w:r w:rsidRPr="00613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Водстройсервис</w:t>
      </w:r>
      <w:proofErr w:type="spellEnd"/>
      <w:r w:rsidRPr="00613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02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13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2F8B" w:rsidRPr="00602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газораспределительным сетям АО «Газпром газораспределение Брянск»</w:t>
      </w:r>
      <w:r w:rsidR="00602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02F8B" w:rsidRPr="00602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сетям отопления ГУП «</w:t>
      </w:r>
      <w:proofErr w:type="spellStart"/>
      <w:r w:rsidR="00602F8B" w:rsidRPr="00602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Брянсккоммунэнерго</w:t>
      </w:r>
      <w:proofErr w:type="spellEnd"/>
      <w:r w:rsidR="00602F8B" w:rsidRPr="00602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</w:t>
      </w:r>
      <w:r w:rsidR="00117C83"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азмер платы за технологическое присоединение</w:t>
      </w:r>
      <w:r w:rsidR="00117C83" w:rsidRPr="00117C83">
        <w:t xml:space="preserve"> </w:t>
      </w:r>
      <w:r w:rsidR="00117C83" w:rsidRPr="00117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</w:t>
      </w:r>
      <w:r w:rsidR="00117C83" w:rsidRPr="00117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7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117C83" w:rsidRPr="00117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обращения Заказчика строительства в сетевую организацию.</w:t>
      </w:r>
    </w:p>
    <w:p w:rsidR="00AB12B1" w:rsidRPr="00964A8E" w:rsidRDefault="00AB12B1" w:rsidP="00AB1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Границы земельных участков определены в соответствии с Выписками из единого государственного реестра недвижимости о характеристиках и зарегистрированных правах на объект недвижимости. </w:t>
      </w:r>
    </w:p>
    <w:p w:rsidR="00AB12B1" w:rsidRPr="00964A8E" w:rsidRDefault="00AB12B1" w:rsidP="00AB1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Ограничения использования земельных участков: в рамках договоров </w:t>
      </w:r>
      <w:r w:rsidR="007F353F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участков.</w:t>
      </w:r>
    </w:p>
    <w:p w:rsidR="00AB12B1" w:rsidRPr="00964A8E" w:rsidRDefault="00AB12B1" w:rsidP="00AB1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земельных участков, необходимо соблюдать следующие условия: обеспечивать беспрепятственный доступ на земельный участок для инспекционных проверок, выполнять требования эксплуатационных служб по эксплуатации подземных и наземных коммуникаций и сооружений, если такие находятся на земельном участке, и не препятствовать их ремонту и обслуживанию, не препятствовать юридическим лицам, осуществляющим на основании соответствующих р</w:t>
      </w:r>
      <w:r w:rsidR="00A5230E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ешений уполномоченных органов ве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геодезические, геологоразведочные, землеустроительные  и иные исследования</w:t>
      </w:r>
      <w:proofErr w:type="gramEnd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изыскания, использовать участок строго по целевому назначению, с соблюдением санитарных норм и экологических требований.</w:t>
      </w:r>
    </w:p>
    <w:p w:rsidR="00AB12B1" w:rsidRPr="00964A8E" w:rsidRDefault="00AB12B1" w:rsidP="00AB1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начала приема заявок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Прием заявок начинается </w:t>
      </w:r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7F353F"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.04.202</w:t>
      </w:r>
      <w:r w:rsidR="007F353F"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11.00. Заявки принимаются </w:t>
      </w:r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в письменном виде и по установленной форме, 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рабочим дням с 09.00  до 13.00 и с 14.00 до 17.00 (в пятницу до 16.</w:t>
      </w:r>
      <w:r w:rsidR="004C297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0),  по адресу организатора аукциона: г. Почеп, Октябрьская площадь, д. 3А, каб.4.</w:t>
      </w:r>
    </w:p>
    <w:p w:rsidR="00AB12B1" w:rsidRPr="00964A8E" w:rsidRDefault="00AB12B1" w:rsidP="00AB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Документы, представляемые заявителями для участия в аукционе: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заявка на участие в аукционе по установленной в извещении о проведен</w:t>
      </w:r>
      <w:proofErr w:type="gramStart"/>
      <w:r w:rsidRPr="00964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ии ау</w:t>
      </w:r>
      <w:proofErr w:type="gramEnd"/>
      <w:r w:rsidRPr="00964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кциона форме</w:t>
      </w:r>
      <w:r w:rsidR="00964A8E" w:rsidRPr="00964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964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указанием банковских реквизитов счета для возврата задатка;</w:t>
      </w:r>
    </w:p>
    <w:p w:rsidR="00244EE2" w:rsidRDefault="00AB12B1" w:rsidP="00AB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копии документов, удостоверяющих личность заявителя (для граждан)</w:t>
      </w:r>
      <w:r w:rsidR="002769C2" w:rsidRPr="00964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64A8E" w:rsidRPr="00964A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4) документы, подтверждающие внесение задатка.</w:t>
      </w:r>
      <w:r w:rsidR="00244E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64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B12B1" w:rsidRPr="00964A8E" w:rsidRDefault="00AB12B1" w:rsidP="00AB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составляется в 2 экземплярах, один из которых остается у организатора торгов, другой – у претендента.</w:t>
      </w:r>
    </w:p>
    <w:p w:rsidR="00AB12B1" w:rsidRPr="00964A8E" w:rsidRDefault="00AB12B1" w:rsidP="00AB12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64A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Порядок  приема заявок:</w:t>
      </w:r>
    </w:p>
    <w:p w:rsidR="002769C2" w:rsidRPr="00964A8E" w:rsidRDefault="002769C2" w:rsidP="002769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64A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</w:t>
      </w:r>
      <w:r w:rsidRPr="00964A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При подаче заявки предъявляется документ, удостоверяющий личность. В случае подачи заявки представителем претендента предъявляется надлежащим образом оформленная доверенность.</w:t>
      </w:r>
    </w:p>
    <w:p w:rsidR="002769C2" w:rsidRPr="00964A8E" w:rsidRDefault="002769C2" w:rsidP="002769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64A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2.</w:t>
      </w:r>
      <w:r w:rsidRPr="00964A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Заявка с прилагаемыми к ней документами регистрируется организатором аукциона в журнале приема заявок с присвоением каждой заявке номера и с указанием даты и времени подачи документов.</w:t>
      </w:r>
    </w:p>
    <w:p w:rsidR="00AB12B1" w:rsidRPr="00964A8E" w:rsidRDefault="00AB12B1" w:rsidP="00AB12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Один заявитель имеет право подать только одну заявку.</w:t>
      </w:r>
    </w:p>
    <w:p w:rsidR="00AB12B1" w:rsidRPr="00964A8E" w:rsidRDefault="00AB12B1" w:rsidP="00AB12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Calibri" w:hAnsi="Times New Roman" w:cs="Times New Roman"/>
          <w:sz w:val="24"/>
          <w:szCs w:val="24"/>
          <w:lang w:eastAsia="ru-RU"/>
        </w:rPr>
        <w:t>Заявка, на участие в аукционе, поступившая по истечении срока приема заявок, возвращается заявителю в день ее поступления претенденту или его уполномоченному представителю под расписку.</w:t>
      </w:r>
    </w:p>
    <w:p w:rsidR="00AB12B1" w:rsidRPr="00964A8E" w:rsidRDefault="00AB12B1" w:rsidP="00AB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3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AB12B1" w:rsidRPr="00964A8E" w:rsidRDefault="00AB12B1" w:rsidP="00AB12B1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претендентами вносится задаток. Срок поступления задатка на расчетный счет организатора торгов – на дату рассмотрения заявок (</w:t>
      </w:r>
      <w:r w:rsidR="00244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244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7F353F"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по следующим реквизитам</w:t>
      </w:r>
      <w:r w:rsidRPr="004C2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2718CF" w:rsidRPr="004C2C3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управление</w:t>
      </w:r>
      <w:r w:rsidRPr="004C2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18CF" w:rsidRPr="004C2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Почепского муниципального района </w:t>
      </w:r>
      <w:r w:rsidRPr="004C2C35">
        <w:rPr>
          <w:rFonts w:ascii="Times New Roman" w:eastAsia="Times New Roman" w:hAnsi="Times New Roman" w:cs="Times New Roman"/>
          <w:sz w:val="24"/>
          <w:szCs w:val="24"/>
          <w:lang w:eastAsia="ru-RU"/>
        </w:rPr>
        <w:t>(Администрация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Почепского района л/с 05273Р08140), отделение Брянск </w:t>
      </w:r>
      <w:r w:rsidR="00AF6E53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анка России//УФК по Брянской области г. Брянск, БИК 011501101, </w:t>
      </w:r>
      <w:proofErr w:type="gramStart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03232643156440002700, </w:t>
      </w:r>
      <w:r w:rsidR="00AF6E53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к/с 40102810245370000019,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00000000000000000000, ОКТМО 15644000, ИНН 3224001817, КПП 325201001, получатель задатка:</w:t>
      </w:r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Почепского района. Назначение платежа – задаток за участие в аукционе (местоположение участка).</w:t>
      </w:r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B12B1" w:rsidRPr="00964A8E" w:rsidRDefault="00AB12B1" w:rsidP="00AB12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обязанности по внесению суммы задатка третьими лицами не допускается.</w:t>
      </w:r>
    </w:p>
    <w:p w:rsidR="00AB12B1" w:rsidRPr="00964A8E" w:rsidRDefault="00AB12B1" w:rsidP="00AB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AB12B1" w:rsidRPr="00964A8E" w:rsidRDefault="00AB12B1" w:rsidP="00AB12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подтверждающим поступление задатка на счет организатора аукциона, является выписка со счета организатора аукциона. Задаток, внесенный лицом, признанным  победителем аукциона засчитывается в оплату предмета аукциона. Организатор аукциона в течение 3 рабочих дней со дня подписания протокола о результатах аукциона возвращает задаток лицам, участвовавшим в аукционе, но не победившим в нем.</w:t>
      </w:r>
    </w:p>
    <w:p w:rsidR="00AB12B1" w:rsidRPr="00964A8E" w:rsidRDefault="00AB12B1" w:rsidP="00AB12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внесенны</w:t>
      </w:r>
      <w:r w:rsidR="00C36E69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иным лицом, с которым договор </w:t>
      </w:r>
      <w:r w:rsidR="00AF6E53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заключается в соответствии с п.</w:t>
      </w:r>
      <w:r w:rsidR="00AF6E53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13, 14, или 20 ст.</w:t>
      </w:r>
      <w:r w:rsidR="00AF6E53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39.12 Земельного кодекса РФ, засчитывается в счет </w:t>
      </w:r>
      <w:r w:rsidR="00C36E69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арендной платы за земельный участок.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Задатки, внесенные этими лицами, не заключившими в установленном законодательством порядке договора </w:t>
      </w:r>
      <w:r w:rsidR="00AF6E53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вследствие уклонения от заключения договоров, не возвращаются.</w:t>
      </w:r>
    </w:p>
    <w:p w:rsidR="00AB12B1" w:rsidRPr="00964A8E" w:rsidRDefault="00AB12B1" w:rsidP="00AB1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рассмотрения заявок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244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="002769C2"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244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769C2"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.2022</w:t>
      </w:r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11.00)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адресу: г. Почеп, Октябрьская площадь, д. 3А, каб.4.  В день рассмотрения заявок комиссия рассматривает заявки и документы заявителей, устанавливает факт поступления от заявителей задатков на основании выписок с расчетного счета организатора аукциона. По результатам рассмотрения документов комиссия принимает решение о допуске заявителей к участию в аукционе или об отказе в допуске к участию в нем, которое оформляется протоколом. Заявитель, признанный участником аукциона, становится участником аукциона </w:t>
      </w:r>
      <w:proofErr w:type="gramStart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организатором аукциона протокола рассмотрения заявок.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возвращает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B12B1" w:rsidRPr="00964A8E" w:rsidRDefault="00AB12B1" w:rsidP="00AB12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64A8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964A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B20ACD" w:rsidRPr="00964A8E" w:rsidRDefault="00AB12B1" w:rsidP="00AB12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случае</w:t>
      </w:r>
      <w:proofErr w:type="gramStart"/>
      <w:r w:rsidRPr="00964A8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964A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заявок, обязан направить заявителю </w:t>
      </w:r>
      <w:r w:rsidR="00FF26E8">
        <w:rPr>
          <w:rFonts w:ascii="Times New Roman" w:eastAsia="Calibri" w:hAnsi="Times New Roman" w:cs="Times New Roman"/>
          <w:sz w:val="24"/>
          <w:szCs w:val="24"/>
          <w:lang w:eastAsia="ru-RU"/>
        </w:rPr>
        <w:t>три</w:t>
      </w:r>
      <w:r w:rsidRPr="00964A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экземпляра подписанного проекта договора </w:t>
      </w:r>
      <w:r w:rsidR="00B20ACD" w:rsidRPr="00964A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 </w:t>
      </w:r>
    </w:p>
    <w:p w:rsidR="00B20ACD" w:rsidRPr="00964A8E" w:rsidRDefault="00AB12B1" w:rsidP="00AB12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64A8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964A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964A8E">
        <w:rPr>
          <w:rFonts w:ascii="Times New Roman" w:eastAsia="Calibri" w:hAnsi="Times New Roman" w:cs="Times New Roman"/>
          <w:sz w:val="24"/>
          <w:szCs w:val="24"/>
          <w:lang w:eastAsia="ru-RU"/>
        </w:rPr>
        <w:t>ии ау</w:t>
      </w:r>
      <w:proofErr w:type="gramEnd"/>
      <w:r w:rsidRPr="00964A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кциона условиям аукциона, уполномоченный орган в течение десяти дней со дня рассмотрения указанной заявки обязан направить заявителю </w:t>
      </w:r>
      <w:r w:rsidR="00FF26E8">
        <w:rPr>
          <w:rFonts w:ascii="Times New Roman" w:eastAsia="Calibri" w:hAnsi="Times New Roman" w:cs="Times New Roman"/>
          <w:sz w:val="24"/>
          <w:szCs w:val="24"/>
          <w:lang w:eastAsia="ru-RU"/>
        </w:rPr>
        <w:t>три</w:t>
      </w:r>
      <w:r w:rsidRPr="00964A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экземпляра подписанного проекта договора </w:t>
      </w:r>
      <w:r w:rsidR="00B20ACD" w:rsidRPr="00964A8E">
        <w:rPr>
          <w:rFonts w:ascii="Times New Roman" w:eastAsia="Calibri" w:hAnsi="Times New Roman" w:cs="Times New Roman"/>
          <w:sz w:val="24"/>
          <w:szCs w:val="24"/>
          <w:lang w:eastAsia="ru-RU"/>
        </w:rPr>
        <w:t>аренды</w:t>
      </w:r>
      <w:r w:rsidRPr="00964A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земельного участка. </w:t>
      </w:r>
      <w:r w:rsidR="00B20ACD" w:rsidRPr="00964A8E">
        <w:rPr>
          <w:rFonts w:ascii="Times New Roman" w:eastAsia="Calibri" w:hAnsi="Times New Roman" w:cs="Times New Roman"/>
          <w:sz w:val="24"/>
          <w:szCs w:val="24"/>
          <w:lang w:eastAsia="ru-RU"/>
        </w:rPr>
        <w:t>При этом размер ежегодной арендной платы по договору аренды земельного участка определяется в размере, равном начальной цене предмета аукциона</w:t>
      </w:r>
    </w:p>
    <w:p w:rsidR="00AB12B1" w:rsidRPr="00964A8E" w:rsidRDefault="00AB12B1" w:rsidP="00AB12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проведения аукциона: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аукцион ведет аукционист;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аукцион начинается с оглашения аукционистом наименования, основных характеристик и начальной цены предмета аукциона, «шага аукциона» и порядка проведения аукциона;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участникам аукциона выдаются пронумерованные </w:t>
      </w:r>
      <w:proofErr w:type="gramStart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proofErr w:type="gramEnd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они поднимают после оглашения аукционистом начальной цены и каждой очередной цены в случае, если готовы заключить договор </w:t>
      </w:r>
      <w:r w:rsidR="00B20ACD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этой ценой;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каждую последующую цену аукционист назначает путем увеличения текущей цены на «шаг аукциона». После объявления очередной цены аукционист называет номер карточки участника аукциона, который первым поднял карточку, и указывает на этого участника аукциона. Затем аукционист объявляет следующую цену в соответствии с «шагом аукциона»;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при отсутствии участников аукциона, готовых заключить договор </w:t>
      </w:r>
      <w:r w:rsidR="00B20ACD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названной ценой, аукционист повторяет эту цену 3 раза.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после троекратного объявления очередной цены ни один из участников аукциона не поднял карточку, аукцион завершается. </w:t>
      </w:r>
    </w:p>
    <w:p w:rsidR="00F13E06" w:rsidRDefault="00AB12B1" w:rsidP="00F13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="00F13E06" w:rsidRPr="00F13E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</w:t>
      </w:r>
      <w:proofErr w:type="gramStart"/>
      <w:r w:rsidR="00F13E06" w:rsidRPr="00F13E0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="00F13E06" w:rsidRPr="00F13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 аукционист объявляет установленный размер ежегодной арендной платы и </w:t>
      </w:r>
      <w:r w:rsidR="00F13E06" w:rsidRPr="00F13E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карточки победителя аукциона.</w:t>
      </w:r>
      <w:r w:rsidR="00F13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3E06" w:rsidRDefault="00F13E06" w:rsidP="00F13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Победителем аукциона признается участник аукциона, предложивший наибольший размер ежегодной арендной платы за земельный участок. </w:t>
      </w:r>
    </w:p>
    <w:p w:rsidR="00AB12B1" w:rsidRPr="00964A8E" w:rsidRDefault="00AB12B1" w:rsidP="00AB1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подписывается в день проведения аукциона по адресу: г. Почеп, Октябрьская площадь, д. 3А.</w:t>
      </w:r>
    </w:p>
    <w:p w:rsidR="00AB12B1" w:rsidRPr="00964A8E" w:rsidRDefault="00AB12B1" w:rsidP="00AB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объявляет о принятом решении в месте и в день проведения аукциона.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направляет победителю аукциона или единственному принявшему участие в аукционе его участнику </w:t>
      </w:r>
      <w:r w:rsidR="00FF26E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 подписанного проекта договора </w:t>
      </w:r>
      <w:r w:rsidR="00B20ACD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десятидневный срок со дня составления протокола о результатах аукциона. </w:t>
      </w:r>
      <w:proofErr w:type="gramStart"/>
      <w:r w:rsidR="001E6F34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размер ежегодной арендной платы определяется в размере, предложенном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="001E6F34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заключение указанных договоров </w:t>
      </w:r>
      <w:proofErr w:type="gramStart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proofErr w:type="gramEnd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AB12B1" w:rsidRPr="00964A8E" w:rsidRDefault="00AB12B1" w:rsidP="00AB12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аукциона вправе отказаться от проведения аукциона не </w:t>
      </w:r>
      <w:proofErr w:type="gramStart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три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дня до дня проведения аукциона.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не допускается к участию в аукционе в следующих случаях: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поступление</w:t>
      </w:r>
      <w:proofErr w:type="gramEnd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задатка на дату рассмотрения заявок на участие в аукционе;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AB12B1" w:rsidRPr="00964A8E" w:rsidRDefault="001E6F34" w:rsidP="00AB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аукциона производит оплату годового размера арендной платы, определенной на аукционе</w:t>
      </w:r>
      <w:r w:rsidR="00AB12B1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течение 10 рабочих дней со дня подписания договора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="00AB12B1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участка.</w:t>
      </w:r>
    </w:p>
    <w:p w:rsidR="00AB12B1" w:rsidRPr="00964A8E" w:rsidRDefault="007409F5" w:rsidP="00AB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размера ежегодной арендной платы </w:t>
      </w:r>
      <w:r w:rsidR="00AB12B1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участков, определенной на аукционах, осуществляется по следующим реквизитам:</w:t>
      </w:r>
    </w:p>
    <w:p w:rsidR="00AB12B1" w:rsidRPr="00964A8E" w:rsidRDefault="00AB12B1" w:rsidP="00AB12B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Банк получателя: Отделение Брянск </w:t>
      </w:r>
      <w:r w:rsidR="007409F5" w:rsidRPr="00964A8E">
        <w:rPr>
          <w:rFonts w:ascii="Times New Roman" w:eastAsia="Times New Roman" w:hAnsi="Times New Roman" w:cs="Times New Roman"/>
          <w:sz w:val="24"/>
          <w:szCs w:val="24"/>
          <w:lang w:eastAsia="zh-CN"/>
        </w:rPr>
        <w:t>Б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zh-CN"/>
        </w:rPr>
        <w:t>анка России//УФК по Брянской области г. Брянск</w:t>
      </w:r>
    </w:p>
    <w:p w:rsidR="00AB12B1" w:rsidRPr="00964A8E" w:rsidRDefault="00AB12B1" w:rsidP="00AB12B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zh-CN"/>
        </w:rPr>
        <w:t>БИК: 011501101</w:t>
      </w:r>
    </w:p>
    <w:p w:rsidR="00AB12B1" w:rsidRPr="00964A8E" w:rsidRDefault="00AB12B1" w:rsidP="00AB12B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zh-CN"/>
        </w:rPr>
        <w:t>Номер счета банка получателя 40102810245370000019</w:t>
      </w:r>
    </w:p>
    <w:p w:rsidR="00AB12B1" w:rsidRPr="00964A8E" w:rsidRDefault="00AB12B1" w:rsidP="00AB12B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Получатель:</w:t>
      </w:r>
    </w:p>
    <w:p w:rsidR="00AB12B1" w:rsidRPr="00964A8E" w:rsidRDefault="00AB12B1" w:rsidP="00AB12B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2718CF" w:rsidRPr="004C2C35">
        <w:rPr>
          <w:rFonts w:ascii="Times New Roman" w:eastAsia="Times New Roman" w:hAnsi="Times New Roman" w:cs="Times New Roman"/>
          <w:sz w:val="24"/>
          <w:szCs w:val="24"/>
          <w:lang w:eastAsia="zh-CN"/>
        </w:rPr>
        <w:t>Финансовое управление администрации Почепского муниципального района</w:t>
      </w:r>
      <w:r w:rsidR="002718CF" w:rsidRPr="002718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zh-CN"/>
        </w:rPr>
        <w:t>(Администрац</w:t>
      </w:r>
      <w:r w:rsidR="00E46C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ия Почепского района </w:t>
      </w:r>
      <w:proofErr w:type="gramStart"/>
      <w:r w:rsidR="00E46C48">
        <w:rPr>
          <w:rFonts w:ascii="Times New Roman" w:eastAsia="Times New Roman" w:hAnsi="Times New Roman" w:cs="Times New Roman"/>
          <w:sz w:val="24"/>
          <w:szCs w:val="24"/>
          <w:lang w:eastAsia="zh-CN"/>
        </w:rPr>
        <w:t>л</w:t>
      </w:r>
      <w:proofErr w:type="gramEnd"/>
      <w:r w:rsidR="00E46C48">
        <w:rPr>
          <w:rFonts w:ascii="Times New Roman" w:eastAsia="Times New Roman" w:hAnsi="Times New Roman" w:cs="Times New Roman"/>
          <w:sz w:val="24"/>
          <w:szCs w:val="24"/>
          <w:lang w:eastAsia="zh-CN"/>
        </w:rPr>
        <w:t>/с 04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zh-CN"/>
        </w:rPr>
        <w:t>273Р08140)</w:t>
      </w:r>
    </w:p>
    <w:p w:rsidR="00AB12B1" w:rsidRPr="00964A8E" w:rsidRDefault="00AB12B1" w:rsidP="00AB12B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ИНН:  3224001817  КПП: 325201001</w:t>
      </w:r>
    </w:p>
    <w:p w:rsidR="00AB12B1" w:rsidRPr="00964A8E" w:rsidRDefault="00AB12B1" w:rsidP="00AB12B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Номер счета получателя</w:t>
      </w:r>
      <w:r w:rsidRPr="00964A8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  03100643000000012700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КБК: 92711</w:t>
      </w:r>
      <w:r w:rsidR="00C36E69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36E69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013</w:t>
      </w:r>
      <w:r w:rsidR="00C36E69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0000</w:t>
      </w:r>
      <w:r w:rsidR="00C36E69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120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(лот</w:t>
      </w:r>
      <w:r w:rsidR="00C36E69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1, 2, 3, 4, 5, 6, 7, 8, 9, 10, 11, 14, 15, 16, 17, 18, 19,</w:t>
      </w:r>
      <w:r w:rsidR="00C36E69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20)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AB12B1" w:rsidRPr="00964A8E" w:rsidRDefault="00AB12B1" w:rsidP="00C36E6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ОКТМО: 15644</w:t>
      </w:r>
      <w:r w:rsidR="00C36E69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101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(лот</w:t>
      </w:r>
      <w:r w:rsidR="00C36E69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36E69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1, 2, 3, 4, 5, 6, 7, 8, 9, 10, 11, 14, 15, 16, 17, 18, 19, 20,)    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36E69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КБК: </w:t>
      </w:r>
      <w:r w:rsidR="00C36E69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92711105013050000120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(лот № </w:t>
      </w:r>
      <w:r w:rsidR="00C36E69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12,13,21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ОКТМО: 15644</w:t>
      </w:r>
      <w:r w:rsidR="00C36E69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444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36E69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12,13,21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B12B1" w:rsidRPr="00964A8E" w:rsidRDefault="00AB12B1" w:rsidP="00AB1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Осмотр земельных участков на местности проводится претендентами самостоятельно.</w:t>
      </w:r>
    </w:p>
    <w:p w:rsidR="00AB12B1" w:rsidRPr="00964A8E" w:rsidRDefault="00AB12B1" w:rsidP="00AB1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дополнительную информацию, необходимые материалы, соответствующие документы, ознакомиться с формой заявки, с документацией, характеризующей предмет аукциона, подать заявку на участие в аукционе можно по месту приема заявок со дня опубликования настоящего извещения ежедневно в рабочие дни с 9.00 до 13.00 и с 14.00 до 17.00 (в пятницу до 16.</w:t>
      </w:r>
      <w:r w:rsidR="007C33A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часов) по адресу: г. Почеп, Октябрьская площадь, д. 3А, каб.4</w:t>
      </w:r>
      <w:proofErr w:type="gramEnd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 (48345)30051.</w:t>
      </w:r>
    </w:p>
    <w:p w:rsidR="00AB12B1" w:rsidRPr="00964A8E" w:rsidRDefault="00AB12B1" w:rsidP="00AB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вопросы, касающиеся проведения аукционов </w:t>
      </w:r>
      <w:r w:rsidR="00640692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продаже права на заключение договоров аренды земельных участков,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нашедшие отражения в настоящем сообщении, регулируются в соответствии с требованиями законодательства Российской Федерации.</w:t>
      </w:r>
    </w:p>
    <w:p w:rsidR="00AB12B1" w:rsidRPr="00964A8E" w:rsidRDefault="00AB12B1" w:rsidP="00AB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договор</w:t>
      </w:r>
      <w:r w:rsidR="00244E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4EE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</w:t>
      </w:r>
      <w:r w:rsidR="004A683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4A68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форма заявки размещены на </w:t>
      </w:r>
      <w:r w:rsidRPr="00964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официальном сайте торгов РФ</w:t>
      </w:r>
      <w:r w:rsidRPr="00964A8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hyperlink r:id="rId7" w:history="1"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964A8E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  <w:t>,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организатора аукционов  – </w:t>
      </w:r>
      <w:hyperlink r:id="rId8" w:history="1"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admpochep</w:t>
        </w:r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2B1" w:rsidRPr="00964A8E" w:rsidRDefault="00AB12B1" w:rsidP="00AB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УЧАСТИЕ В АУКЦИОНЕ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фирменное наименование, адрес, реквизиты, телефон – для  юридического лица;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паспортные данные, адрес регистрации, телефон, банковские реквизиты, ИНН – для  физического лица),</w:t>
      </w:r>
      <w:proofErr w:type="gramEnd"/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__________________________________________________________________________,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(фамилия, имя, отчество, должность для представителя юридического лица)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_______________ (далее – претендент), принимая решение об участии в аукционе </w:t>
      </w:r>
      <w:r w:rsidR="00545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 договора аренды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участка, расположенного по адресу: </w:t>
      </w:r>
      <w:r w:rsidR="00213CC9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кадастровый № __________________________, площадью ____________</w:t>
      </w:r>
      <w:r w:rsidRPr="00964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разрешенное использование –  _____________________ (далее – земельный участок), обязуюсь:</w:t>
      </w:r>
      <w:proofErr w:type="gramEnd"/>
    </w:p>
    <w:p w:rsidR="00AB12B1" w:rsidRPr="00964A8E" w:rsidRDefault="00AB12B1" w:rsidP="00AB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условия проведения аукциона, содержащиеся в извещении,   опубликованном </w:t>
      </w:r>
      <w:r w:rsidR="0054599F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2021года на официальном сайте торгов РФ </w:t>
      </w:r>
      <w:hyperlink r:id="rId9" w:history="1"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proofErr w:type="spellEnd"/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64A8E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  <w:t xml:space="preserve"> 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Организатора аукциона –</w:t>
      </w:r>
      <w:hyperlink r:id="rId10" w:history="1"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admpochep</w:t>
        </w:r>
        <w:proofErr w:type="spellEnd"/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6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964A8E">
        <w:rPr>
          <w:rFonts w:ascii="Times New Roman" w:hAnsi="Times New Roman" w:cs="Times New Roman"/>
          <w:sz w:val="24"/>
          <w:szCs w:val="24"/>
        </w:rPr>
        <w:t xml:space="preserve"> газете «</w:t>
      </w:r>
      <w:r w:rsidRPr="00964A8E">
        <w:rPr>
          <w:rFonts w:ascii="Times New Roman" w:hAnsi="Times New Roman" w:cs="Times New Roman"/>
          <w:b/>
          <w:sz w:val="24"/>
          <w:szCs w:val="24"/>
        </w:rPr>
        <w:t xml:space="preserve">Почепское слово» от </w:t>
      </w:r>
      <w:r w:rsidR="0054599F">
        <w:rPr>
          <w:rFonts w:ascii="Times New Roman" w:hAnsi="Times New Roman" w:cs="Times New Roman"/>
          <w:b/>
          <w:sz w:val="24"/>
          <w:szCs w:val="24"/>
        </w:rPr>
        <w:t>01</w:t>
      </w:r>
      <w:r w:rsidRPr="00964A8E"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 w:rsidR="00CD78B7" w:rsidRPr="00964A8E">
        <w:rPr>
          <w:rFonts w:ascii="Times New Roman" w:hAnsi="Times New Roman" w:cs="Times New Roman"/>
          <w:b/>
          <w:sz w:val="24"/>
          <w:szCs w:val="24"/>
        </w:rPr>
        <w:t>2</w:t>
      </w:r>
      <w:r w:rsidRPr="00964A8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proofErr w:type="gramStart"/>
      <w:r w:rsidRPr="00964A8E">
        <w:rPr>
          <w:rFonts w:ascii="Times New Roman" w:hAnsi="Times New Roman" w:cs="Times New Roman"/>
          <w:b/>
          <w:sz w:val="24"/>
          <w:szCs w:val="24"/>
        </w:rPr>
        <w:t xml:space="preserve"> № ______ (_______)</w:t>
      </w:r>
      <w:r w:rsidRPr="00964A8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порядок проведения аукциона, предусмотренный ЗК РФ.</w:t>
      </w:r>
      <w:r w:rsidRPr="00964A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2B1" w:rsidRPr="00964A8E" w:rsidRDefault="00AB12B1" w:rsidP="00AB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победителем аукциона:</w:t>
      </w:r>
    </w:p>
    <w:p w:rsidR="00AB12B1" w:rsidRPr="00964A8E" w:rsidRDefault="00AB12B1" w:rsidP="00AB12B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подписать протокол по итогам аукциона;</w:t>
      </w:r>
    </w:p>
    <w:p w:rsidR="00AB12B1" w:rsidRPr="00964A8E" w:rsidRDefault="00AB12B1" w:rsidP="00073ED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</w:t>
      </w:r>
      <w:r w:rsidR="00073ED1" w:rsidRPr="00073E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размер годовой арендной платы, определе</w:t>
      </w:r>
      <w:r w:rsidR="00073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нной по итогам аукциона в срок, </w:t>
      </w:r>
      <w:r w:rsidR="00073ED1" w:rsidRPr="00073E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извещении о проведен</w:t>
      </w:r>
      <w:proofErr w:type="gramStart"/>
      <w:r w:rsidR="00073ED1" w:rsidRPr="00073ED1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="00073ED1" w:rsidRPr="00073ED1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12B1" w:rsidRPr="00964A8E" w:rsidRDefault="00AB12B1" w:rsidP="00AB12B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в установленный срок договор </w:t>
      </w:r>
      <w:r w:rsidR="00073ED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принять земельный участок по акту приема-передачи и выполнить предусмотренные договором  условия.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сведениями, изложенными в извещении о проведении аукциона, ознакомлен и согласен, в том числе:</w:t>
      </w:r>
      <w:proofErr w:type="gramEnd"/>
    </w:p>
    <w:p w:rsidR="00AB12B1" w:rsidRPr="00964A8E" w:rsidRDefault="00AB12B1" w:rsidP="00AB12B1">
      <w:pPr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данными об организаторе аукциона;</w:t>
      </w:r>
    </w:p>
    <w:p w:rsidR="00AB12B1" w:rsidRPr="00964A8E" w:rsidRDefault="00AB12B1" w:rsidP="00AB12B1">
      <w:pPr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предмете аукциона, о начальной цене предмета аукциона, величине повышения начальной цены (шаг аукциона);</w:t>
      </w:r>
    </w:p>
    <w:p w:rsidR="00AB12B1" w:rsidRPr="00964A8E" w:rsidRDefault="00AB12B1" w:rsidP="00AB12B1">
      <w:pPr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</w:t>
      </w:r>
      <w:r w:rsidR="00073ED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12B1" w:rsidRPr="00964A8E" w:rsidRDefault="00AB12B1" w:rsidP="00AB12B1">
      <w:pPr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оплате </w:t>
      </w:r>
      <w:r w:rsidR="00C925C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арендной платы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последствиях уклонения или отказа от подписания протокола об итогах аукциона, договора </w:t>
      </w:r>
      <w:r w:rsidR="00602F8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12B1" w:rsidRPr="00964A8E" w:rsidRDefault="00AB12B1" w:rsidP="00AB12B1">
      <w:pPr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определения победителя;</w:t>
      </w:r>
    </w:p>
    <w:p w:rsidR="00AB12B1" w:rsidRPr="00964A8E" w:rsidRDefault="00AB12B1" w:rsidP="00AB12B1">
      <w:pPr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порядком отмены аукциона;</w:t>
      </w:r>
    </w:p>
    <w:p w:rsidR="00AB12B1" w:rsidRPr="00964A8E" w:rsidRDefault="00AB12B1" w:rsidP="00AB12B1">
      <w:pPr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документами, содержащими сведения об участке, с возможностью ознакомления с состоянием земельного участка посредством осмотра, в порядке, установленном извещением о проведен</w:t>
      </w:r>
      <w:proofErr w:type="gramStart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кциона, с обременениями и ограничениями использования земельного участка.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согласен на участие в аукционе на указанных условиях.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земельного участка в результате осмотра, который претендент мог осуществить самостоятельно или в присутствии представителя организатора торгов в порядке, установленном извещением и документацией об аукционе, претензий не имеет.</w:t>
      </w:r>
      <w:proofErr w:type="gramEnd"/>
    </w:p>
    <w:p w:rsidR="00AB12B1" w:rsidRPr="00964A8E" w:rsidRDefault="00AB12B1" w:rsidP="00AB12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Претендент осведомлен о порядке отзыва заявки и о порядке перечисления и возврата задатка. Задаток подлежит перечислению претендентом на счет организатора аукциона и перечисляется непосредственно претендентом. Надлежащей оплатой задатка является поступление денежных средств на счет организатора аукциона на дату рассмотрения заявок на участие в аукционе. Исполнение обязанности по внесению суммы задатка третьими лицами не допускается.  В случае отказа победителя аукциона от подписания протокола подведения итогов аукциона или заключения договора </w:t>
      </w:r>
      <w:r w:rsidR="00602F8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участка, сумма внесенного им задатка не возвращается.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задатка производится по следующим реквизитам: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банка, КПП банка, </w:t>
      </w:r>
      <w:proofErr w:type="gramStart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/с получателя, полное наименование банка, корр. счет, БИК)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претендента обо всех изменениях осуществляется по следующему адресу: _________________________________________________________________________________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_____________________.</w:t>
      </w:r>
    </w:p>
    <w:p w:rsidR="00AB12B1" w:rsidRPr="00964A8E" w:rsidRDefault="00AB12B1" w:rsidP="00AB12B1">
      <w:pPr>
        <w:spacing w:after="0" w:line="223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моих персональных данных в соответствии с нормами и требованиями Федерального закона от 27 июля 2006 года № 152-ФЗ «О персональных данных».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(полномочного представителя претендента) 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_______________________/_____________/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принята (Организатор торгов).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и дата принятия заявки: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proofErr w:type="gramStart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 </w:t>
      </w:r>
      <w:proofErr w:type="gramStart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ин. ____   «____» __________ 20</w:t>
      </w:r>
      <w:r w:rsidR="00CD78B7"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2B1" w:rsidRPr="00964A8E" w:rsidRDefault="00AB12B1" w:rsidP="00AB1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заявки: №  _______</w:t>
      </w:r>
    </w:p>
    <w:p w:rsidR="00AB12B1" w:rsidRPr="00964A8E" w:rsidRDefault="00AB12B1" w:rsidP="00AB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2B1" w:rsidRPr="00964A8E" w:rsidRDefault="00AB12B1" w:rsidP="00AB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 организатора аукциона   _______________/___________</w:t>
      </w:r>
    </w:p>
    <w:p w:rsidR="00AB12B1" w:rsidRPr="00964A8E" w:rsidRDefault="00AB12B1" w:rsidP="00AB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2B1" w:rsidRPr="00964A8E" w:rsidRDefault="00AB12B1" w:rsidP="00AB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C35" w:rsidRDefault="004C2C35" w:rsidP="004C2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C2C35" w:rsidRDefault="004C2C35" w:rsidP="004C2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C2C35" w:rsidRDefault="004C2C35" w:rsidP="004C2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C2C35" w:rsidRDefault="004C2C35" w:rsidP="004C2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C2C35" w:rsidRDefault="004C2C35" w:rsidP="004C2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C2C35" w:rsidRDefault="004C2C35" w:rsidP="004C2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C2C35" w:rsidRDefault="004C2C35" w:rsidP="004C2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C2C35" w:rsidRPr="004C2C35" w:rsidRDefault="004C2C35" w:rsidP="004C2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C2C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ПРОЕКТ </w:t>
      </w:r>
      <w:r w:rsidRPr="004C2C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ДОГОВОРА АРЕНДЫ ЗЕМЕЛЬНОГО УЧАСТКА</w:t>
      </w:r>
    </w:p>
    <w:p w:rsidR="004C2C35" w:rsidRDefault="00D042ED" w:rsidP="004C2C35">
      <w:pPr>
        <w:shd w:val="clear" w:color="auto" w:fill="FFFFFF"/>
        <w:tabs>
          <w:tab w:val="left" w:pos="1076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4C2C35">
        <w:rPr>
          <w:rFonts w:ascii="Times New Roman" w:eastAsia="Times New Roman" w:hAnsi="Times New Roman" w:cs="Times New Roman"/>
          <w:color w:val="000000"/>
          <w:lang w:eastAsia="ru-RU"/>
        </w:rPr>
        <w:t>государственная собственность на который не разграничена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  <w:bookmarkStart w:id="0" w:name="_GoBack"/>
      <w:bookmarkEnd w:id="0"/>
    </w:p>
    <w:p w:rsidR="004C2C35" w:rsidRPr="004C2C35" w:rsidRDefault="004C2C35" w:rsidP="004C2C35">
      <w:pPr>
        <w:shd w:val="clear" w:color="auto" w:fill="FFFFFF"/>
        <w:tabs>
          <w:tab w:val="left" w:pos="1076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5"/>
        <w:gridCol w:w="5184"/>
      </w:tblGrid>
      <w:tr w:rsidR="004C2C35" w:rsidRPr="004C2C35" w:rsidTr="004C2C35">
        <w:tc>
          <w:tcPr>
            <w:tcW w:w="5176" w:type="dxa"/>
            <w:hideMark/>
          </w:tcPr>
          <w:p w:rsidR="004C2C35" w:rsidRPr="004C2C35" w:rsidRDefault="004C2C35" w:rsidP="004C2C35">
            <w:pPr>
              <w:widowControl w:val="0"/>
              <w:tabs>
                <w:tab w:val="left" w:pos="107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Почеп</w:t>
            </w:r>
          </w:p>
        </w:tc>
        <w:tc>
          <w:tcPr>
            <w:tcW w:w="5246" w:type="dxa"/>
            <w:hideMark/>
          </w:tcPr>
          <w:p w:rsidR="004C2C35" w:rsidRPr="004C2C35" w:rsidRDefault="004C2C35" w:rsidP="004C2C35">
            <w:pPr>
              <w:widowControl w:val="0"/>
              <w:tabs>
                <w:tab w:val="left" w:pos="10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«___»__________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C2C35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</w:tbl>
    <w:p w:rsidR="004C2C35" w:rsidRPr="004C2C35" w:rsidRDefault="004C2C35" w:rsidP="004C2C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C2C35" w:rsidRPr="004C2C35" w:rsidRDefault="004C2C35" w:rsidP="004C2C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Администрация Почепского района, ОГРН ____________, И</w:t>
      </w:r>
      <w:r>
        <w:rPr>
          <w:rFonts w:ascii="Times New Roman" w:eastAsia="Times New Roman" w:hAnsi="Times New Roman" w:cs="Times New Roman"/>
          <w:lang w:eastAsia="ru-RU"/>
        </w:rPr>
        <w:t xml:space="preserve">НН ___________, КПП _________, </w:t>
      </w:r>
      <w:r w:rsidRPr="004C2C3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юридический адрес</w:t>
      </w:r>
      <w:r w:rsidRPr="004C2C35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gramStart"/>
      <w:r w:rsidRPr="004C2C35">
        <w:rPr>
          <w:rFonts w:ascii="Times New Roman" w:eastAsia="Times New Roman" w:hAnsi="Times New Roman" w:cs="Times New Roman"/>
          <w:lang w:eastAsia="ru-RU"/>
        </w:rPr>
        <w:t xml:space="preserve">Брянская область, </w:t>
      </w:r>
      <w:r>
        <w:rPr>
          <w:rFonts w:ascii="Times New Roman" w:eastAsia="Times New Roman" w:hAnsi="Times New Roman" w:cs="Times New Roman"/>
          <w:lang w:eastAsia="ru-RU"/>
        </w:rPr>
        <w:t xml:space="preserve">Почепский район, </w:t>
      </w:r>
      <w:r w:rsidRPr="004C2C35">
        <w:rPr>
          <w:rFonts w:ascii="Times New Roman" w:eastAsia="Times New Roman" w:hAnsi="Times New Roman" w:cs="Times New Roman"/>
          <w:lang w:eastAsia="ru-RU"/>
        </w:rPr>
        <w:t>г. Почеп, Октябрьская площадь, 3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4C2C35">
        <w:rPr>
          <w:rFonts w:ascii="Times New Roman" w:eastAsia="Times New Roman" w:hAnsi="Times New Roman" w:cs="Times New Roman"/>
          <w:lang w:eastAsia="ru-RU"/>
        </w:rPr>
        <w:t>, в лице ____________________________________________________</w:t>
      </w:r>
      <w:r w:rsidRPr="004C2C35">
        <w:rPr>
          <w:rFonts w:ascii="Times New Roman" w:eastAsia="Times New Roman" w:hAnsi="Times New Roman" w:cs="Times New Roman"/>
          <w:bCs/>
          <w:lang w:eastAsia="ru-RU"/>
        </w:rPr>
        <w:t>,</w:t>
      </w:r>
      <w:r w:rsidRPr="004C2C35">
        <w:rPr>
          <w:rFonts w:ascii="Times New Roman" w:eastAsia="Times New Roman" w:hAnsi="Times New Roman" w:cs="Times New Roman"/>
          <w:lang w:eastAsia="ru-RU"/>
        </w:rPr>
        <w:t xml:space="preserve"> действующего на основании Устава,  именуемое в дальнейшем «Арендодатель», с одной стороны, и ________________________________________________________, в лице ________________________________________________________, действующего на основании ______________________________, именуемое в дальнейшем «Арендатор», с другой стороны, совместно именуемые «Стороны», н</w:t>
      </w:r>
      <w:r w:rsidRPr="004C2C35">
        <w:rPr>
          <w:rFonts w:ascii="Times New Roman" w:eastAsia="Times New Roman" w:hAnsi="Times New Roman" w:cs="Times New Roman"/>
          <w:color w:val="000000"/>
          <w:lang w:eastAsia="ru-RU"/>
        </w:rPr>
        <w:t>а основании протокола от ___________ № _____________ о результатах  аукциона по продаже права на заключение договора аренды земельного участка ________________________________________ (цель предоставления), заключили настоящий Договор о</w:t>
      </w:r>
      <w:proofErr w:type="gramEnd"/>
      <w:r w:rsidRPr="004C2C3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4C2C35">
        <w:rPr>
          <w:rFonts w:ascii="Times New Roman" w:eastAsia="Times New Roman" w:hAnsi="Times New Roman" w:cs="Times New Roman"/>
          <w:color w:val="000000"/>
          <w:lang w:eastAsia="ru-RU"/>
        </w:rPr>
        <w:t>нижеследующем</w:t>
      </w:r>
      <w:proofErr w:type="gramEnd"/>
      <w:r w:rsidRPr="004C2C35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</w:p>
    <w:p w:rsidR="004C2C35" w:rsidRPr="004C2C35" w:rsidRDefault="004C2C35" w:rsidP="004C2C3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smartTag w:uri="urn:schemas-microsoft-com:office:smarttags" w:element="place">
        <w:r w:rsidRPr="004C2C35">
          <w:rPr>
            <w:rFonts w:ascii="Times New Roman" w:eastAsia="Times New Roman" w:hAnsi="Times New Roman" w:cs="Times New Roman"/>
            <w:b/>
            <w:lang w:val="en-US" w:eastAsia="ru-RU"/>
          </w:rPr>
          <w:t>I</w:t>
        </w:r>
        <w:r w:rsidRPr="004C2C35">
          <w:rPr>
            <w:rFonts w:ascii="Times New Roman" w:eastAsia="Times New Roman" w:hAnsi="Times New Roman" w:cs="Times New Roman"/>
            <w:b/>
            <w:lang w:eastAsia="ru-RU"/>
          </w:rPr>
          <w:t>.</w:t>
        </w:r>
      </w:smartTag>
      <w:r w:rsidRPr="004C2C35">
        <w:rPr>
          <w:rFonts w:ascii="Times New Roman" w:eastAsia="Times New Roman" w:hAnsi="Times New Roman" w:cs="Times New Roman"/>
          <w:b/>
          <w:lang w:eastAsia="ru-RU"/>
        </w:rPr>
        <w:t xml:space="preserve"> ПРЕДМЕТ ДОГОВОРА</w:t>
      </w:r>
    </w:p>
    <w:p w:rsidR="004C2C35" w:rsidRPr="004C2C35" w:rsidRDefault="004C2C35" w:rsidP="004C2C35">
      <w:pPr>
        <w:tabs>
          <w:tab w:val="left" w:pos="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1.1.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По настоящему Договору Арендодатель предоставляет Арендатору земельный участок из категории земель _________________________________, с кадастровым номером 32:20:____________ площадью _________ кв. м., расположенный по адресу: Российская федерация, Брянская область, Почепский муниципальный район, __________________________________________, (далее – участок) для использования в целях ___________________________  за плату в пользование (аренду), а Арендатор принимает участок для его использования в соответствии с условиями настоящего Договора.</w:t>
      </w:r>
    </w:p>
    <w:p w:rsidR="004C2C35" w:rsidRPr="004C2C35" w:rsidRDefault="004C2C35" w:rsidP="004C2C35">
      <w:pPr>
        <w:tabs>
          <w:tab w:val="left" w:pos="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1.2.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 xml:space="preserve">Передача участка Арендатору производится по акту приема-передачи земельного участка, который подписывается Арендатором и Арендодателем. </w:t>
      </w:r>
    </w:p>
    <w:p w:rsidR="004C2C35" w:rsidRPr="004C2C35" w:rsidRDefault="004C2C35" w:rsidP="004C2C35">
      <w:pPr>
        <w:tabs>
          <w:tab w:val="left" w:pos="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1.3.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Границы участка установлены в соответствии с действующим законодательством и идентифицированы на прилагаемом к Договору кадастровом паспорте участка. Кадастровый паспорт участка является неотъемлемой частью настоящего Договора.</w:t>
      </w:r>
    </w:p>
    <w:p w:rsidR="004C2C35" w:rsidRPr="004C2C35" w:rsidRDefault="004C2C35" w:rsidP="004C2C35">
      <w:pPr>
        <w:tabs>
          <w:tab w:val="left" w:pos="0"/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C2C35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4C2C35">
        <w:rPr>
          <w:rFonts w:ascii="Times New Roman" w:eastAsia="Times New Roman" w:hAnsi="Times New Roman" w:cs="Times New Roman"/>
          <w:b/>
          <w:lang w:eastAsia="ru-RU"/>
        </w:rPr>
        <w:t>. СРОК ДОГОВОРА</w:t>
      </w:r>
    </w:p>
    <w:p w:rsidR="004C2C35" w:rsidRPr="004C2C35" w:rsidRDefault="004C2C35" w:rsidP="004C2C3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lastRenderedPageBreak/>
        <w:t>2.1.</w:t>
      </w:r>
      <w:r w:rsidRPr="004C2C35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Pr="004C2C35">
        <w:rPr>
          <w:rFonts w:ascii="Times New Roman" w:eastAsia="Times New Roman" w:hAnsi="Times New Roman" w:cs="Times New Roman"/>
          <w:lang w:eastAsia="ru-RU"/>
        </w:rPr>
        <w:t>Срок аренды участка составляет _________ (года) с ___________ по ____________ и установлен с момента подписания Сторонами акта приема-передачи участка.</w:t>
      </w:r>
      <w:proofErr w:type="gramEnd"/>
    </w:p>
    <w:p w:rsidR="004C2C35" w:rsidRPr="004C2C35" w:rsidRDefault="004C2C35" w:rsidP="004C2C3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C2C35">
        <w:rPr>
          <w:rFonts w:ascii="Times New Roman" w:eastAsia="Times New Roman" w:hAnsi="Times New Roman" w:cs="Times New Roman"/>
          <w:b/>
          <w:lang w:eastAsia="ru-RU"/>
        </w:rPr>
        <w:t>III. РАЗМЕР И УСЛОВИЯ ВНЕСЕНИЯ АРЕНДНОЙ ПЛАТЫ</w:t>
      </w:r>
    </w:p>
    <w:p w:rsidR="004C2C35" w:rsidRPr="004C2C35" w:rsidRDefault="004C2C35" w:rsidP="004C2C35">
      <w:pPr>
        <w:tabs>
          <w:tab w:val="left" w:pos="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3.1.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Годовой размер арендной платы установлен по итогам аукциона в соответствии с протоколом от _____________№ _________ и составляет _______________________ рублей.</w:t>
      </w:r>
    </w:p>
    <w:p w:rsidR="004C2C35" w:rsidRPr="004C2C35" w:rsidRDefault="004C2C35" w:rsidP="004C2C35">
      <w:pPr>
        <w:tabs>
          <w:tab w:val="left" w:pos="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3.2.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 xml:space="preserve">Задаток в сумме ___________________ руб., перечисленный Арендатором, засчитывается в счет оплаты арендной платы. </w:t>
      </w:r>
    </w:p>
    <w:p w:rsidR="004C2C35" w:rsidRPr="004C2C35" w:rsidRDefault="004C2C35" w:rsidP="004C2C35">
      <w:pPr>
        <w:tabs>
          <w:tab w:val="left" w:pos="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3.3.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Оставшуюся сумму стоимости годовой арендной платы (за вычетом суммы задатка) Арендатор обязан оплатить в размере ___________________ рублей</w:t>
      </w:r>
      <w:r w:rsidRPr="004C2C35">
        <w:rPr>
          <w:rFonts w:ascii="Times New Roman" w:eastAsia="Times New Roman" w:hAnsi="Times New Roman" w:cs="Times New Roman"/>
          <w:color w:val="000000"/>
          <w:lang w:eastAsia="ru-RU"/>
        </w:rPr>
        <w:t xml:space="preserve"> в течение 10 банковских дней с момента подписания договора аренды и внести на бюджетный счет Арендодателя, указанный в расчете арендной платы, являющемся неотъемлемой частью настоящего Договора.</w:t>
      </w:r>
    </w:p>
    <w:p w:rsidR="004C2C35" w:rsidRPr="004C2C35" w:rsidRDefault="004C2C35" w:rsidP="004C2C35">
      <w:pPr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3.4.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Днем оплаты считается день поступления средств на бюджетный счет Арендодателя.</w:t>
      </w:r>
    </w:p>
    <w:p w:rsidR="004C2C35" w:rsidRPr="004C2C35" w:rsidRDefault="004C2C35" w:rsidP="004C2C35">
      <w:pPr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3.5.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Неиспользование участка после заключения Договора аренды не является основанием для неуплаты арендных платежей Арендодателю.</w:t>
      </w:r>
    </w:p>
    <w:p w:rsidR="004C2C35" w:rsidRPr="004C2C35" w:rsidRDefault="004C2C35" w:rsidP="004C2C35">
      <w:pPr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3.6.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В случае отказа Арендатора от оплаты арендуемого имущества по результатам протокола торгов, настоящий Договор прекращает свое действие, при этом Арендатор выплачивает штраф в размере внесенного задатка</w:t>
      </w:r>
    </w:p>
    <w:p w:rsidR="004C2C35" w:rsidRPr="004C2C35" w:rsidRDefault="004C2C35" w:rsidP="004C2C35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3.7. Арендная плата в последующие годы вносится ежеквартально равными долями не позднее 20 числа последнего месяца квартала.</w:t>
      </w:r>
    </w:p>
    <w:p w:rsidR="004C2C35" w:rsidRPr="004C2C35" w:rsidRDefault="004C2C35" w:rsidP="004C2C35">
      <w:pPr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3.8.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 xml:space="preserve">В случае принятия нормативного правового акта, устанавливающего иной, чем в Договоре, срок внесения арендной платы, он принимается к исполнению Сторонами </w:t>
      </w:r>
      <w:proofErr w:type="gramStart"/>
      <w:r w:rsidRPr="004C2C35">
        <w:rPr>
          <w:rFonts w:ascii="Times New Roman" w:eastAsia="Times New Roman" w:hAnsi="Times New Roman" w:cs="Times New Roman"/>
          <w:lang w:eastAsia="ru-RU"/>
        </w:rPr>
        <w:t>с даты вступления</w:t>
      </w:r>
      <w:proofErr w:type="gramEnd"/>
      <w:r w:rsidRPr="004C2C35">
        <w:rPr>
          <w:rFonts w:ascii="Times New Roman" w:eastAsia="Times New Roman" w:hAnsi="Times New Roman" w:cs="Times New Roman"/>
          <w:lang w:eastAsia="ru-RU"/>
        </w:rPr>
        <w:t xml:space="preserve"> в силу соответствующего акта без внесения изменений в Договор. Данная информация публикуется в официальном печатном издании Почепского района и на интернет-сайте Арендодателя.</w:t>
      </w:r>
    </w:p>
    <w:p w:rsidR="004C2C35" w:rsidRPr="004C2C35" w:rsidRDefault="004C2C35" w:rsidP="004C2C35">
      <w:pPr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3.9.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 xml:space="preserve">Размер годовой арендной платы, определенный на аукционе, устанавливается на весь период действия настоящего Договора. </w:t>
      </w:r>
    </w:p>
    <w:p w:rsidR="004C2C35" w:rsidRPr="004C2C35" w:rsidRDefault="004C2C35" w:rsidP="004C2C35">
      <w:pPr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3.10.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В случае изменения реквизитов Арендодатель направляет об этом соответствующее уведомление Арендатору. Арендная плата подлежит внесению Арендатором по новым реквизитам на основании Договора и уведомления без внесения изменений, дополнений в настоящий Договор.</w:t>
      </w:r>
    </w:p>
    <w:p w:rsidR="004C2C35" w:rsidRPr="004C2C35" w:rsidRDefault="004C2C35" w:rsidP="004C2C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0" w:firstLine="851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C2C35" w:rsidRPr="004C2C35" w:rsidRDefault="004C2C35" w:rsidP="004C2C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0" w:firstLine="85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C2C35">
        <w:rPr>
          <w:rFonts w:ascii="Times New Roman" w:eastAsia="Times New Roman" w:hAnsi="Times New Roman" w:cs="Times New Roman"/>
          <w:b/>
          <w:lang w:eastAsia="ru-RU"/>
        </w:rPr>
        <w:t>IV. ПРАВА И ОБЯЗАННОСТИ СТОРОН</w:t>
      </w:r>
    </w:p>
    <w:p w:rsidR="004C2C35" w:rsidRPr="004C2C35" w:rsidRDefault="004C2C35" w:rsidP="004C2C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0" w:firstLine="851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C2C35" w:rsidRPr="004C2C35" w:rsidRDefault="004C2C35" w:rsidP="004C2C35">
      <w:pPr>
        <w:tabs>
          <w:tab w:val="left" w:pos="0"/>
          <w:tab w:val="left" w:pos="1080"/>
        </w:tabs>
        <w:spacing w:after="0" w:line="240" w:lineRule="auto"/>
        <w:ind w:right="-50"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C2C35">
        <w:rPr>
          <w:rFonts w:ascii="Times New Roman" w:eastAsia="Times New Roman" w:hAnsi="Times New Roman" w:cs="Times New Roman"/>
          <w:bCs/>
          <w:lang w:eastAsia="ru-RU"/>
        </w:rPr>
        <w:t>4.1.</w:t>
      </w:r>
      <w:r w:rsidRPr="004C2C35">
        <w:rPr>
          <w:rFonts w:ascii="Times New Roman" w:eastAsia="Times New Roman" w:hAnsi="Times New Roman" w:cs="Times New Roman"/>
          <w:bCs/>
          <w:lang w:eastAsia="ru-RU"/>
        </w:rPr>
        <w:tab/>
        <w:t>Арендодатель имеет право:</w:t>
      </w:r>
    </w:p>
    <w:p w:rsidR="004C2C35" w:rsidRPr="004C2C35" w:rsidRDefault="004C2C35" w:rsidP="004C2C35">
      <w:pPr>
        <w:tabs>
          <w:tab w:val="left" w:pos="0"/>
          <w:tab w:val="left" w:pos="1080"/>
        </w:tabs>
        <w:spacing w:after="0" w:line="240" w:lineRule="auto"/>
        <w:ind w:right="-5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4.1.1.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Договора в случае использования участка, указанного в пункте 1.1. настоящего Договора, не по целевому назначению или способами, приводящими к его порче, а также при невнесении арендной платы более двух раз подряд по истечении установленного Договором срока платежа и нарушений других условий Договора.</w:t>
      </w:r>
    </w:p>
    <w:p w:rsidR="004C2C35" w:rsidRPr="004C2C35" w:rsidRDefault="004C2C35" w:rsidP="004C2C35">
      <w:pPr>
        <w:tabs>
          <w:tab w:val="left" w:pos="0"/>
          <w:tab w:val="left" w:pos="1080"/>
        </w:tabs>
        <w:spacing w:after="0" w:line="240" w:lineRule="auto"/>
        <w:ind w:right="-5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4.1.2.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На беспрепятственный доступ на территорию арендуемого земельного участка с целью осуществления земельного контроля.</w:t>
      </w:r>
    </w:p>
    <w:p w:rsidR="004C2C35" w:rsidRPr="004C2C35" w:rsidRDefault="004C2C35" w:rsidP="004C2C35">
      <w:pPr>
        <w:tabs>
          <w:tab w:val="left" w:pos="0"/>
          <w:tab w:val="left" w:pos="1080"/>
        </w:tabs>
        <w:spacing w:after="0" w:line="240" w:lineRule="auto"/>
        <w:ind w:right="-5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4.1.3.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На возмещение убытков, причиненных ухудшением качества участка в результате хозяйственной деятельности Арендатора, а так же по иным основаниям, предусмотренным законодательством РФ.</w:t>
      </w:r>
    </w:p>
    <w:p w:rsidR="004C2C35" w:rsidRPr="004C2C35" w:rsidRDefault="004C2C35" w:rsidP="004C2C35">
      <w:pPr>
        <w:tabs>
          <w:tab w:val="left" w:pos="0"/>
          <w:tab w:val="left" w:pos="1080"/>
        </w:tabs>
        <w:spacing w:after="0" w:line="240" w:lineRule="auto"/>
        <w:ind w:right="-50"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C2C35">
        <w:rPr>
          <w:rFonts w:ascii="Times New Roman" w:eastAsia="Times New Roman" w:hAnsi="Times New Roman" w:cs="Times New Roman"/>
          <w:bCs/>
          <w:lang w:eastAsia="ru-RU"/>
        </w:rPr>
        <w:t>4.2.</w:t>
      </w:r>
      <w:r w:rsidRPr="004C2C35">
        <w:rPr>
          <w:rFonts w:ascii="Times New Roman" w:eastAsia="Times New Roman" w:hAnsi="Times New Roman" w:cs="Times New Roman"/>
          <w:bCs/>
          <w:lang w:eastAsia="ru-RU"/>
        </w:rPr>
        <w:tab/>
        <w:t>Арендодатель обязан:</w:t>
      </w:r>
    </w:p>
    <w:p w:rsidR="004C2C35" w:rsidRPr="004C2C35" w:rsidRDefault="004C2C35" w:rsidP="004C2C35">
      <w:pPr>
        <w:tabs>
          <w:tab w:val="left" w:pos="0"/>
          <w:tab w:val="left" w:pos="1080"/>
        </w:tabs>
        <w:spacing w:after="0" w:line="240" w:lineRule="auto"/>
        <w:ind w:right="-5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4.2.1.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Выполнять в полном объеме все условия Договора.</w:t>
      </w:r>
    </w:p>
    <w:p w:rsidR="004C2C35" w:rsidRPr="004C2C35" w:rsidRDefault="004C2C35" w:rsidP="004C2C35">
      <w:pPr>
        <w:tabs>
          <w:tab w:val="left" w:pos="0"/>
          <w:tab w:val="left" w:pos="1080"/>
        </w:tabs>
        <w:spacing w:after="0" w:line="240" w:lineRule="auto"/>
        <w:ind w:right="-5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4.2.2.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В 7-дневный срок с момента внесения денежных сре</w:t>
      </w:r>
      <w:proofErr w:type="gramStart"/>
      <w:r w:rsidRPr="004C2C35">
        <w:rPr>
          <w:rFonts w:ascii="Times New Roman" w:eastAsia="Times New Roman" w:hAnsi="Times New Roman" w:cs="Times New Roman"/>
          <w:lang w:eastAsia="ru-RU"/>
        </w:rPr>
        <w:t>дств в с</w:t>
      </w:r>
      <w:proofErr w:type="gramEnd"/>
      <w:r w:rsidRPr="004C2C35">
        <w:rPr>
          <w:rFonts w:ascii="Times New Roman" w:eastAsia="Times New Roman" w:hAnsi="Times New Roman" w:cs="Times New Roman"/>
          <w:lang w:eastAsia="ru-RU"/>
        </w:rPr>
        <w:t>оответствии с пунктами 3.3.; 3.4. настоящего Договора передать Арендатору участок по акту приема-передачи.</w:t>
      </w:r>
    </w:p>
    <w:p w:rsidR="004C2C35" w:rsidRPr="004C2C35" w:rsidRDefault="004C2C35" w:rsidP="004C2C35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right="-5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4.2.3.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Опубликовать в официальном печатном издании или на своем интернет-сайте информацию об изменении своего наименования, места нахождения, места регистрации, платежных и иных реквизитов, сроков внесения арендной платы.</w:t>
      </w:r>
    </w:p>
    <w:p w:rsidR="004C2C35" w:rsidRPr="004C2C35" w:rsidRDefault="004C2C35" w:rsidP="004C2C35">
      <w:pPr>
        <w:tabs>
          <w:tab w:val="left" w:pos="0"/>
          <w:tab w:val="left" w:pos="1080"/>
        </w:tabs>
        <w:spacing w:after="0" w:line="240" w:lineRule="auto"/>
        <w:ind w:right="-50"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C2C35">
        <w:rPr>
          <w:rFonts w:ascii="Times New Roman" w:eastAsia="Times New Roman" w:hAnsi="Times New Roman" w:cs="Times New Roman"/>
          <w:bCs/>
          <w:lang w:eastAsia="ru-RU"/>
        </w:rPr>
        <w:t>4.3.</w:t>
      </w:r>
      <w:r w:rsidRPr="004C2C35">
        <w:rPr>
          <w:rFonts w:ascii="Times New Roman" w:eastAsia="Times New Roman" w:hAnsi="Times New Roman" w:cs="Times New Roman"/>
          <w:bCs/>
          <w:lang w:eastAsia="ru-RU"/>
        </w:rPr>
        <w:tab/>
        <w:t>Арендатор имеет право:</w:t>
      </w:r>
    </w:p>
    <w:p w:rsidR="004C2C35" w:rsidRPr="004C2C35" w:rsidRDefault="004C2C35" w:rsidP="004C2C35">
      <w:pPr>
        <w:tabs>
          <w:tab w:val="left" w:pos="0"/>
          <w:tab w:val="left" w:pos="1080"/>
        </w:tabs>
        <w:spacing w:after="0" w:line="240" w:lineRule="auto"/>
        <w:ind w:right="-5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4.3.1.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Договором.</w:t>
      </w:r>
    </w:p>
    <w:p w:rsidR="004C2C35" w:rsidRPr="004C2C35" w:rsidRDefault="004C2C35" w:rsidP="004C2C35">
      <w:pPr>
        <w:tabs>
          <w:tab w:val="left" w:pos="0"/>
          <w:tab w:val="left" w:pos="1080"/>
        </w:tabs>
        <w:spacing w:after="0" w:line="240" w:lineRule="auto"/>
        <w:ind w:right="-5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4.3.2.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 xml:space="preserve">По истечении срока действия Договора заключить договор аренды на новый срок на согласованных Сторонами условиях по письменному заявлению, направленному Арендодателю не позднее, чем за 3 (три) месяца до истечения срока действия Договора. </w:t>
      </w:r>
    </w:p>
    <w:p w:rsidR="004C2C35" w:rsidRPr="004C2C35" w:rsidRDefault="004C2C35" w:rsidP="004C2C35">
      <w:pPr>
        <w:tabs>
          <w:tab w:val="left" w:pos="0"/>
          <w:tab w:val="left" w:pos="1080"/>
        </w:tabs>
        <w:spacing w:after="0" w:line="240" w:lineRule="auto"/>
        <w:ind w:right="-5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4.3.3.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Совершать с письменного согласия Арендодателя сделки с правом аренды (передача права аренды в залог, в качестве вклада в уставный капитал хозяйствующего субъекта, в качестве паевого взноса, передача права и обязанности по договору аренды земельного участка третьему лицу, передача земельного участка в субаренду).</w:t>
      </w:r>
    </w:p>
    <w:p w:rsidR="004C2C35" w:rsidRPr="004C2C35" w:rsidRDefault="004C2C35" w:rsidP="004C2C35">
      <w:pPr>
        <w:tabs>
          <w:tab w:val="left" w:pos="0"/>
          <w:tab w:val="left" w:pos="1080"/>
        </w:tabs>
        <w:spacing w:after="0" w:line="240" w:lineRule="auto"/>
        <w:ind w:right="-50"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C2C35">
        <w:rPr>
          <w:rFonts w:ascii="Times New Roman" w:eastAsia="Times New Roman" w:hAnsi="Times New Roman" w:cs="Times New Roman"/>
          <w:bCs/>
          <w:lang w:eastAsia="ru-RU"/>
        </w:rPr>
        <w:lastRenderedPageBreak/>
        <w:t>4.4.</w:t>
      </w:r>
      <w:r w:rsidRPr="004C2C35">
        <w:rPr>
          <w:rFonts w:ascii="Times New Roman" w:eastAsia="Times New Roman" w:hAnsi="Times New Roman" w:cs="Times New Roman"/>
          <w:bCs/>
          <w:lang w:eastAsia="ru-RU"/>
        </w:rPr>
        <w:tab/>
        <w:t>Арендатор обязан:</w:t>
      </w:r>
    </w:p>
    <w:p w:rsidR="004C2C35" w:rsidRPr="004C2C35" w:rsidRDefault="004C2C35" w:rsidP="004C2C35">
      <w:pPr>
        <w:tabs>
          <w:tab w:val="left" w:pos="0"/>
          <w:tab w:val="left" w:pos="1080"/>
        </w:tabs>
        <w:spacing w:after="0" w:line="240" w:lineRule="auto"/>
        <w:ind w:right="-5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4.4.1.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Выполнять в полном объеме все условия Договора.</w:t>
      </w:r>
    </w:p>
    <w:p w:rsidR="004C2C35" w:rsidRPr="004C2C35" w:rsidRDefault="004C2C35" w:rsidP="004C2C35">
      <w:pPr>
        <w:tabs>
          <w:tab w:val="left" w:pos="0"/>
          <w:tab w:val="left" w:pos="1080"/>
        </w:tabs>
        <w:spacing w:after="0" w:line="240" w:lineRule="auto"/>
        <w:ind w:right="-5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4.4.2.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разрешенными видами использования (целевым назначением).</w:t>
      </w:r>
    </w:p>
    <w:p w:rsidR="004C2C35" w:rsidRPr="004C2C35" w:rsidRDefault="004C2C35" w:rsidP="004C2C35">
      <w:pPr>
        <w:tabs>
          <w:tab w:val="left" w:pos="0"/>
          <w:tab w:val="left" w:pos="1080"/>
        </w:tabs>
        <w:spacing w:after="0" w:line="240" w:lineRule="auto"/>
        <w:ind w:right="-5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4.4.3.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участка.</w:t>
      </w:r>
    </w:p>
    <w:p w:rsidR="004C2C35" w:rsidRPr="004C2C35" w:rsidRDefault="004C2C35" w:rsidP="004C2C35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right="-5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4.4.4.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 xml:space="preserve">Обеспечить полномочным представителям Арендодателя, органов государственного </w:t>
      </w:r>
      <w:proofErr w:type="gramStart"/>
      <w:r w:rsidRPr="004C2C35">
        <w:rPr>
          <w:rFonts w:ascii="Times New Roman" w:eastAsia="Times New Roman" w:hAnsi="Times New Roman" w:cs="Times New Roman"/>
          <w:lang w:eastAsia="ru-RU"/>
        </w:rPr>
        <w:t>контроля за</w:t>
      </w:r>
      <w:proofErr w:type="gramEnd"/>
      <w:r w:rsidRPr="004C2C35">
        <w:rPr>
          <w:rFonts w:ascii="Times New Roman" w:eastAsia="Times New Roman" w:hAnsi="Times New Roman" w:cs="Times New Roman"/>
          <w:lang w:eastAsia="ru-RU"/>
        </w:rPr>
        <w:t xml:space="preserve"> использованием и охраной земель и иных государственных органов свободный доступ на земельный участок. При необходимости проведения на участке городскими службами и организациями аварийно-ремонтных, иных подобных работ обеспечить им беспрепятственный доступ и возможность выполнения этих работ на участке.</w:t>
      </w:r>
    </w:p>
    <w:p w:rsidR="004C2C35" w:rsidRPr="004C2C35" w:rsidRDefault="004C2C35" w:rsidP="004C2C35">
      <w:pPr>
        <w:tabs>
          <w:tab w:val="left" w:pos="0"/>
          <w:tab w:val="left" w:pos="1080"/>
        </w:tabs>
        <w:spacing w:after="0" w:line="240" w:lineRule="auto"/>
        <w:ind w:right="-5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4.4.5.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Своевременно и в полном объеме уплачивать Арендодателю арендную плату и по требованию Арендодателя представлять ему платежные документы.</w:t>
      </w:r>
    </w:p>
    <w:p w:rsidR="004C2C35" w:rsidRPr="004C2C35" w:rsidRDefault="004C2C35" w:rsidP="004C2C35">
      <w:pPr>
        <w:tabs>
          <w:tab w:val="left" w:pos="0"/>
          <w:tab w:val="left" w:pos="1080"/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4.4.6.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После подписания Договора и дополнительных соглашений к нему обеспечить его (их) государственную регистрацию в управлении Федеральной службы государственной регистрации, кадастра и картографии по Брянской области в срок один месяц (в случае заключения Договора аренды на срок более года). Расходы по регистрации несет Арендатор.</w:t>
      </w:r>
    </w:p>
    <w:p w:rsidR="004C2C35" w:rsidRPr="004C2C35" w:rsidRDefault="004C2C35" w:rsidP="004C2C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4.4.7.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Не осуществлять на участке работы без разрешения соответствующих компетентных органов, для проведения которых требуется такое разрешение.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4.4.8.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Не нарушать права других землепользователей, а также порядок пользования водными, лесными и другими природными объектами.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4.4.9.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4.4.10.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 xml:space="preserve">В случае ликвидации предприятия, учреждения, организации или смерти Арендатора – физического лица, Арендатор или его правопреемник должен направить Арендодателю письменное уведомление в 10 – </w:t>
      </w:r>
      <w:proofErr w:type="spellStart"/>
      <w:r w:rsidRPr="004C2C35">
        <w:rPr>
          <w:rFonts w:ascii="Times New Roman" w:eastAsia="Times New Roman" w:hAnsi="Times New Roman" w:cs="Times New Roman"/>
          <w:lang w:eastAsia="ru-RU"/>
        </w:rPr>
        <w:t>дневный</w:t>
      </w:r>
      <w:proofErr w:type="spellEnd"/>
      <w:r w:rsidRPr="004C2C35">
        <w:rPr>
          <w:rFonts w:ascii="Times New Roman" w:eastAsia="Times New Roman" w:hAnsi="Times New Roman" w:cs="Times New Roman"/>
          <w:lang w:eastAsia="ru-RU"/>
        </w:rPr>
        <w:t xml:space="preserve"> срок.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4.4.11.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 xml:space="preserve">В случае изменения адреса или иных реквизитов в 10 – </w:t>
      </w:r>
      <w:proofErr w:type="spellStart"/>
      <w:r w:rsidRPr="004C2C35">
        <w:rPr>
          <w:rFonts w:ascii="Times New Roman" w:eastAsia="Times New Roman" w:hAnsi="Times New Roman" w:cs="Times New Roman"/>
          <w:lang w:eastAsia="ru-RU"/>
        </w:rPr>
        <w:t>дневный</w:t>
      </w:r>
      <w:proofErr w:type="spellEnd"/>
      <w:r w:rsidRPr="004C2C35">
        <w:rPr>
          <w:rFonts w:ascii="Times New Roman" w:eastAsia="Times New Roman" w:hAnsi="Times New Roman" w:cs="Times New Roman"/>
          <w:lang w:eastAsia="ru-RU"/>
        </w:rPr>
        <w:t xml:space="preserve"> срок письменно уведомить Арендодателя. При отсутствии уведомления все извещения, повестки и другие документы, направленные Арендатору по адресу, указанному в настоящем Договоре, считать врученными.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4.4.12.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Уведомить Арендодателя о выполнении своих обязанностей по завершению строительства путем направления заверенной Арендатором копии соответствующего разрешения о вводе построенного объекта в эксплуатацию.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4.4.13.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В течение 7 дней с момента оформления в установленном порядке имущественных прав на возведенный объект представить Арендодателю необходимые документы для переоформления прав на участок.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4.4.14.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Не позднее, чем за 1 (один) месяц до истечения срока действия Договора Арендатор обязан обратиться к Арендодателю для оформления соглашения, подтверждающего расторжение Договора аренды участка по истечении срока действия Договора.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4.4.15.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 xml:space="preserve">После окончания срока действия настоящего Договора Арендатор обязан в 7- </w:t>
      </w:r>
      <w:proofErr w:type="spellStart"/>
      <w:r w:rsidRPr="004C2C35">
        <w:rPr>
          <w:rFonts w:ascii="Times New Roman" w:eastAsia="Times New Roman" w:hAnsi="Times New Roman" w:cs="Times New Roman"/>
          <w:lang w:eastAsia="ru-RU"/>
        </w:rPr>
        <w:t>дневный</w:t>
      </w:r>
      <w:proofErr w:type="spellEnd"/>
      <w:r w:rsidRPr="004C2C35">
        <w:rPr>
          <w:rFonts w:ascii="Times New Roman" w:eastAsia="Times New Roman" w:hAnsi="Times New Roman" w:cs="Times New Roman"/>
          <w:lang w:eastAsia="ru-RU"/>
        </w:rPr>
        <w:t xml:space="preserve"> срок передать участок Арендодателю по акту приема-передачи в надлежащем состоянии.</w:t>
      </w:r>
    </w:p>
    <w:p w:rsidR="004C2C35" w:rsidRPr="004C2C35" w:rsidRDefault="004C2C35" w:rsidP="004C2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4.4.16.</w:t>
      </w:r>
      <w:r w:rsidRPr="004C2C35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Pr="004C2C35">
        <w:rPr>
          <w:rFonts w:ascii="Times New Roman" w:eastAsia="Times New Roman" w:hAnsi="Times New Roman" w:cs="Times New Roman"/>
          <w:lang w:eastAsia="ru-RU"/>
        </w:rPr>
        <w:t>Осуществлять какие-либо сделки с правом аренды участка (передача права аренды в залог, в качестве вклада в уставный капитал хозяйствующего субъекта, в качестве паевого взноса, передача права и обязанности по договору аренды земельного участка третьему лицу, передача земельного участка в субаренду) исключительно после получения предварительного согласования Арендодателя на осуществление данной сделки, в порядке, установленном настоящим Договором.</w:t>
      </w:r>
      <w:proofErr w:type="gramEnd"/>
    </w:p>
    <w:p w:rsidR="004C2C35" w:rsidRPr="004C2C35" w:rsidRDefault="004C2C35" w:rsidP="004C2C35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4.4.17.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 xml:space="preserve">Арендатор и Арендодатель имеют иные права и </w:t>
      </w:r>
      <w:proofErr w:type="gramStart"/>
      <w:r w:rsidRPr="004C2C35">
        <w:rPr>
          <w:rFonts w:ascii="Times New Roman" w:eastAsia="Times New Roman" w:hAnsi="Times New Roman" w:cs="Times New Roman"/>
          <w:lang w:eastAsia="ru-RU"/>
        </w:rPr>
        <w:t>несут иные обязанности</w:t>
      </w:r>
      <w:proofErr w:type="gramEnd"/>
      <w:r w:rsidRPr="004C2C35">
        <w:rPr>
          <w:rFonts w:ascii="Times New Roman" w:eastAsia="Times New Roman" w:hAnsi="Times New Roman" w:cs="Times New Roman"/>
          <w:lang w:eastAsia="ru-RU"/>
        </w:rPr>
        <w:t>, установленные законодательством РФ, соглашением Сторон.</w:t>
      </w:r>
    </w:p>
    <w:p w:rsidR="004C2C35" w:rsidRPr="004C2C35" w:rsidRDefault="004C2C35" w:rsidP="004C2C35">
      <w:pPr>
        <w:shd w:val="clear" w:color="auto" w:fill="FFFFFF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C2C35" w:rsidRPr="004C2C35" w:rsidRDefault="004C2C35" w:rsidP="004C2C35">
      <w:pPr>
        <w:shd w:val="clear" w:color="auto" w:fill="FFFFFF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C2C35">
        <w:rPr>
          <w:rFonts w:ascii="Times New Roman" w:eastAsia="Times New Roman" w:hAnsi="Times New Roman" w:cs="Times New Roman"/>
          <w:b/>
          <w:lang w:eastAsia="ru-RU"/>
        </w:rPr>
        <w:t>V. ОТВЕТСТВЕННОСТЬ СТОРОН</w:t>
      </w:r>
    </w:p>
    <w:p w:rsidR="004C2C35" w:rsidRPr="004C2C35" w:rsidRDefault="004C2C35" w:rsidP="004C2C35">
      <w:pPr>
        <w:shd w:val="clear" w:color="auto" w:fill="FFFFFF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5.1.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условий Договора Сторона, нарушившая условия Договора, обязана возместить причиненные убытки, включая упущенную выгоду, в соответствии с законодательством Российской Федерации.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5.2.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 xml:space="preserve">В случае неисполнения обязательств по освоению земельного участка по истечении срока аренды, указанного в пункте 2.1. настоящего Договора, Арендатор выплачивает Арендодателю неустойку </w:t>
      </w:r>
      <w:r w:rsidRPr="004C2C35">
        <w:rPr>
          <w:rFonts w:ascii="Times New Roman" w:eastAsia="Times New Roman" w:hAnsi="Times New Roman" w:cs="Times New Roman"/>
          <w:lang w:eastAsia="ru-RU"/>
        </w:rPr>
        <w:lastRenderedPageBreak/>
        <w:t xml:space="preserve">в размере 1/300 ставки рефинансирования Центрального банка РФ, действующей на день исполнения таких обязанностей, от размера арендной платы за каждый день нарушения срока. 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5.3.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В случае нарушения Арендатором пункта 3.7. Договора начисляются пени в размере 0,15% с просроченной суммы платежей за каждый день просрочки.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5.4.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 xml:space="preserve">В случае нарушения пункта 4.4.4. </w:t>
      </w:r>
      <w:proofErr w:type="gramStart"/>
      <w:r w:rsidRPr="004C2C35">
        <w:rPr>
          <w:rFonts w:ascii="Times New Roman" w:eastAsia="Times New Roman" w:hAnsi="Times New Roman" w:cs="Times New Roman"/>
          <w:lang w:eastAsia="ru-RU"/>
        </w:rPr>
        <w:t>Договора, Арендатору начисляется штраф в размере 100 МРОТ (МРОТ – минимальный размер оплаты труда, применяемый в соответствии с Федеральным законом от 19.06.2000г. № 82-ФЗ для исчисления платежей по гражданско-правовым обязательствам, установленным в зависимости от минимального размера оплаты труда.</w:t>
      </w:r>
      <w:proofErr w:type="gramEnd"/>
      <w:r w:rsidRPr="004C2C3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4C2C35">
        <w:rPr>
          <w:rFonts w:ascii="Times New Roman" w:eastAsia="Times New Roman" w:hAnsi="Times New Roman" w:cs="Times New Roman"/>
          <w:lang w:eastAsia="ru-RU"/>
        </w:rPr>
        <w:t>В случае внесения изменений в законодательство Российской Федерации, отменяющих применение минимального размера оплаты труда для исчисления платежей по гражданско-правовым обязательствам, в Договоре применяется величина минимального размера оплаты труда, установленная для исчисления платежей по гражданско-правовым обязательствам, действовавшая до отмены применения МРОТ).</w:t>
      </w:r>
      <w:proofErr w:type="gramEnd"/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5.5.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В случае нарушения пункта 4.4.9. Договора Арендатору начисляется штраф в размере 1000 МРОТ.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right="-5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5.6.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В случае нарушения пункта 4.4.10. Договора Арендатору начисляется штраф в размере 10 МРОТ.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right="-5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5.7.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Арендатор перечисляет денежные средства, составляющие неустойку (штраф, пени) за неисполнение или ненадлежащее исполнение условий Договора, на бюджетный счет, указанный в расчете арендной платы.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right="-5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5.8.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Уплата неустойки (штрафа, пени) не освобождает стороны от выполнения лежащих на них обязательств по Договору.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right="-5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5.9.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В случае неисполнения обязательств по полному и своевременному внесению арендной платы в сроки указанные в пункте 3.8. настоящего Договора, Арендатор обязан уплатить Арендодателю пени в размере 1/300 ставки рефинансирования Центрального банка РФ, действующей на день исполнения таких обязательств, от размера невнесенной арендной платы за каждый день нарушения срока.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right="-5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5.10.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За иные нарушения условий Договора Стороны несут ответственность, предусмотренную законодательством Российской Федерации.</w:t>
      </w:r>
    </w:p>
    <w:p w:rsidR="004C2C35" w:rsidRPr="004C2C35" w:rsidRDefault="004C2C35" w:rsidP="004C2C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5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5.11.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Стороны освобождаются от ответственности за частичное или полное неисполнение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 (землетрясения, наводнения, военные действия и т.п.), если данные обстоятельства непосредственно повлияли на исполнение Договора.</w:t>
      </w:r>
    </w:p>
    <w:p w:rsidR="004C2C35" w:rsidRPr="004C2C35" w:rsidRDefault="004C2C35" w:rsidP="004C2C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5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5.12.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Сторона, не исполняющая обязанности и/или ненадлежащим образом исполняющая обязанности по Договору, вправе ссылаться на наличие обстоятельств непреодолимой силы только в том случае, если она известила иную Сторону Договора о наличии указанных обстоятельств в течение 14 дней с момента их возникновения.</w:t>
      </w:r>
    </w:p>
    <w:p w:rsidR="004C2C35" w:rsidRPr="004C2C35" w:rsidRDefault="004C2C35" w:rsidP="004C2C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5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5.13.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Сторона, ссылающаяся на обстоятельства непреодолимой силы, обязана доказать их наличие и невозможность надлежащего исполнения Договора в связи с их наличием.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right="-5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5.14.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Договору вследствие непреодолимой силы регулируется законодательством Российской Федерации.</w:t>
      </w:r>
    </w:p>
    <w:p w:rsidR="004C2C35" w:rsidRPr="004C2C35" w:rsidRDefault="004C2C35" w:rsidP="004C2C35">
      <w:pPr>
        <w:spacing w:after="0" w:line="240" w:lineRule="auto"/>
        <w:ind w:right="-50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C2C35" w:rsidRPr="004C2C35" w:rsidRDefault="004C2C35" w:rsidP="004C2C35">
      <w:pPr>
        <w:spacing w:after="0" w:line="240" w:lineRule="auto"/>
        <w:ind w:right="-50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C2C35">
        <w:rPr>
          <w:rFonts w:ascii="Times New Roman" w:eastAsia="Times New Roman" w:hAnsi="Times New Roman" w:cs="Times New Roman"/>
          <w:b/>
          <w:lang w:val="en-US" w:eastAsia="ru-RU"/>
        </w:rPr>
        <w:t>VI</w:t>
      </w:r>
      <w:r w:rsidRPr="004C2C35">
        <w:rPr>
          <w:rFonts w:ascii="Times New Roman" w:eastAsia="Times New Roman" w:hAnsi="Times New Roman" w:cs="Times New Roman"/>
          <w:b/>
          <w:lang w:eastAsia="ru-RU"/>
        </w:rPr>
        <w:t>. СДЕЛКИ С ПРАВОМ АРЕНДЫ</w:t>
      </w:r>
    </w:p>
    <w:p w:rsidR="004C2C35" w:rsidRPr="004C2C35" w:rsidRDefault="004C2C35" w:rsidP="004C2C35">
      <w:pPr>
        <w:spacing w:after="0" w:line="240" w:lineRule="auto"/>
        <w:ind w:right="-50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right="-5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6.1.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Арендодатель дает согласие на совершение сделки Арендатору при условии соответствия данной сделки нормативным актам Российской Федерации и Брянской области, а также соблюдения Арендатором условий настоящего Договора в следующем порядке: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right="-5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а)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принятие обращения Арендатора к Арендодателю с указанием вида, сторон и условий сделки с правом аренды земельного участка и необходимым комплектом документов;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right="-5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б)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проведение правовой экспертизы по представленным Арендатором документам для подтверждения надлежащего исполнения Арендатором договорных обязатель</w:t>
      </w:r>
      <w:proofErr w:type="gramStart"/>
      <w:r w:rsidRPr="004C2C35">
        <w:rPr>
          <w:rFonts w:ascii="Times New Roman" w:eastAsia="Times New Roman" w:hAnsi="Times New Roman" w:cs="Times New Roman"/>
          <w:lang w:eastAsia="ru-RU"/>
        </w:rPr>
        <w:t>ств дл</w:t>
      </w:r>
      <w:proofErr w:type="gramEnd"/>
      <w:r w:rsidRPr="004C2C35">
        <w:rPr>
          <w:rFonts w:ascii="Times New Roman" w:eastAsia="Times New Roman" w:hAnsi="Times New Roman" w:cs="Times New Roman"/>
          <w:lang w:eastAsia="ru-RU"/>
        </w:rPr>
        <w:t>я предоставления согласия на совершение сделки.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right="-5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6.2.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После совершения соответствующей сделки по передаче прав и обязанностей по Договору Арендатор обязан совместно с третьим лицом, которому переданы права и обязанности по Договору, обратиться к Арендодателю для внесения изменений в Договор в части замены Стороны по Договору.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right="-50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right="-50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C2C35">
        <w:rPr>
          <w:rFonts w:ascii="Times New Roman" w:eastAsia="Times New Roman" w:hAnsi="Times New Roman" w:cs="Times New Roman"/>
          <w:b/>
          <w:lang w:val="en-US" w:eastAsia="ru-RU"/>
        </w:rPr>
        <w:t>VII</w:t>
      </w:r>
      <w:r w:rsidRPr="004C2C35">
        <w:rPr>
          <w:rFonts w:ascii="Times New Roman" w:eastAsia="Times New Roman" w:hAnsi="Times New Roman" w:cs="Times New Roman"/>
          <w:b/>
          <w:lang w:eastAsia="ru-RU"/>
        </w:rPr>
        <w:t>. ИЗМЕНЕНИЕ, РАСТОРЖЕНИЕ И ПРЕКРАЩЕНИЕ ДОГОВОРА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right="-50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C2C35" w:rsidRPr="004C2C35" w:rsidRDefault="004C2C35" w:rsidP="004C2C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5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lastRenderedPageBreak/>
        <w:t>7.1.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Изменения и/или дополнения к Договору могут быть совершены Сторонами в письменной форме путем подписания дополнительного соглашения, если иное не предусмотрено действующим законодательством Российской Федерации либо Договором.</w:t>
      </w:r>
    </w:p>
    <w:p w:rsidR="004C2C35" w:rsidRPr="004C2C35" w:rsidRDefault="004C2C35" w:rsidP="004C2C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5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7.2.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 xml:space="preserve">По требованию Арендодателя Договор </w:t>
      </w:r>
      <w:proofErr w:type="gramStart"/>
      <w:r w:rsidRPr="004C2C35">
        <w:rPr>
          <w:rFonts w:ascii="Times New Roman" w:eastAsia="Times New Roman" w:hAnsi="Times New Roman" w:cs="Times New Roman"/>
          <w:lang w:eastAsia="ru-RU"/>
        </w:rPr>
        <w:t>может быть досрочно расторгнут</w:t>
      </w:r>
      <w:proofErr w:type="gramEnd"/>
      <w:r w:rsidRPr="004C2C35">
        <w:rPr>
          <w:rFonts w:ascii="Times New Roman" w:eastAsia="Times New Roman" w:hAnsi="Times New Roman" w:cs="Times New Roman"/>
          <w:lang w:eastAsia="ru-RU"/>
        </w:rPr>
        <w:t xml:space="preserve"> судом в случаях, когда Арендатор:</w:t>
      </w:r>
    </w:p>
    <w:p w:rsidR="004C2C35" w:rsidRPr="004C2C35" w:rsidRDefault="004C2C35" w:rsidP="004C2C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5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-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пользуется участком с существенным нарушением условий Договора или назначения участка, либо с неоднократными нарушениями;</w:t>
      </w:r>
    </w:p>
    <w:p w:rsidR="004C2C35" w:rsidRPr="004C2C35" w:rsidRDefault="004C2C35" w:rsidP="004C2C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5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-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существенно ухудшает участок;</w:t>
      </w:r>
    </w:p>
    <w:p w:rsidR="004C2C35" w:rsidRPr="004C2C35" w:rsidRDefault="004C2C35" w:rsidP="004C2C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5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-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более двух раз подряд по истечении установленного Договором срока платежа не вносит арендную плату;</w:t>
      </w:r>
    </w:p>
    <w:p w:rsidR="004C2C35" w:rsidRPr="004C2C35" w:rsidRDefault="004C2C35" w:rsidP="004C2C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5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-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использует участок не по целевому назначению или способами, запрещенными земельным и иным законодательством РФ и/или Брянской области;</w:t>
      </w:r>
    </w:p>
    <w:p w:rsidR="004C2C35" w:rsidRPr="004C2C35" w:rsidRDefault="004C2C35" w:rsidP="004C2C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5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-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возводит на участке объекты самовольного строительства, в том числе в случае строительства объектов с нарушением проектной и градостроительной документации, утвержденной в установленном порядке.</w:t>
      </w:r>
    </w:p>
    <w:p w:rsidR="004C2C35" w:rsidRPr="004C2C35" w:rsidRDefault="004C2C35" w:rsidP="004C2C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5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7.3.</w:t>
      </w:r>
      <w:r w:rsidRPr="004C2C35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Pr="004C2C35">
        <w:rPr>
          <w:rFonts w:ascii="Times New Roman" w:eastAsia="Times New Roman" w:hAnsi="Times New Roman" w:cs="Times New Roman"/>
          <w:lang w:eastAsia="ru-RU"/>
        </w:rPr>
        <w:t>Договор</w:t>
      </w:r>
      <w:proofErr w:type="gramEnd"/>
      <w:r w:rsidRPr="004C2C35">
        <w:rPr>
          <w:rFonts w:ascii="Times New Roman" w:eastAsia="Times New Roman" w:hAnsi="Times New Roman" w:cs="Times New Roman"/>
          <w:lang w:eastAsia="ru-RU"/>
        </w:rPr>
        <w:t xml:space="preserve"> может быть расторгнут по соглашению Сторон или по требованию одной из Сторон в установленном действующим законодательством и настоящим Договором порядке.</w:t>
      </w:r>
    </w:p>
    <w:p w:rsidR="004C2C35" w:rsidRPr="004C2C35" w:rsidRDefault="004C2C35" w:rsidP="004C2C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 xml:space="preserve">Стороны соглашаются, что Арендодатель вправе требовать досрочного расторжения Договора </w:t>
      </w:r>
      <w:proofErr w:type="gramStart"/>
      <w:r w:rsidRPr="004C2C35">
        <w:rPr>
          <w:rFonts w:ascii="Times New Roman" w:eastAsia="Times New Roman" w:hAnsi="Times New Roman" w:cs="Times New Roman"/>
          <w:lang w:eastAsia="ru-RU"/>
        </w:rPr>
        <w:t>со</w:t>
      </w:r>
      <w:proofErr w:type="gramEnd"/>
      <w:r w:rsidRPr="004C2C35">
        <w:rPr>
          <w:rFonts w:ascii="Times New Roman" w:eastAsia="Times New Roman" w:hAnsi="Times New Roman" w:cs="Times New Roman"/>
          <w:lang w:eastAsia="ru-RU"/>
        </w:rPr>
        <w:t xml:space="preserve"> взысканием неустойки и убытков, предусмотренных разделом </w:t>
      </w:r>
      <w:r w:rsidRPr="004C2C35">
        <w:rPr>
          <w:rFonts w:ascii="Times New Roman" w:eastAsia="Times New Roman" w:hAnsi="Times New Roman" w:cs="Times New Roman"/>
          <w:lang w:val="en-US" w:eastAsia="ru-RU"/>
        </w:rPr>
        <w:t>V</w:t>
      </w:r>
      <w:r w:rsidRPr="004C2C35">
        <w:rPr>
          <w:rFonts w:ascii="Times New Roman" w:eastAsia="Times New Roman" w:hAnsi="Times New Roman" w:cs="Times New Roman"/>
          <w:lang w:eastAsia="ru-RU"/>
        </w:rPr>
        <w:t xml:space="preserve"> Договора, в случае нарушения Арендатором сроков, предусмотренных этапами проектирования и строительства объекта на участке.</w:t>
      </w:r>
    </w:p>
    <w:p w:rsidR="004C2C35" w:rsidRPr="004C2C35" w:rsidRDefault="004C2C35" w:rsidP="004C2C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7.4.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При досрочном расторжении или прекращении Договора Арендатор обязан вернуть Арендодателю участок в надлежащем состоянии.</w:t>
      </w:r>
    </w:p>
    <w:p w:rsidR="004C2C35" w:rsidRPr="004C2C35" w:rsidRDefault="004C2C35" w:rsidP="004C2C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C2C35" w:rsidRPr="004C2C35" w:rsidRDefault="004C2C35" w:rsidP="004C2C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C2C35">
        <w:rPr>
          <w:rFonts w:ascii="Times New Roman" w:eastAsia="Times New Roman" w:hAnsi="Times New Roman" w:cs="Times New Roman"/>
          <w:b/>
          <w:lang w:eastAsia="ru-RU"/>
        </w:rPr>
        <w:t>VII</w:t>
      </w:r>
      <w:r w:rsidRPr="004C2C35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4C2C35">
        <w:rPr>
          <w:rFonts w:ascii="Times New Roman" w:eastAsia="Times New Roman" w:hAnsi="Times New Roman" w:cs="Times New Roman"/>
          <w:b/>
          <w:lang w:eastAsia="ru-RU"/>
        </w:rPr>
        <w:t>. РАССМОТРЕНИЕ И УРЕГУЛИРОВАНИЕ СПОРОВ</w:t>
      </w:r>
    </w:p>
    <w:p w:rsidR="004C2C35" w:rsidRPr="004C2C35" w:rsidRDefault="004C2C35" w:rsidP="004C2C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C2C35" w:rsidRPr="004C2C35" w:rsidRDefault="004C2C35" w:rsidP="004C2C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Все споры между Сторонами, возникающие из данного Договора или в связи с ним, рассматриваются в соответствии с действующим законодательством. Все споры, возникающие из данного Договора или в связи с ним, подлежащие рассмотрению в суде, рассматриваются в Арбитражном суде Брянской области.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C2C35">
        <w:rPr>
          <w:rFonts w:ascii="Times New Roman" w:eastAsia="Times New Roman" w:hAnsi="Times New Roman" w:cs="Times New Roman"/>
          <w:b/>
          <w:lang w:val="en-US" w:eastAsia="ru-RU"/>
        </w:rPr>
        <w:t>IX</w:t>
      </w:r>
      <w:r w:rsidRPr="004C2C35">
        <w:rPr>
          <w:rFonts w:ascii="Times New Roman" w:eastAsia="Times New Roman" w:hAnsi="Times New Roman" w:cs="Times New Roman"/>
          <w:b/>
          <w:lang w:eastAsia="ru-RU"/>
        </w:rPr>
        <w:t>. ОСОБЫЕ УСЛОВИЯ ДОГОВОРА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9.1.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 xml:space="preserve">Договор субаренды земельного участка, а также договор передачи Арендатором своих прав и обязанностей по </w:t>
      </w:r>
      <w:r w:rsidRPr="004C2C35">
        <w:rPr>
          <w:rFonts w:ascii="Times New Roman" w:eastAsia="Times New Roman" w:hAnsi="Times New Roman" w:cs="Times New Roman"/>
          <w:spacing w:val="-6"/>
          <w:lang w:eastAsia="ru-RU"/>
        </w:rPr>
        <w:t xml:space="preserve">Договору подлежат государственной регистрации в </w:t>
      </w:r>
      <w:r w:rsidRPr="004C2C35">
        <w:rPr>
          <w:rFonts w:ascii="Times New Roman" w:eastAsia="Times New Roman" w:hAnsi="Times New Roman" w:cs="Times New Roman"/>
          <w:lang w:eastAsia="ru-RU"/>
        </w:rPr>
        <w:t>Управлении Федеральной службы государственной регистрации, кадастра и картографии по Брянской области.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9.2.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Срок действия договора субаренды и передачи прав и обязанностей не может превышать срок действия Договора.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9.3.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При досрочном расторжении Договора договор субаренды земельного участка прекращает свое действие.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9.4.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Расходы по государственной регистрации договоров субаренды и передачи прав и обязанностей, а также изменений и дополнений к ним, возлагаются на Арендатора.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9.5.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Договор, заключенный на срок менее одного года, государственной регистрации не подлежит.</w:t>
      </w:r>
    </w:p>
    <w:p w:rsidR="004C2C35" w:rsidRPr="004C2C35" w:rsidRDefault="004C2C35" w:rsidP="004C2C3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9.6.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Договор аренды земельного участка заключается с условием согласия сторон на вступление в этот договор иных правообладателей помещений в здании, находящемся на этом земельном участке, на основании дополнительного соглашения к настоящему Договору. При этом соглашение подписывается Арендодателем и лицом, вступающим в договор на стороне Арендатора.</w:t>
      </w:r>
    </w:p>
    <w:p w:rsidR="004C2C35" w:rsidRPr="004C2C35" w:rsidRDefault="004C2C35" w:rsidP="004C2C35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9.7.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Договор подписан в 2-х экземплярах, имеющих одинаковую юридическую силу.</w:t>
      </w:r>
    </w:p>
    <w:p w:rsidR="004C2C35" w:rsidRPr="004C2C35" w:rsidRDefault="004C2C35" w:rsidP="004C2C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C2C35" w:rsidRPr="004C2C35" w:rsidRDefault="004C2C35" w:rsidP="004C2C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C2C35" w:rsidRPr="004C2C35" w:rsidRDefault="004C2C35" w:rsidP="004C2C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C2C35">
        <w:rPr>
          <w:rFonts w:ascii="Times New Roman" w:eastAsia="Times New Roman" w:hAnsi="Times New Roman" w:cs="Times New Roman"/>
          <w:b/>
          <w:lang w:eastAsia="ru-RU"/>
        </w:rPr>
        <w:t>Х. ЮРИДИЧЕСКИЕ АДРЕСА, РЕКВИЗИТЫ И ПОДПИСИ СТОРОН</w:t>
      </w:r>
    </w:p>
    <w:p w:rsidR="004C2C35" w:rsidRPr="004C2C35" w:rsidRDefault="004C2C35" w:rsidP="004C2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bottomFromText="200" w:vertAnchor="text" w:horzAnchor="margin" w:tblpY="-92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4C2C35" w:rsidRPr="004C2C35" w:rsidTr="004C2C35">
        <w:tc>
          <w:tcPr>
            <w:tcW w:w="4644" w:type="dxa"/>
            <w:hideMark/>
          </w:tcPr>
          <w:p w:rsidR="004C2C35" w:rsidRPr="004C2C35" w:rsidRDefault="004C2C35" w:rsidP="004C2C35">
            <w:pPr>
              <w:tabs>
                <w:tab w:val="left" w:pos="65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 Почепского района</w:t>
            </w:r>
          </w:p>
          <w:p w:rsidR="004C2C35" w:rsidRPr="004C2C35" w:rsidRDefault="004C2C35" w:rsidP="004C2C35">
            <w:pPr>
              <w:tabs>
                <w:tab w:val="left" w:pos="65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243400, </w:t>
            </w:r>
            <w:proofErr w:type="gramStart"/>
            <w:r w:rsidRPr="004C2C35">
              <w:rPr>
                <w:rFonts w:ascii="Times New Roman" w:eastAsia="Times New Roman" w:hAnsi="Times New Roman" w:cs="Times New Roman"/>
                <w:lang w:eastAsia="ru-RU"/>
              </w:rPr>
              <w:t>Брянская</w:t>
            </w:r>
            <w:proofErr w:type="gramEnd"/>
            <w:r w:rsidRPr="004C2C35">
              <w:rPr>
                <w:rFonts w:ascii="Times New Roman" w:eastAsia="Times New Roman" w:hAnsi="Times New Roman" w:cs="Times New Roman"/>
                <w:lang w:eastAsia="ru-RU"/>
              </w:rPr>
              <w:t xml:space="preserve"> обл.,   г. Почеп, пл. Октябрьская, 3-а</w:t>
            </w:r>
          </w:p>
          <w:p w:rsidR="004C2C35" w:rsidRPr="004C2C35" w:rsidRDefault="004C2C35" w:rsidP="004C2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ИНН </w:t>
            </w:r>
            <w:r w:rsidRPr="004C2C35">
              <w:rPr>
                <w:rFonts w:ascii="Times New Roman" w:eastAsia="Times New Roman" w:hAnsi="Times New Roman" w:cs="Times New Roman"/>
                <w:bCs/>
                <w:lang w:eastAsia="ru-RU"/>
              </w:rPr>
              <w:t>3224001817</w:t>
            </w:r>
            <w:r w:rsidRPr="004C2C35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/ КПП </w:t>
            </w:r>
            <w:r w:rsidRPr="004C2C35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52</w:t>
            </w:r>
            <w:r w:rsidRPr="004C2C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01001 </w:t>
            </w:r>
          </w:p>
          <w:p w:rsidR="004C2C35" w:rsidRPr="004C2C35" w:rsidRDefault="004C2C35" w:rsidP="004C2C35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962" w:type="dxa"/>
            <w:hideMark/>
          </w:tcPr>
          <w:p w:rsidR="004C2C35" w:rsidRPr="004C2C35" w:rsidRDefault="004C2C35" w:rsidP="004C2C35">
            <w:pPr>
              <w:tabs>
                <w:tab w:val="left" w:pos="-1620"/>
                <w:tab w:val="left" w:pos="-144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lang w:eastAsia="ru-RU"/>
              </w:rPr>
              <w:t>Арендатор</w:t>
            </w:r>
          </w:p>
          <w:p w:rsidR="004C2C35" w:rsidRPr="004C2C35" w:rsidRDefault="004C2C35" w:rsidP="004C2C35">
            <w:pPr>
              <w:tabs>
                <w:tab w:val="left" w:pos="-1620"/>
                <w:tab w:val="left" w:pos="-144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</w:p>
          <w:p w:rsidR="004C2C35" w:rsidRPr="004C2C35" w:rsidRDefault="004C2C35" w:rsidP="004C2C35">
            <w:pPr>
              <w:tabs>
                <w:tab w:val="left" w:pos="-1620"/>
                <w:tab w:val="left" w:pos="-144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</w:p>
          <w:p w:rsidR="004C2C35" w:rsidRPr="004C2C35" w:rsidRDefault="004C2C35" w:rsidP="004C2C35">
            <w:pPr>
              <w:tabs>
                <w:tab w:val="left" w:pos="-1620"/>
                <w:tab w:val="left" w:pos="-144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</w:p>
        </w:tc>
      </w:tr>
    </w:tbl>
    <w:p w:rsidR="004C2C35" w:rsidRPr="004C2C35" w:rsidRDefault="004C2C35" w:rsidP="004C2C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4605"/>
        <w:gridCol w:w="4995"/>
      </w:tblGrid>
      <w:tr w:rsidR="004C2C35" w:rsidRPr="004C2C35" w:rsidTr="004C2C35">
        <w:trPr>
          <w:trHeight w:val="311"/>
        </w:trPr>
        <w:tc>
          <w:tcPr>
            <w:tcW w:w="4608" w:type="dxa"/>
          </w:tcPr>
          <w:p w:rsidR="004C2C35" w:rsidRPr="004C2C35" w:rsidRDefault="004C2C35" w:rsidP="004C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Арендодатель:</w:t>
            </w:r>
          </w:p>
          <w:p w:rsidR="004C2C35" w:rsidRPr="004C2C35" w:rsidRDefault="004C2C35" w:rsidP="004C2C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C2C35" w:rsidRPr="004C2C35" w:rsidRDefault="004C2C35" w:rsidP="004C2C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</w:t>
            </w:r>
            <w:r w:rsidRPr="004C2C35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 xml:space="preserve"> (ФИО)</w:t>
            </w:r>
          </w:p>
          <w:p w:rsidR="004C2C35" w:rsidRPr="004C2C35" w:rsidRDefault="004C2C35" w:rsidP="004C2C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подпись             </w:t>
            </w:r>
            <w:proofErr w:type="spellStart"/>
            <w:r w:rsidRPr="004C2C35">
              <w:rPr>
                <w:rFonts w:ascii="Times New Roman" w:eastAsia="Times New Roman" w:hAnsi="Times New Roman" w:cs="Times New Roman"/>
                <w:bCs/>
                <w:lang w:eastAsia="ru-RU"/>
              </w:rPr>
              <w:t>м.п</w:t>
            </w:r>
            <w:proofErr w:type="spellEnd"/>
            <w:r w:rsidRPr="004C2C35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4C2C35" w:rsidRPr="004C2C35" w:rsidRDefault="004C2C35" w:rsidP="004C2C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C2C35" w:rsidRPr="004C2C35" w:rsidRDefault="004C2C35" w:rsidP="004C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bCs/>
                <w:lang w:eastAsia="ru-RU"/>
              </w:rPr>
              <w:t>«     » ____________ 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4C2C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</w:t>
            </w:r>
          </w:p>
        </w:tc>
        <w:tc>
          <w:tcPr>
            <w:tcW w:w="4998" w:type="dxa"/>
          </w:tcPr>
          <w:p w:rsidR="004C2C35" w:rsidRPr="004C2C35" w:rsidRDefault="004C2C35" w:rsidP="004C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b/>
                <w:lang w:eastAsia="ru-RU"/>
              </w:rPr>
              <w:t>Арендатор:</w:t>
            </w:r>
          </w:p>
          <w:p w:rsidR="004C2C35" w:rsidRPr="004C2C35" w:rsidRDefault="004C2C35" w:rsidP="004C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2C35" w:rsidRPr="004C2C35" w:rsidRDefault="004C2C35" w:rsidP="004C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lang w:eastAsia="ru-RU"/>
              </w:rPr>
              <w:t>_____________________(ФИО)</w:t>
            </w:r>
          </w:p>
          <w:p w:rsidR="004C2C35" w:rsidRPr="004C2C35" w:rsidRDefault="004C2C35" w:rsidP="004C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lang w:eastAsia="ru-RU"/>
              </w:rPr>
              <w:t xml:space="preserve">подпись                    </w:t>
            </w:r>
            <w:proofErr w:type="spellStart"/>
            <w:r w:rsidRPr="004C2C35">
              <w:rPr>
                <w:rFonts w:ascii="Times New Roman" w:eastAsia="Times New Roman" w:hAnsi="Times New Roman" w:cs="Times New Roman"/>
                <w:lang w:eastAsia="ru-RU"/>
              </w:rPr>
              <w:t>м.п</w:t>
            </w:r>
            <w:proofErr w:type="spellEnd"/>
            <w:r w:rsidRPr="004C2C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C2C35" w:rsidRPr="004C2C35" w:rsidRDefault="004C2C35" w:rsidP="004C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2C35" w:rsidRPr="004C2C35" w:rsidRDefault="004C2C35" w:rsidP="004C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C35">
              <w:rPr>
                <w:rFonts w:ascii="Times New Roman" w:eastAsia="Times New Roman" w:hAnsi="Times New Roman" w:cs="Times New Roman"/>
                <w:lang w:eastAsia="ru-RU"/>
              </w:rPr>
              <w:t>«     » _____________202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C2C35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</w:tr>
    </w:tbl>
    <w:p w:rsidR="004C2C35" w:rsidRPr="004C2C35" w:rsidRDefault="004C2C35" w:rsidP="004C2C35">
      <w:pPr>
        <w:rPr>
          <w:rFonts w:ascii="Calibri" w:eastAsia="Calibri" w:hAnsi="Calibri" w:cs="Times New Roman"/>
        </w:rPr>
      </w:pPr>
    </w:p>
    <w:p w:rsidR="004C2C35" w:rsidRPr="004C2C35" w:rsidRDefault="004C2C35" w:rsidP="004C2C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4605"/>
        <w:gridCol w:w="4995"/>
      </w:tblGrid>
      <w:tr w:rsidR="004C2C35" w:rsidRPr="004C2C35" w:rsidTr="004C2C35">
        <w:trPr>
          <w:trHeight w:val="311"/>
        </w:trPr>
        <w:tc>
          <w:tcPr>
            <w:tcW w:w="4608" w:type="dxa"/>
          </w:tcPr>
          <w:p w:rsidR="004C2C35" w:rsidRPr="004C2C35" w:rsidRDefault="004C2C35" w:rsidP="004C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98" w:type="dxa"/>
          </w:tcPr>
          <w:p w:rsidR="004C2C35" w:rsidRPr="004C2C35" w:rsidRDefault="004C2C35" w:rsidP="004C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C2C35" w:rsidRPr="004C2C35" w:rsidRDefault="004C2C35" w:rsidP="004C2C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C2C35" w:rsidRPr="004C2C35" w:rsidRDefault="004C2C35" w:rsidP="004C2C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C2C35" w:rsidRPr="004C2C35" w:rsidRDefault="004C2C35" w:rsidP="004C2C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C2C35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XI</w:t>
      </w:r>
      <w:r w:rsidRPr="004C2C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ПРИЛОЖЕНИЯ К ДОГОВОРУ</w:t>
      </w:r>
    </w:p>
    <w:p w:rsidR="004C2C35" w:rsidRPr="004C2C35" w:rsidRDefault="004C2C35" w:rsidP="004C2C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C2C35" w:rsidRPr="004C2C35" w:rsidRDefault="004C2C35" w:rsidP="004C2C35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11.1.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Акт приема - передачи земельного участка.</w:t>
      </w:r>
    </w:p>
    <w:p w:rsidR="004C2C35" w:rsidRPr="004C2C35" w:rsidRDefault="004C2C35" w:rsidP="004C2C35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C2C35">
        <w:rPr>
          <w:rFonts w:ascii="Times New Roman" w:eastAsia="Times New Roman" w:hAnsi="Times New Roman" w:cs="Times New Roman"/>
          <w:lang w:eastAsia="ru-RU"/>
        </w:rPr>
        <w:t>11.2.</w:t>
      </w:r>
      <w:r w:rsidRPr="004C2C35">
        <w:rPr>
          <w:rFonts w:ascii="Times New Roman" w:eastAsia="Times New Roman" w:hAnsi="Times New Roman" w:cs="Times New Roman"/>
          <w:lang w:eastAsia="ru-RU"/>
        </w:rPr>
        <w:tab/>
        <w:t>Расчет арендной платы с указанием реквизитов для перечисления арендной платы, пени и штрафов.</w:t>
      </w:r>
    </w:p>
    <w:p w:rsidR="004C2C35" w:rsidRPr="004C2C35" w:rsidRDefault="004C2C35" w:rsidP="004C2C35">
      <w:pPr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9923"/>
        </w:tabs>
        <w:spacing w:after="0" w:line="240" w:lineRule="auto"/>
        <w:ind w:firstLine="567"/>
        <w:jc w:val="both"/>
        <w:rPr>
          <w:rFonts w:ascii="Calibri" w:eastAsia="Calibri" w:hAnsi="Calibri" w:cs="Times New Roman"/>
          <w:sz w:val="26"/>
          <w:szCs w:val="26"/>
        </w:rPr>
      </w:pPr>
      <w:r w:rsidRPr="004C2C35">
        <w:rPr>
          <w:rFonts w:ascii="Times New Roman" w:eastAsia="Times New Roman" w:hAnsi="Times New Roman" w:cs="Times New Roman"/>
          <w:lang w:eastAsia="ru-RU"/>
        </w:rPr>
        <w:br w:type="page"/>
      </w:r>
    </w:p>
    <w:p w:rsidR="00AB12B1" w:rsidRPr="00964A8E" w:rsidRDefault="00AB12B1" w:rsidP="00AB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B12B1" w:rsidRPr="00964A8E" w:rsidSect="0049606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A5F70"/>
    <w:multiLevelType w:val="hybridMultilevel"/>
    <w:tmpl w:val="07F0E990"/>
    <w:lvl w:ilvl="0" w:tplc="1F789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1A4DE8"/>
    <w:multiLevelType w:val="hybridMultilevel"/>
    <w:tmpl w:val="975AF338"/>
    <w:lvl w:ilvl="0" w:tplc="ACF0036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3085207A"/>
    <w:multiLevelType w:val="multilevel"/>
    <w:tmpl w:val="F8963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3AC13306"/>
    <w:multiLevelType w:val="hybridMultilevel"/>
    <w:tmpl w:val="E78EF6EC"/>
    <w:lvl w:ilvl="0" w:tplc="911A0F9A">
      <w:numFmt w:val="bullet"/>
      <w:lvlText w:val=""/>
      <w:lvlJc w:val="left"/>
      <w:pPr>
        <w:tabs>
          <w:tab w:val="num" w:pos="1740"/>
        </w:tabs>
        <w:ind w:left="1740" w:hanging="102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0021DB1"/>
    <w:multiLevelType w:val="hybridMultilevel"/>
    <w:tmpl w:val="7D84AEB8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55C5F57"/>
    <w:multiLevelType w:val="hybridMultilevel"/>
    <w:tmpl w:val="DAE2B5C2"/>
    <w:lvl w:ilvl="0" w:tplc="1562A77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70786F03"/>
    <w:multiLevelType w:val="hybridMultilevel"/>
    <w:tmpl w:val="33A80710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3F72C05"/>
    <w:multiLevelType w:val="hybridMultilevel"/>
    <w:tmpl w:val="6B6A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12C2D"/>
    <w:multiLevelType w:val="hybridMultilevel"/>
    <w:tmpl w:val="FEE2B030"/>
    <w:lvl w:ilvl="0" w:tplc="7FFA2E06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69"/>
    <w:rsid w:val="000026CC"/>
    <w:rsid w:val="00004997"/>
    <w:rsid w:val="000068BC"/>
    <w:rsid w:val="00010FEB"/>
    <w:rsid w:val="00022477"/>
    <w:rsid w:val="00024222"/>
    <w:rsid w:val="00025C68"/>
    <w:rsid w:val="0003329B"/>
    <w:rsid w:val="00043902"/>
    <w:rsid w:val="000478BD"/>
    <w:rsid w:val="00050039"/>
    <w:rsid w:val="00073ED1"/>
    <w:rsid w:val="00076569"/>
    <w:rsid w:val="00076D5F"/>
    <w:rsid w:val="000A3180"/>
    <w:rsid w:val="000A4F17"/>
    <w:rsid w:val="000A5716"/>
    <w:rsid w:val="000D22D9"/>
    <w:rsid w:val="000E05C9"/>
    <w:rsid w:val="000F5C04"/>
    <w:rsid w:val="00104956"/>
    <w:rsid w:val="00112348"/>
    <w:rsid w:val="00117C83"/>
    <w:rsid w:val="00122E9A"/>
    <w:rsid w:val="0013763C"/>
    <w:rsid w:val="00150BDF"/>
    <w:rsid w:val="00164D4E"/>
    <w:rsid w:val="00165A9A"/>
    <w:rsid w:val="00166C19"/>
    <w:rsid w:val="00176D42"/>
    <w:rsid w:val="00183955"/>
    <w:rsid w:val="00184280"/>
    <w:rsid w:val="001843B6"/>
    <w:rsid w:val="00190924"/>
    <w:rsid w:val="001925AD"/>
    <w:rsid w:val="001972C8"/>
    <w:rsid w:val="001A2E94"/>
    <w:rsid w:val="001C0F45"/>
    <w:rsid w:val="001C2A05"/>
    <w:rsid w:val="001C2BA0"/>
    <w:rsid w:val="001D1EED"/>
    <w:rsid w:val="001D4473"/>
    <w:rsid w:val="001E0270"/>
    <w:rsid w:val="001E37BE"/>
    <w:rsid w:val="001E6F34"/>
    <w:rsid w:val="001E7172"/>
    <w:rsid w:val="001F2ED3"/>
    <w:rsid w:val="001F5B2D"/>
    <w:rsid w:val="001F7199"/>
    <w:rsid w:val="00212895"/>
    <w:rsid w:val="00213CC9"/>
    <w:rsid w:val="00226D0F"/>
    <w:rsid w:val="00231B53"/>
    <w:rsid w:val="00244EE2"/>
    <w:rsid w:val="00251FB6"/>
    <w:rsid w:val="002570FA"/>
    <w:rsid w:val="002718CF"/>
    <w:rsid w:val="002769C2"/>
    <w:rsid w:val="00277971"/>
    <w:rsid w:val="00282853"/>
    <w:rsid w:val="00284386"/>
    <w:rsid w:val="00286FFC"/>
    <w:rsid w:val="002953D8"/>
    <w:rsid w:val="002C50CE"/>
    <w:rsid w:val="002D18DF"/>
    <w:rsid w:val="002D57CF"/>
    <w:rsid w:val="002D6127"/>
    <w:rsid w:val="002D66E5"/>
    <w:rsid w:val="002D7767"/>
    <w:rsid w:val="002F5914"/>
    <w:rsid w:val="002F6EAA"/>
    <w:rsid w:val="003008A3"/>
    <w:rsid w:val="00301379"/>
    <w:rsid w:val="00306D47"/>
    <w:rsid w:val="00311E42"/>
    <w:rsid w:val="00312504"/>
    <w:rsid w:val="003143A9"/>
    <w:rsid w:val="003211F3"/>
    <w:rsid w:val="0033279D"/>
    <w:rsid w:val="003347E4"/>
    <w:rsid w:val="00342570"/>
    <w:rsid w:val="003544DC"/>
    <w:rsid w:val="00364D16"/>
    <w:rsid w:val="00386233"/>
    <w:rsid w:val="00386A46"/>
    <w:rsid w:val="003A2ED0"/>
    <w:rsid w:val="003B13E7"/>
    <w:rsid w:val="003B2F9A"/>
    <w:rsid w:val="003B3F01"/>
    <w:rsid w:val="003C6492"/>
    <w:rsid w:val="003D3CD1"/>
    <w:rsid w:val="003D4954"/>
    <w:rsid w:val="003E08E1"/>
    <w:rsid w:val="00400873"/>
    <w:rsid w:val="0040173B"/>
    <w:rsid w:val="00403168"/>
    <w:rsid w:val="0040328F"/>
    <w:rsid w:val="00404C8E"/>
    <w:rsid w:val="00410536"/>
    <w:rsid w:val="004119D3"/>
    <w:rsid w:val="00417A45"/>
    <w:rsid w:val="004244FB"/>
    <w:rsid w:val="0042464C"/>
    <w:rsid w:val="00427A17"/>
    <w:rsid w:val="00437EDF"/>
    <w:rsid w:val="004577D9"/>
    <w:rsid w:val="0047019F"/>
    <w:rsid w:val="00474AED"/>
    <w:rsid w:val="00496066"/>
    <w:rsid w:val="004A4C4E"/>
    <w:rsid w:val="004A683C"/>
    <w:rsid w:val="004B7E8F"/>
    <w:rsid w:val="004C297A"/>
    <w:rsid w:val="004C2C35"/>
    <w:rsid w:val="004C59A0"/>
    <w:rsid w:val="004D11A0"/>
    <w:rsid w:val="004D4FA4"/>
    <w:rsid w:val="004F3F2A"/>
    <w:rsid w:val="004F5D9E"/>
    <w:rsid w:val="004F7467"/>
    <w:rsid w:val="005100C6"/>
    <w:rsid w:val="00511B55"/>
    <w:rsid w:val="00513B38"/>
    <w:rsid w:val="00523F79"/>
    <w:rsid w:val="005255D4"/>
    <w:rsid w:val="0053178D"/>
    <w:rsid w:val="005367E5"/>
    <w:rsid w:val="0054599F"/>
    <w:rsid w:val="00551158"/>
    <w:rsid w:val="00553575"/>
    <w:rsid w:val="00554E3E"/>
    <w:rsid w:val="005632D4"/>
    <w:rsid w:val="00566B94"/>
    <w:rsid w:val="00572CC1"/>
    <w:rsid w:val="00575E40"/>
    <w:rsid w:val="00576A4B"/>
    <w:rsid w:val="00580D52"/>
    <w:rsid w:val="005A56BA"/>
    <w:rsid w:val="005A753D"/>
    <w:rsid w:val="005D0C33"/>
    <w:rsid w:val="005E4D0E"/>
    <w:rsid w:val="005E7964"/>
    <w:rsid w:val="0060024F"/>
    <w:rsid w:val="00602F8B"/>
    <w:rsid w:val="00603FD9"/>
    <w:rsid w:val="006045A3"/>
    <w:rsid w:val="00612205"/>
    <w:rsid w:val="0061281C"/>
    <w:rsid w:val="00612891"/>
    <w:rsid w:val="00613BBE"/>
    <w:rsid w:val="00630858"/>
    <w:rsid w:val="00636D2D"/>
    <w:rsid w:val="00640692"/>
    <w:rsid w:val="006673F8"/>
    <w:rsid w:val="00673CEB"/>
    <w:rsid w:val="006A4FE6"/>
    <w:rsid w:val="006B108B"/>
    <w:rsid w:val="006B3DF2"/>
    <w:rsid w:val="006C3ABC"/>
    <w:rsid w:val="006C41AA"/>
    <w:rsid w:val="006D1634"/>
    <w:rsid w:val="006D2E29"/>
    <w:rsid w:val="006D5952"/>
    <w:rsid w:val="006D59D0"/>
    <w:rsid w:val="006F424B"/>
    <w:rsid w:val="0071078A"/>
    <w:rsid w:val="00720126"/>
    <w:rsid w:val="007328AE"/>
    <w:rsid w:val="00734829"/>
    <w:rsid w:val="007409F5"/>
    <w:rsid w:val="0074228D"/>
    <w:rsid w:val="007644D2"/>
    <w:rsid w:val="00773294"/>
    <w:rsid w:val="00780D6A"/>
    <w:rsid w:val="007830FC"/>
    <w:rsid w:val="00787D79"/>
    <w:rsid w:val="0079599D"/>
    <w:rsid w:val="007B5CF2"/>
    <w:rsid w:val="007B5DD6"/>
    <w:rsid w:val="007C33A6"/>
    <w:rsid w:val="007D0816"/>
    <w:rsid w:val="007D60C6"/>
    <w:rsid w:val="007D6973"/>
    <w:rsid w:val="007E0C19"/>
    <w:rsid w:val="007F2C23"/>
    <w:rsid w:val="007F353F"/>
    <w:rsid w:val="00805C08"/>
    <w:rsid w:val="008110C5"/>
    <w:rsid w:val="00814465"/>
    <w:rsid w:val="008435A1"/>
    <w:rsid w:val="00853AD1"/>
    <w:rsid w:val="00856B9A"/>
    <w:rsid w:val="00863407"/>
    <w:rsid w:val="00864193"/>
    <w:rsid w:val="00872A72"/>
    <w:rsid w:val="00873698"/>
    <w:rsid w:val="00877A62"/>
    <w:rsid w:val="00880D85"/>
    <w:rsid w:val="00883F35"/>
    <w:rsid w:val="00893D2C"/>
    <w:rsid w:val="00895AA8"/>
    <w:rsid w:val="008A0D7D"/>
    <w:rsid w:val="008A6BF8"/>
    <w:rsid w:val="008C4AAF"/>
    <w:rsid w:val="008D333A"/>
    <w:rsid w:val="008E2D99"/>
    <w:rsid w:val="008E3BC6"/>
    <w:rsid w:val="008E5B84"/>
    <w:rsid w:val="008F2051"/>
    <w:rsid w:val="008F65C9"/>
    <w:rsid w:val="00923A63"/>
    <w:rsid w:val="00927E9F"/>
    <w:rsid w:val="00946005"/>
    <w:rsid w:val="0094736C"/>
    <w:rsid w:val="009559CE"/>
    <w:rsid w:val="00957785"/>
    <w:rsid w:val="00964A8E"/>
    <w:rsid w:val="009669B4"/>
    <w:rsid w:val="009772D5"/>
    <w:rsid w:val="00981531"/>
    <w:rsid w:val="009A51F8"/>
    <w:rsid w:val="009D1B25"/>
    <w:rsid w:val="009F0917"/>
    <w:rsid w:val="00A0020E"/>
    <w:rsid w:val="00A049DD"/>
    <w:rsid w:val="00A153EC"/>
    <w:rsid w:val="00A2176A"/>
    <w:rsid w:val="00A23460"/>
    <w:rsid w:val="00A24D75"/>
    <w:rsid w:val="00A262DA"/>
    <w:rsid w:val="00A5230E"/>
    <w:rsid w:val="00A66430"/>
    <w:rsid w:val="00A7531E"/>
    <w:rsid w:val="00A76FBE"/>
    <w:rsid w:val="00A84A3F"/>
    <w:rsid w:val="00A968C8"/>
    <w:rsid w:val="00A977ED"/>
    <w:rsid w:val="00AA06C7"/>
    <w:rsid w:val="00AA09CC"/>
    <w:rsid w:val="00AA7367"/>
    <w:rsid w:val="00AB07BD"/>
    <w:rsid w:val="00AB12B1"/>
    <w:rsid w:val="00AB4B59"/>
    <w:rsid w:val="00AB4E35"/>
    <w:rsid w:val="00AC53D7"/>
    <w:rsid w:val="00AC67BD"/>
    <w:rsid w:val="00AD0965"/>
    <w:rsid w:val="00AD3500"/>
    <w:rsid w:val="00AE07F5"/>
    <w:rsid w:val="00AF6E53"/>
    <w:rsid w:val="00B01443"/>
    <w:rsid w:val="00B04546"/>
    <w:rsid w:val="00B17BD7"/>
    <w:rsid w:val="00B20036"/>
    <w:rsid w:val="00B20ACD"/>
    <w:rsid w:val="00B215AC"/>
    <w:rsid w:val="00B31669"/>
    <w:rsid w:val="00B4192D"/>
    <w:rsid w:val="00B51DAC"/>
    <w:rsid w:val="00B56BEC"/>
    <w:rsid w:val="00B63008"/>
    <w:rsid w:val="00B66C84"/>
    <w:rsid w:val="00B81A15"/>
    <w:rsid w:val="00B8438F"/>
    <w:rsid w:val="00B85637"/>
    <w:rsid w:val="00B87BDF"/>
    <w:rsid w:val="00B97873"/>
    <w:rsid w:val="00BA0175"/>
    <w:rsid w:val="00BA39EB"/>
    <w:rsid w:val="00BA75FF"/>
    <w:rsid w:val="00BB1164"/>
    <w:rsid w:val="00BB44E6"/>
    <w:rsid w:val="00BC252F"/>
    <w:rsid w:val="00BC4AF3"/>
    <w:rsid w:val="00BE1330"/>
    <w:rsid w:val="00BE2035"/>
    <w:rsid w:val="00BF2FF5"/>
    <w:rsid w:val="00BF3681"/>
    <w:rsid w:val="00BF6200"/>
    <w:rsid w:val="00C00D4B"/>
    <w:rsid w:val="00C03AAA"/>
    <w:rsid w:val="00C03DA1"/>
    <w:rsid w:val="00C36E69"/>
    <w:rsid w:val="00C3777E"/>
    <w:rsid w:val="00C401CC"/>
    <w:rsid w:val="00C522C9"/>
    <w:rsid w:val="00C55FC0"/>
    <w:rsid w:val="00C57F9E"/>
    <w:rsid w:val="00C60EEA"/>
    <w:rsid w:val="00C679FD"/>
    <w:rsid w:val="00C85E62"/>
    <w:rsid w:val="00C925CA"/>
    <w:rsid w:val="00CC5EED"/>
    <w:rsid w:val="00CD78B7"/>
    <w:rsid w:val="00CE0B7F"/>
    <w:rsid w:val="00CE2C78"/>
    <w:rsid w:val="00D00585"/>
    <w:rsid w:val="00D018AD"/>
    <w:rsid w:val="00D042ED"/>
    <w:rsid w:val="00D07040"/>
    <w:rsid w:val="00D10E26"/>
    <w:rsid w:val="00D203D1"/>
    <w:rsid w:val="00D30AF0"/>
    <w:rsid w:val="00D3241B"/>
    <w:rsid w:val="00D359EF"/>
    <w:rsid w:val="00D506D8"/>
    <w:rsid w:val="00D672D0"/>
    <w:rsid w:val="00DA0C20"/>
    <w:rsid w:val="00DA1864"/>
    <w:rsid w:val="00DA2639"/>
    <w:rsid w:val="00DA5757"/>
    <w:rsid w:val="00DB1A92"/>
    <w:rsid w:val="00DD7BFF"/>
    <w:rsid w:val="00E00E73"/>
    <w:rsid w:val="00E16875"/>
    <w:rsid w:val="00E21F80"/>
    <w:rsid w:val="00E302CD"/>
    <w:rsid w:val="00E30EA2"/>
    <w:rsid w:val="00E40113"/>
    <w:rsid w:val="00E40EAE"/>
    <w:rsid w:val="00E425D7"/>
    <w:rsid w:val="00E43D05"/>
    <w:rsid w:val="00E46C48"/>
    <w:rsid w:val="00E62BD3"/>
    <w:rsid w:val="00E80287"/>
    <w:rsid w:val="00E96BB0"/>
    <w:rsid w:val="00EA19A7"/>
    <w:rsid w:val="00EA6B0A"/>
    <w:rsid w:val="00EB7386"/>
    <w:rsid w:val="00EC015E"/>
    <w:rsid w:val="00ED1A0A"/>
    <w:rsid w:val="00ED3799"/>
    <w:rsid w:val="00ED4C78"/>
    <w:rsid w:val="00ED720C"/>
    <w:rsid w:val="00EE660D"/>
    <w:rsid w:val="00EE679C"/>
    <w:rsid w:val="00F06808"/>
    <w:rsid w:val="00F07F2B"/>
    <w:rsid w:val="00F13E06"/>
    <w:rsid w:val="00F31D12"/>
    <w:rsid w:val="00F32594"/>
    <w:rsid w:val="00F332F5"/>
    <w:rsid w:val="00F6426A"/>
    <w:rsid w:val="00F7079B"/>
    <w:rsid w:val="00F76C51"/>
    <w:rsid w:val="00F8386F"/>
    <w:rsid w:val="00F9188A"/>
    <w:rsid w:val="00F930DB"/>
    <w:rsid w:val="00FB7651"/>
    <w:rsid w:val="00FC4A98"/>
    <w:rsid w:val="00FE552A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A1"/>
  </w:style>
  <w:style w:type="paragraph" w:styleId="1">
    <w:name w:val="heading 1"/>
    <w:basedOn w:val="a"/>
    <w:next w:val="a"/>
    <w:link w:val="10"/>
    <w:qFormat/>
    <w:rsid w:val="00AB12B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B12B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B12B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pacing w:val="50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B12B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B12B1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B12B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i/>
      <w:i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B12B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B12B1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B12B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9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3A63"/>
    <w:pPr>
      <w:ind w:left="720"/>
      <w:contextualSpacing/>
    </w:pPr>
  </w:style>
  <w:style w:type="character" w:styleId="a5">
    <w:name w:val="Hyperlink"/>
    <w:basedOn w:val="a0"/>
    <w:unhideWhenUsed/>
    <w:rsid w:val="002D66E5"/>
    <w:rPr>
      <w:color w:val="0000FF" w:themeColor="hyperlink"/>
      <w:u w:val="single"/>
    </w:rPr>
  </w:style>
  <w:style w:type="paragraph" w:styleId="a6">
    <w:name w:val="Balloon Text"/>
    <w:basedOn w:val="a"/>
    <w:link w:val="a7"/>
    <w:semiHidden/>
    <w:unhideWhenUsed/>
    <w:rsid w:val="0098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81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B12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12B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12B1"/>
    <w:rPr>
      <w:rFonts w:ascii="Times New Roman" w:eastAsia="Times New Roman" w:hAnsi="Times New Roman" w:cs="Times New Roman"/>
      <w:b/>
      <w:spacing w:val="5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12B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B12B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B12B1"/>
    <w:rPr>
      <w:rFonts w:ascii="Times New Roman" w:eastAsia="Times New Roman" w:hAnsi="Times New Roman" w:cs="Times New Roman"/>
      <w:b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B12B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B12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B12B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AB12B1"/>
  </w:style>
  <w:style w:type="paragraph" w:styleId="a8">
    <w:name w:val="Body Text"/>
    <w:basedOn w:val="a"/>
    <w:link w:val="a9"/>
    <w:rsid w:val="00AB12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B12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AB12B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AB12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B12B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B12B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"/>
    <w:link w:val="32"/>
    <w:rsid w:val="00AB12B1"/>
    <w:pPr>
      <w:tabs>
        <w:tab w:val="left" w:pos="4438"/>
      </w:tabs>
      <w:spacing w:after="0" w:line="240" w:lineRule="auto"/>
      <w:ind w:left="5026" w:hanging="1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B12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AB12B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AB12B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B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B12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c">
    <w:name w:val="line number"/>
    <w:basedOn w:val="a0"/>
    <w:rsid w:val="00AB12B1"/>
  </w:style>
  <w:style w:type="paragraph" w:styleId="ad">
    <w:name w:val="footer"/>
    <w:basedOn w:val="a"/>
    <w:link w:val="ae"/>
    <w:rsid w:val="00AB12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AB12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AB12B1"/>
  </w:style>
  <w:style w:type="paragraph" w:customStyle="1" w:styleId="ConsPlusNonformat">
    <w:name w:val="ConsPlusNonformat"/>
    <w:rsid w:val="00AB12B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A1"/>
  </w:style>
  <w:style w:type="paragraph" w:styleId="1">
    <w:name w:val="heading 1"/>
    <w:basedOn w:val="a"/>
    <w:next w:val="a"/>
    <w:link w:val="10"/>
    <w:qFormat/>
    <w:rsid w:val="00AB12B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B12B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B12B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pacing w:val="50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B12B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B12B1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B12B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i/>
      <w:i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B12B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B12B1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B12B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9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3A63"/>
    <w:pPr>
      <w:ind w:left="720"/>
      <w:contextualSpacing/>
    </w:pPr>
  </w:style>
  <w:style w:type="character" w:styleId="a5">
    <w:name w:val="Hyperlink"/>
    <w:basedOn w:val="a0"/>
    <w:unhideWhenUsed/>
    <w:rsid w:val="002D66E5"/>
    <w:rPr>
      <w:color w:val="0000FF" w:themeColor="hyperlink"/>
      <w:u w:val="single"/>
    </w:rPr>
  </w:style>
  <w:style w:type="paragraph" w:styleId="a6">
    <w:name w:val="Balloon Text"/>
    <w:basedOn w:val="a"/>
    <w:link w:val="a7"/>
    <w:semiHidden/>
    <w:unhideWhenUsed/>
    <w:rsid w:val="0098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81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B12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12B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12B1"/>
    <w:rPr>
      <w:rFonts w:ascii="Times New Roman" w:eastAsia="Times New Roman" w:hAnsi="Times New Roman" w:cs="Times New Roman"/>
      <w:b/>
      <w:spacing w:val="5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12B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B12B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B12B1"/>
    <w:rPr>
      <w:rFonts w:ascii="Times New Roman" w:eastAsia="Times New Roman" w:hAnsi="Times New Roman" w:cs="Times New Roman"/>
      <w:b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B12B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B12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B12B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AB12B1"/>
  </w:style>
  <w:style w:type="paragraph" w:styleId="a8">
    <w:name w:val="Body Text"/>
    <w:basedOn w:val="a"/>
    <w:link w:val="a9"/>
    <w:rsid w:val="00AB12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B12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AB12B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AB12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B12B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B12B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"/>
    <w:link w:val="32"/>
    <w:rsid w:val="00AB12B1"/>
    <w:pPr>
      <w:tabs>
        <w:tab w:val="left" w:pos="4438"/>
      </w:tabs>
      <w:spacing w:after="0" w:line="240" w:lineRule="auto"/>
      <w:ind w:left="5026" w:hanging="1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B12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AB12B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AB12B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B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B12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c">
    <w:name w:val="line number"/>
    <w:basedOn w:val="a0"/>
    <w:rsid w:val="00AB12B1"/>
  </w:style>
  <w:style w:type="paragraph" w:styleId="ad">
    <w:name w:val="footer"/>
    <w:basedOn w:val="a"/>
    <w:link w:val="ae"/>
    <w:rsid w:val="00AB12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AB12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AB12B1"/>
  </w:style>
  <w:style w:type="paragraph" w:customStyle="1" w:styleId="ConsPlusNonformat">
    <w:name w:val="ConsPlusNonformat"/>
    <w:rsid w:val="00AB12B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3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pochep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mpoche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7E41C-6561-4470-AA36-B03470F7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3857</TotalTime>
  <Pages>17</Pages>
  <Words>9861</Words>
  <Characters>56214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Канцевич</dc:creator>
  <cp:lastModifiedBy>Anna</cp:lastModifiedBy>
  <cp:revision>191</cp:revision>
  <cp:lastPrinted>2022-03-29T11:05:00Z</cp:lastPrinted>
  <dcterms:created xsi:type="dcterms:W3CDTF">2015-08-04T11:18:00Z</dcterms:created>
  <dcterms:modified xsi:type="dcterms:W3CDTF">2022-04-01T06:37:00Z</dcterms:modified>
</cp:coreProperties>
</file>