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7F" w:rsidRPr="00CD0B83" w:rsidRDefault="007F677F" w:rsidP="007F677F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Администрация Почепского района сообщает о </w:t>
      </w:r>
      <w:r>
        <w:rPr>
          <w:rFonts w:ascii="Times New Roman" w:hAnsi="Times New Roman"/>
          <w:b/>
          <w:sz w:val="27"/>
          <w:szCs w:val="27"/>
        </w:rPr>
        <w:t>планируемом</w:t>
      </w:r>
      <w:r w:rsidRPr="00CD0B83">
        <w:rPr>
          <w:rFonts w:ascii="Times New Roman" w:hAnsi="Times New Roman"/>
          <w:b/>
          <w:sz w:val="27"/>
          <w:szCs w:val="27"/>
        </w:rPr>
        <w:t xml:space="preserve">  предоставлении в аренду сроком на 20 лет земельного участка из </w:t>
      </w:r>
      <w:r>
        <w:rPr>
          <w:rFonts w:ascii="Times New Roman" w:hAnsi="Times New Roman"/>
          <w:b/>
          <w:sz w:val="27"/>
          <w:szCs w:val="27"/>
        </w:rPr>
        <w:t xml:space="preserve">категории </w:t>
      </w:r>
      <w:r w:rsidRPr="00CD0B83">
        <w:rPr>
          <w:rFonts w:ascii="Times New Roman" w:hAnsi="Times New Roman"/>
          <w:b/>
          <w:sz w:val="27"/>
          <w:szCs w:val="27"/>
        </w:rPr>
        <w:t xml:space="preserve">земель </w:t>
      </w:r>
      <w:r>
        <w:rPr>
          <w:rFonts w:ascii="Times New Roman" w:hAnsi="Times New Roman"/>
          <w:b/>
          <w:sz w:val="27"/>
          <w:szCs w:val="27"/>
        </w:rPr>
        <w:t xml:space="preserve">населенных пунктов </w:t>
      </w:r>
      <w:r w:rsidRPr="00CD0B83">
        <w:rPr>
          <w:rFonts w:ascii="Times New Roman" w:hAnsi="Times New Roman"/>
          <w:b/>
          <w:sz w:val="27"/>
          <w:szCs w:val="27"/>
        </w:rPr>
        <w:t xml:space="preserve">площадью </w:t>
      </w:r>
      <w:r>
        <w:rPr>
          <w:rFonts w:ascii="Times New Roman" w:hAnsi="Times New Roman"/>
          <w:b/>
          <w:sz w:val="27"/>
          <w:szCs w:val="27"/>
        </w:rPr>
        <w:t>2260 к</w:t>
      </w:r>
      <w:r w:rsidRPr="00CD0B83">
        <w:rPr>
          <w:rFonts w:ascii="Times New Roman" w:hAnsi="Times New Roman"/>
          <w:b/>
          <w:sz w:val="27"/>
          <w:szCs w:val="27"/>
        </w:rPr>
        <w:t xml:space="preserve">в. м, расположенного по адресу: 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д. </w:t>
      </w:r>
      <w:proofErr w:type="spellStart"/>
      <w:r>
        <w:rPr>
          <w:rFonts w:ascii="Times New Roman" w:hAnsi="Times New Roman"/>
          <w:b/>
          <w:sz w:val="27"/>
          <w:szCs w:val="27"/>
        </w:rPr>
        <w:t>Волжино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, ул. </w:t>
      </w:r>
      <w:proofErr w:type="spellStart"/>
      <w:r>
        <w:rPr>
          <w:rFonts w:ascii="Times New Roman" w:hAnsi="Times New Roman"/>
          <w:b/>
          <w:sz w:val="27"/>
          <w:szCs w:val="27"/>
        </w:rPr>
        <w:t>Новозыбковская</w:t>
      </w:r>
      <w:proofErr w:type="spellEnd"/>
      <w:r>
        <w:rPr>
          <w:rFonts w:ascii="Times New Roman" w:hAnsi="Times New Roman"/>
          <w:b/>
          <w:sz w:val="27"/>
          <w:szCs w:val="27"/>
        </w:rPr>
        <w:t>, участок 12</w:t>
      </w:r>
      <w:r w:rsidRPr="00CD0B83">
        <w:rPr>
          <w:rFonts w:ascii="Times New Roman" w:hAnsi="Times New Roman"/>
          <w:b/>
          <w:sz w:val="27"/>
          <w:szCs w:val="27"/>
        </w:rPr>
        <w:t xml:space="preserve"> с разрешенным использованием – </w:t>
      </w:r>
      <w:r>
        <w:rPr>
          <w:rFonts w:ascii="Times New Roman" w:hAnsi="Times New Roman"/>
          <w:b/>
          <w:sz w:val="27"/>
          <w:szCs w:val="27"/>
        </w:rPr>
        <w:t>ведение садоводства</w:t>
      </w:r>
      <w:r w:rsidRPr="00CD0B83">
        <w:rPr>
          <w:rFonts w:ascii="Times New Roman" w:hAnsi="Times New Roman"/>
          <w:b/>
          <w:sz w:val="27"/>
          <w:szCs w:val="27"/>
        </w:rPr>
        <w:t>.</w:t>
      </w:r>
    </w:p>
    <w:p w:rsidR="007F677F" w:rsidRPr="00CD0B83" w:rsidRDefault="007F677F" w:rsidP="007F677F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указанный земельный участок, могут подавать заявления  о намерении участвовать в аукционе по продаже права аренды в течение 30 дней со дня опубликования настоящего извещения.</w:t>
      </w:r>
    </w:p>
    <w:p w:rsidR="007F677F" w:rsidRPr="00CD0B83" w:rsidRDefault="007F677F" w:rsidP="007F677F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 </w:t>
      </w:r>
      <w:r w:rsidRPr="00CD0B83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7F677F" w:rsidRPr="00CD0B83" w:rsidRDefault="007F677F" w:rsidP="007F677F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Ознакомиться со схемой расположения земельного участка можно по адресу: Брянская область,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CD0B83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3-00-51».</w:t>
      </w:r>
    </w:p>
    <w:p w:rsidR="00BD7E7B" w:rsidRDefault="00BD7E7B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Pr="00CD0B83" w:rsidRDefault="002B7C27" w:rsidP="002B7C27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lastRenderedPageBreak/>
        <w:t xml:space="preserve">Администрация Почепского района сообщает о </w:t>
      </w:r>
      <w:r>
        <w:rPr>
          <w:rFonts w:ascii="Times New Roman" w:hAnsi="Times New Roman"/>
          <w:b/>
          <w:sz w:val="27"/>
          <w:szCs w:val="27"/>
        </w:rPr>
        <w:t>планируемом</w:t>
      </w:r>
      <w:r w:rsidRPr="00CD0B83">
        <w:rPr>
          <w:rFonts w:ascii="Times New Roman" w:hAnsi="Times New Roman"/>
          <w:b/>
          <w:sz w:val="27"/>
          <w:szCs w:val="27"/>
        </w:rPr>
        <w:t xml:space="preserve">  предоставлении в аренду сроком на 20 лет земельного участка из </w:t>
      </w:r>
      <w:r>
        <w:rPr>
          <w:rFonts w:ascii="Times New Roman" w:hAnsi="Times New Roman"/>
          <w:b/>
          <w:sz w:val="27"/>
          <w:szCs w:val="27"/>
        </w:rPr>
        <w:t xml:space="preserve">категории </w:t>
      </w:r>
      <w:r w:rsidRPr="00CD0B83">
        <w:rPr>
          <w:rFonts w:ascii="Times New Roman" w:hAnsi="Times New Roman"/>
          <w:b/>
          <w:sz w:val="27"/>
          <w:szCs w:val="27"/>
        </w:rPr>
        <w:t xml:space="preserve">земель </w:t>
      </w:r>
      <w:r>
        <w:rPr>
          <w:rFonts w:ascii="Times New Roman" w:hAnsi="Times New Roman"/>
          <w:b/>
          <w:sz w:val="27"/>
          <w:szCs w:val="27"/>
        </w:rPr>
        <w:t xml:space="preserve">сельскохозяйственного назначения </w:t>
      </w:r>
      <w:r w:rsidRPr="00CD0B83">
        <w:rPr>
          <w:rFonts w:ascii="Times New Roman" w:hAnsi="Times New Roman"/>
          <w:b/>
          <w:sz w:val="27"/>
          <w:szCs w:val="27"/>
        </w:rPr>
        <w:t xml:space="preserve">площадью </w:t>
      </w:r>
      <w:r>
        <w:rPr>
          <w:rFonts w:ascii="Times New Roman" w:hAnsi="Times New Roman"/>
          <w:b/>
          <w:sz w:val="27"/>
          <w:szCs w:val="27"/>
        </w:rPr>
        <w:t>9282 к</w:t>
      </w:r>
      <w:r w:rsidRPr="00CD0B83">
        <w:rPr>
          <w:rFonts w:ascii="Times New Roman" w:hAnsi="Times New Roman"/>
          <w:b/>
          <w:sz w:val="27"/>
          <w:szCs w:val="27"/>
        </w:rPr>
        <w:t xml:space="preserve">в. м, расположенного по адресу: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 xml:space="preserve">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>п. Хлебороб, ул. Центральная, участок 2Б</w:t>
      </w:r>
      <w:r w:rsidRPr="00CD0B83">
        <w:rPr>
          <w:rFonts w:ascii="Times New Roman" w:hAnsi="Times New Roman"/>
          <w:b/>
          <w:sz w:val="27"/>
          <w:szCs w:val="27"/>
        </w:rPr>
        <w:t xml:space="preserve"> с разрешенным использованием – </w:t>
      </w:r>
      <w:r>
        <w:rPr>
          <w:rFonts w:ascii="Times New Roman" w:hAnsi="Times New Roman"/>
          <w:b/>
          <w:sz w:val="27"/>
          <w:szCs w:val="27"/>
        </w:rPr>
        <w:t>ведение садоводства</w:t>
      </w:r>
      <w:r w:rsidRPr="00CD0B83">
        <w:rPr>
          <w:rFonts w:ascii="Times New Roman" w:hAnsi="Times New Roman"/>
          <w:b/>
          <w:sz w:val="27"/>
          <w:szCs w:val="27"/>
        </w:rPr>
        <w:t>.</w:t>
      </w:r>
      <w:proofErr w:type="gramEnd"/>
    </w:p>
    <w:p w:rsidR="002B7C27" w:rsidRPr="00CD0B83" w:rsidRDefault="002B7C27" w:rsidP="002B7C27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указанный земельный участок, могут подавать заявления  о намерении участвовать в аукционе по продаже права аренды в течение 30 дней со дня опубликования настоящего извещения.</w:t>
      </w:r>
    </w:p>
    <w:p w:rsidR="002B7C27" w:rsidRPr="00CD0B83" w:rsidRDefault="002B7C27" w:rsidP="002B7C27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 </w:t>
      </w:r>
      <w:r w:rsidRPr="00CD0B83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2B7C27" w:rsidRDefault="002B7C27" w:rsidP="002B7C27">
      <w:r w:rsidRPr="00CD0B83">
        <w:rPr>
          <w:rFonts w:ascii="Times New Roman" w:hAnsi="Times New Roman"/>
          <w:b/>
          <w:sz w:val="27"/>
          <w:szCs w:val="27"/>
        </w:rPr>
        <w:t xml:space="preserve">Ознакомиться со схемой расположения земельного участка можно по адресу: Брянская область,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CD0B83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</w:t>
      </w:r>
    </w:p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p w:rsidR="002B7C27" w:rsidRDefault="002B7C27"/>
    <w:sectPr w:rsidR="002B7C27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77F"/>
    <w:rsid w:val="002B7C27"/>
    <w:rsid w:val="00615E43"/>
    <w:rsid w:val="0061789B"/>
    <w:rsid w:val="007F677F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1745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3</cp:revision>
  <dcterms:created xsi:type="dcterms:W3CDTF">2018-03-26T14:32:00Z</dcterms:created>
  <dcterms:modified xsi:type="dcterms:W3CDTF">2018-03-26T14:39:00Z</dcterms:modified>
</cp:coreProperties>
</file>