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DE" w:rsidRDefault="00D203DE" w:rsidP="00D203DE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«</w:t>
      </w:r>
      <w:r>
        <w:rPr>
          <w:rFonts w:ascii="Times New Roman" w:hAnsi="Times New Roman"/>
          <w:b/>
          <w:sz w:val="27"/>
          <w:szCs w:val="27"/>
        </w:rPr>
        <w:t>Уточнение. В извещении от 21.07.2017 № 3206 следует читать: «</w:t>
      </w:r>
      <w:r w:rsidRPr="00CD0B83">
        <w:rPr>
          <w:rFonts w:ascii="Times New Roman" w:hAnsi="Times New Roman"/>
          <w:b/>
          <w:sz w:val="27"/>
          <w:szCs w:val="27"/>
        </w:rPr>
        <w:t>Администрация Почепского района сообщает</w:t>
      </w:r>
      <w:r>
        <w:rPr>
          <w:rFonts w:ascii="Times New Roman" w:hAnsi="Times New Roman"/>
          <w:b/>
          <w:sz w:val="27"/>
          <w:szCs w:val="27"/>
        </w:rPr>
        <w:t>…», «…участок 20А, площадью 5000 кв. м», далее по тексту».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3DE"/>
    <w:rsid w:val="00615E43"/>
    <w:rsid w:val="00BD7E7B"/>
    <w:rsid w:val="00D2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>администрация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2018-03-26T14:22:00Z</dcterms:created>
  <dcterms:modified xsi:type="dcterms:W3CDTF">2018-03-26T14:22:00Z</dcterms:modified>
</cp:coreProperties>
</file>