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Пояснительная записка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 к решению «О внесении изменений в Решение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Совета наро</w:t>
      </w:r>
      <w:r w:rsidRPr="00285921">
        <w:rPr>
          <w:caps/>
        </w:rPr>
        <w:t>д</w:t>
      </w:r>
      <w:r w:rsidRPr="007F657E">
        <w:rPr>
          <w:b/>
          <w:caps/>
        </w:rPr>
        <w:t>ных депутатов города Почепа от</w:t>
      </w:r>
    </w:p>
    <w:p w:rsidR="00EF5469" w:rsidRPr="007F657E" w:rsidRDefault="00185600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27</w:t>
      </w:r>
      <w:r w:rsidR="00EF5469" w:rsidRPr="007F657E">
        <w:rPr>
          <w:b/>
          <w:caps/>
        </w:rPr>
        <w:t xml:space="preserve">.12.2021г. № </w:t>
      </w:r>
      <w:r w:rsidRPr="007F657E">
        <w:rPr>
          <w:b/>
          <w:caps/>
        </w:rPr>
        <w:t>88</w:t>
      </w:r>
      <w:r w:rsidR="00EF5469" w:rsidRPr="007F657E">
        <w:rPr>
          <w:b/>
          <w:caps/>
        </w:rPr>
        <w:t xml:space="preserve"> «О бюджете Почепского городского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поселения Почепского муниципального района </w:t>
      </w:r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Брянской области на 2021 год и на плановый период </w:t>
      </w:r>
    </w:p>
    <w:p w:rsidR="00653C7C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>2022 и 2023 годов»</w:t>
      </w:r>
      <w:r w:rsidR="0045289F" w:rsidRPr="0045289F">
        <w:t xml:space="preserve"> </w:t>
      </w:r>
      <w:r w:rsidR="0045289F" w:rsidRPr="0045289F">
        <w:rPr>
          <w:b/>
          <w:caps/>
        </w:rPr>
        <w:t>(в редакции от 28.03.2022 №98)</w:t>
      </w:r>
    </w:p>
    <w:p w:rsidR="00285921" w:rsidRDefault="00285921" w:rsidP="00EF5469">
      <w:pPr>
        <w:spacing w:line="264" w:lineRule="auto"/>
        <w:ind w:left="-180" w:right="-261"/>
        <w:jc w:val="center"/>
        <w:rPr>
          <w:b/>
          <w:caps/>
        </w:rPr>
      </w:pPr>
      <w:bookmarkStart w:id="0" w:name="_GoBack"/>
      <w:bookmarkEnd w:id="0"/>
    </w:p>
    <w:p w:rsidR="00EF5469" w:rsidRPr="007F657E" w:rsidRDefault="00EF5469" w:rsidP="00EF5469">
      <w:pPr>
        <w:spacing w:line="264" w:lineRule="auto"/>
        <w:ind w:left="-180" w:right="-261"/>
        <w:jc w:val="center"/>
        <w:rPr>
          <w:b/>
          <w:caps/>
        </w:rPr>
      </w:pPr>
      <w:r w:rsidRPr="007F657E">
        <w:rPr>
          <w:b/>
          <w:caps/>
        </w:rPr>
        <w:t xml:space="preserve"> изменения в бюджет вносимы</w:t>
      </w:r>
      <w:r w:rsidR="00653C7C">
        <w:rPr>
          <w:b/>
          <w:caps/>
        </w:rPr>
        <w:t>е</w:t>
      </w:r>
      <w:r w:rsidRPr="007F657E">
        <w:rPr>
          <w:b/>
          <w:caps/>
        </w:rPr>
        <w:t xml:space="preserve"> в</w:t>
      </w:r>
      <w:r w:rsidR="0045289F">
        <w:rPr>
          <w:b/>
          <w:caps/>
        </w:rPr>
        <w:t xml:space="preserve"> </w:t>
      </w:r>
      <w:r w:rsidR="002E7BA6">
        <w:rPr>
          <w:b/>
          <w:caps/>
        </w:rPr>
        <w:t>июне</w:t>
      </w:r>
      <w:r w:rsidRPr="007F657E">
        <w:rPr>
          <w:b/>
          <w:caps/>
        </w:rPr>
        <w:t xml:space="preserve"> 202</w:t>
      </w:r>
      <w:r w:rsidR="00756A2F" w:rsidRPr="007F657E">
        <w:rPr>
          <w:b/>
          <w:caps/>
        </w:rPr>
        <w:t>2</w:t>
      </w:r>
      <w:r w:rsidRPr="007F657E">
        <w:rPr>
          <w:b/>
          <w:caps/>
        </w:rPr>
        <w:t xml:space="preserve"> года</w:t>
      </w:r>
    </w:p>
    <w:p w:rsidR="00EF5469" w:rsidRPr="00F62FBE" w:rsidRDefault="00EF5469" w:rsidP="00EF5469">
      <w:pPr>
        <w:shd w:val="clear" w:color="auto" w:fill="FFFFFF"/>
        <w:suppressAutoHyphens/>
        <w:spacing w:line="264" w:lineRule="auto"/>
        <w:ind w:firstLine="720"/>
        <w:jc w:val="both"/>
      </w:pPr>
      <w:r w:rsidRPr="00F62FBE">
        <w:t>Основные характеристики местного бюджета на 202</w:t>
      </w:r>
      <w:r w:rsidR="00756A2F">
        <w:t>2</w:t>
      </w:r>
      <w:r w:rsidRPr="00F62FBE">
        <w:t xml:space="preserve"> – 202</w:t>
      </w:r>
      <w:r w:rsidR="00756A2F">
        <w:t>4</w:t>
      </w:r>
      <w:r w:rsidRPr="00F62FBE">
        <w:t xml:space="preserve"> годы корректируются следующим образом:</w:t>
      </w:r>
    </w:p>
    <w:p w:rsidR="00EF5469" w:rsidRPr="00E46F5F" w:rsidRDefault="00EF5469" w:rsidP="00EF5469">
      <w:pPr>
        <w:shd w:val="clear" w:color="auto" w:fill="FFFFFF"/>
        <w:spacing w:after="60" w:line="264" w:lineRule="auto"/>
        <w:ind w:firstLine="720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</w:t>
      </w:r>
      <w:r w:rsidRPr="00E46F5F">
        <w:rPr>
          <w:sz w:val="20"/>
          <w:szCs w:val="20"/>
        </w:rPr>
        <w:t>Рублей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2552"/>
        <w:gridCol w:w="2409"/>
        <w:gridCol w:w="2127"/>
      </w:tblGrid>
      <w:tr w:rsidR="00EF5469" w:rsidRPr="005B31EB" w:rsidTr="00962B63">
        <w:trPr>
          <w:trHeight w:val="25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962B63">
            <w:pPr>
              <w:shd w:val="clear" w:color="auto" w:fill="FFFFFF"/>
              <w:spacing w:line="264" w:lineRule="auto"/>
              <w:rPr>
                <w:rFonts w:ascii="Arial CYR" w:hAnsi="Arial CYR" w:cs="Arial CYR"/>
              </w:rPr>
            </w:pPr>
            <w:r w:rsidRPr="009B3C3C">
              <w:rPr>
                <w:rFonts w:ascii="Arial CYR" w:hAnsi="Arial CYR" w:cs="Arial CY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469" w:rsidRPr="009B3C3C" w:rsidRDefault="00EF5469" w:rsidP="00756A2F">
            <w:pPr>
              <w:shd w:val="clear" w:color="auto" w:fill="FFFFFF"/>
              <w:spacing w:line="264" w:lineRule="auto"/>
              <w:jc w:val="center"/>
            </w:pPr>
            <w:r w:rsidRPr="009B3C3C">
              <w:t>20</w:t>
            </w:r>
            <w:r>
              <w:t>2</w:t>
            </w:r>
            <w:r w:rsidR="00756A2F">
              <w:t>4</w:t>
            </w:r>
          </w:p>
        </w:tc>
      </w:tr>
      <w:tr w:rsidR="00653C7C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C7C" w:rsidRPr="009B3C3C" w:rsidRDefault="00653C7C" w:rsidP="00962B63">
            <w:pPr>
              <w:shd w:val="clear" w:color="auto" w:fill="FFFFFF"/>
              <w:spacing w:line="264" w:lineRule="auto"/>
            </w:pPr>
            <w:r w:rsidRPr="009B3C3C">
              <w:t>Доходы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2E7BA6">
            <w:pPr>
              <w:jc w:val="center"/>
            </w:pPr>
            <w:r>
              <w:t>0,00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pPr>
              <w:jc w:val="center"/>
            </w:pPr>
            <w:r>
              <w:t>0,00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pPr>
              <w:jc w:val="center"/>
            </w:pPr>
            <w:r>
              <w:t>0,00</w:t>
            </w:r>
          </w:p>
        </w:tc>
      </w:tr>
      <w:tr w:rsidR="00653C7C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C7C" w:rsidRPr="009B3C3C" w:rsidRDefault="00653C7C" w:rsidP="00962B63">
            <w:pPr>
              <w:shd w:val="clear" w:color="auto" w:fill="FFFFFF"/>
              <w:spacing w:line="264" w:lineRule="auto"/>
            </w:pPr>
            <w:r w:rsidRPr="009B3C3C">
              <w:t>Расходы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962B63">
            <w:pPr>
              <w:jc w:val="center"/>
            </w:pPr>
            <w:r>
              <w:t>0,00</w:t>
            </w:r>
            <w:r w:rsidRPr="009E3C16">
              <w:t xml:space="preserve">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pPr>
              <w:jc w:val="center"/>
            </w:pPr>
            <w:r>
              <w:t>0,00</w:t>
            </w:r>
            <w:r w:rsidRPr="009E3C16">
              <w:t xml:space="preserve"> 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pPr>
              <w:jc w:val="center"/>
            </w:pPr>
            <w:r>
              <w:t>0,00</w:t>
            </w:r>
            <w:r w:rsidRPr="009E3C16">
              <w:t xml:space="preserve">  </w:t>
            </w:r>
          </w:p>
        </w:tc>
      </w:tr>
      <w:tr w:rsidR="00653C7C" w:rsidRPr="005B31EB" w:rsidTr="00962B63">
        <w:trPr>
          <w:trHeight w:val="25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C7C" w:rsidRPr="009B3C3C" w:rsidRDefault="00653C7C" w:rsidP="00962B63">
            <w:pPr>
              <w:shd w:val="clear" w:color="auto" w:fill="FFFFFF"/>
              <w:spacing w:line="264" w:lineRule="auto"/>
            </w:pPr>
            <w:r w:rsidRPr="009B3C3C">
              <w:t>Дефицит бюджета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234AF">
            <w:r w:rsidRPr="00965198">
              <w:t xml:space="preserve">    </w:t>
            </w:r>
            <w:r>
              <w:t xml:space="preserve">           </w:t>
            </w:r>
            <w:r w:rsidRPr="00965198">
              <w:t xml:space="preserve"> </w:t>
            </w:r>
            <w:r>
              <w:t>0,00</w:t>
            </w:r>
          </w:p>
          <w:p w:rsidR="00653C7C" w:rsidRPr="00965198" w:rsidRDefault="00653C7C" w:rsidP="003234AF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r w:rsidRPr="00965198">
              <w:t xml:space="preserve">    </w:t>
            </w:r>
            <w:r>
              <w:t xml:space="preserve">          </w:t>
            </w:r>
            <w:r w:rsidRPr="00965198">
              <w:t xml:space="preserve"> </w:t>
            </w:r>
            <w:r>
              <w:t>0,00</w:t>
            </w:r>
          </w:p>
          <w:p w:rsidR="00653C7C" w:rsidRPr="00965198" w:rsidRDefault="00653C7C" w:rsidP="003130B7"/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3C7C" w:rsidRDefault="00653C7C" w:rsidP="003130B7">
            <w:r w:rsidRPr="00965198">
              <w:t xml:space="preserve">    </w:t>
            </w:r>
            <w:r>
              <w:t xml:space="preserve">        </w:t>
            </w:r>
            <w:r w:rsidRPr="00965198">
              <w:t xml:space="preserve"> </w:t>
            </w:r>
            <w:r>
              <w:t>0,00</w:t>
            </w:r>
          </w:p>
          <w:p w:rsidR="00653C7C" w:rsidRPr="00965198" w:rsidRDefault="00653C7C" w:rsidP="003130B7"/>
        </w:tc>
      </w:tr>
    </w:tbl>
    <w:p w:rsidR="00EF5469" w:rsidRPr="00243EFB" w:rsidRDefault="00EF5469" w:rsidP="00EF5469">
      <w:pPr>
        <w:numPr>
          <w:ilvl w:val="0"/>
          <w:numId w:val="1"/>
        </w:numPr>
        <w:spacing w:before="120" w:after="120" w:line="264" w:lineRule="auto"/>
        <w:ind w:left="714" w:hanging="357"/>
        <w:jc w:val="center"/>
        <w:rPr>
          <w:b/>
          <w:sz w:val="28"/>
          <w:szCs w:val="28"/>
        </w:rPr>
      </w:pPr>
      <w:r w:rsidRPr="00243EFB">
        <w:rPr>
          <w:b/>
          <w:sz w:val="28"/>
          <w:szCs w:val="28"/>
        </w:rPr>
        <w:t xml:space="preserve">Корректировка расходной части местного бюджета 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Корректировка расходной части бюджета на 202</w:t>
      </w:r>
      <w:r w:rsidR="00D240B5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– 202</w:t>
      </w:r>
      <w:r w:rsidR="00D240B5">
        <w:rPr>
          <w:sz w:val="20"/>
          <w:szCs w:val="20"/>
        </w:rPr>
        <w:t>4</w:t>
      </w:r>
      <w:r w:rsidRPr="00F62FBE">
        <w:rPr>
          <w:sz w:val="20"/>
          <w:szCs w:val="20"/>
        </w:rPr>
        <w:t xml:space="preserve"> годы представлена в прилагаемой таблице.</w:t>
      </w:r>
    </w:p>
    <w:p w:rsidR="00D240B5" w:rsidRDefault="00D240B5" w:rsidP="00EF5469">
      <w:pPr>
        <w:spacing w:line="264" w:lineRule="auto"/>
        <w:ind w:firstLine="709"/>
        <w:jc w:val="both"/>
        <w:rPr>
          <w:sz w:val="20"/>
          <w:szCs w:val="20"/>
        </w:rPr>
      </w:pPr>
    </w:p>
    <w:tbl>
      <w:tblPr>
        <w:tblW w:w="8776" w:type="dxa"/>
        <w:tblInd w:w="429" w:type="dxa"/>
        <w:tblLook w:val="04A0" w:firstRow="1" w:lastRow="0" w:firstColumn="1" w:lastColumn="0" w:noHBand="0" w:noVBand="1"/>
      </w:tblPr>
      <w:tblGrid>
        <w:gridCol w:w="2740"/>
        <w:gridCol w:w="2256"/>
        <w:gridCol w:w="1720"/>
        <w:gridCol w:w="2060"/>
      </w:tblGrid>
      <w:tr w:rsidR="002E7BA6" w:rsidRPr="002E7BA6" w:rsidTr="002E7BA6">
        <w:trPr>
          <w:trHeight w:val="288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  <w:sz w:val="20"/>
                <w:szCs w:val="20"/>
              </w:rPr>
            </w:pPr>
            <w:r w:rsidRPr="002E7BA6">
              <w:rPr>
                <w:color w:val="000000"/>
                <w:sz w:val="20"/>
                <w:szCs w:val="20"/>
              </w:rPr>
              <w:t>НАПРАВЛЕНИЕ РАСХОДОВ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  <w:sz w:val="20"/>
                <w:szCs w:val="20"/>
              </w:rPr>
            </w:pPr>
            <w:r w:rsidRPr="002E7BA6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  <w:sz w:val="20"/>
                <w:szCs w:val="20"/>
              </w:rPr>
            </w:pPr>
            <w:r w:rsidRPr="002E7BA6">
              <w:rPr>
                <w:color w:val="000000"/>
                <w:sz w:val="20"/>
                <w:szCs w:val="20"/>
              </w:rPr>
              <w:t>УТОЧНЕНИЕ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  <w:sz w:val="20"/>
                <w:szCs w:val="20"/>
              </w:rPr>
            </w:pPr>
            <w:r w:rsidRPr="002E7BA6">
              <w:rPr>
                <w:color w:val="000000"/>
                <w:sz w:val="20"/>
                <w:szCs w:val="20"/>
              </w:rPr>
              <w:t>ПРИМЕЧАНИЕ</w:t>
            </w:r>
          </w:p>
        </w:tc>
      </w:tr>
      <w:tr w:rsidR="002E7BA6" w:rsidRPr="002E7BA6" w:rsidTr="002E7BA6">
        <w:trPr>
          <w:trHeight w:val="1152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Проведение выборов</w:t>
            </w: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01077000080060880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121 460,00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Смета расходов избирательной комиссии</w:t>
            </w:r>
          </w:p>
        </w:tc>
      </w:tr>
      <w:tr w:rsidR="002E7BA6" w:rsidRPr="002E7BA6" w:rsidTr="002E7BA6">
        <w:trPr>
          <w:trHeight w:val="5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Уплата взносов на капремонт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05010540081830240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46 577,80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Уточнение направления расходов</w:t>
            </w:r>
          </w:p>
        </w:tc>
      </w:tr>
      <w:tr w:rsidR="002E7BA6" w:rsidRPr="002E7BA6" w:rsidTr="002E7BA6">
        <w:trPr>
          <w:trHeight w:val="576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Уплата членских взносов в АМО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01137000081410850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2 000,00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Уточнение направления расходов</w:t>
            </w:r>
          </w:p>
        </w:tc>
      </w:tr>
      <w:tr w:rsidR="002E7BA6" w:rsidRPr="002E7BA6" w:rsidTr="002E7BA6">
        <w:trPr>
          <w:trHeight w:val="852"/>
        </w:trPr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Прочие благоустройство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05030540081730240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center"/>
              <w:rPr>
                <w:color w:val="000000"/>
              </w:rPr>
            </w:pPr>
            <w:r w:rsidRPr="002E7BA6">
              <w:rPr>
                <w:color w:val="000000"/>
              </w:rPr>
              <w:t>-170 037,80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Уточнение направления расходов</w:t>
            </w:r>
          </w:p>
        </w:tc>
      </w:tr>
      <w:tr w:rsidR="002E7BA6" w:rsidRPr="002E7BA6" w:rsidTr="002E7BA6">
        <w:trPr>
          <w:trHeight w:val="324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ИТОГО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7BA6" w:rsidRPr="002E7BA6" w:rsidRDefault="002E7BA6" w:rsidP="002E7BA6">
            <w:pPr>
              <w:jc w:val="right"/>
              <w:rPr>
                <w:color w:val="000000"/>
              </w:rPr>
            </w:pPr>
            <w:r w:rsidRPr="002E7BA6">
              <w:rPr>
                <w:color w:val="000000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jc w:val="right"/>
              <w:rPr>
                <w:color w:val="000000"/>
              </w:rPr>
            </w:pPr>
            <w:r w:rsidRPr="002E7BA6">
              <w:rPr>
                <w:color w:val="000000"/>
              </w:rPr>
              <w:t>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E7BA6" w:rsidRPr="002E7BA6" w:rsidRDefault="002E7BA6" w:rsidP="002E7BA6">
            <w:pPr>
              <w:rPr>
                <w:color w:val="000000"/>
              </w:rPr>
            </w:pPr>
            <w:r w:rsidRPr="002E7BA6">
              <w:rPr>
                <w:color w:val="000000"/>
              </w:rPr>
              <w:t> </w:t>
            </w:r>
          </w:p>
        </w:tc>
      </w:tr>
    </w:tbl>
    <w:p w:rsidR="00D240B5" w:rsidRDefault="00D240B5" w:rsidP="002E7BA6">
      <w:pPr>
        <w:spacing w:line="264" w:lineRule="auto"/>
        <w:ind w:left="709" w:firstLine="709"/>
        <w:jc w:val="both"/>
        <w:rPr>
          <w:sz w:val="20"/>
          <w:szCs w:val="20"/>
        </w:rPr>
      </w:pPr>
    </w:p>
    <w:p w:rsidR="00D240B5" w:rsidRDefault="00D240B5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После внесенных изменений: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Доходы бюджета составляют :202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  </w:t>
      </w:r>
      <w:r w:rsidR="00D240B5">
        <w:rPr>
          <w:sz w:val="20"/>
          <w:szCs w:val="20"/>
        </w:rPr>
        <w:t>90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264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654,37</w:t>
      </w:r>
      <w:r w:rsidRPr="00F62FBE">
        <w:rPr>
          <w:sz w:val="20"/>
          <w:szCs w:val="20"/>
        </w:rPr>
        <w:t xml:space="preserve"> руб.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Расходы бюджета:202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</w:t>
      </w:r>
      <w:r w:rsidR="00D240B5">
        <w:rPr>
          <w:sz w:val="20"/>
          <w:szCs w:val="20"/>
        </w:rPr>
        <w:t>98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652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534,73</w:t>
      </w:r>
      <w:r w:rsidRPr="00F62FBE">
        <w:rPr>
          <w:sz w:val="20"/>
          <w:szCs w:val="20"/>
        </w:rPr>
        <w:t xml:space="preserve"> руб.</w:t>
      </w:r>
    </w:p>
    <w:p w:rsidR="00EF5469" w:rsidRPr="00F62FBE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  <w:r w:rsidRPr="00F62FBE">
        <w:rPr>
          <w:sz w:val="20"/>
          <w:szCs w:val="20"/>
        </w:rPr>
        <w:t>Дефицит бюджета: 202</w:t>
      </w:r>
      <w:r w:rsidR="004107A6">
        <w:rPr>
          <w:sz w:val="20"/>
          <w:szCs w:val="20"/>
        </w:rPr>
        <w:t>2</w:t>
      </w:r>
      <w:r w:rsidRPr="00F62FBE">
        <w:rPr>
          <w:sz w:val="20"/>
          <w:szCs w:val="20"/>
        </w:rPr>
        <w:t xml:space="preserve"> год  </w:t>
      </w:r>
      <w:r w:rsidR="00D240B5">
        <w:rPr>
          <w:sz w:val="20"/>
          <w:szCs w:val="20"/>
        </w:rPr>
        <w:t>8</w:t>
      </w:r>
      <w:r w:rsidR="007F657E">
        <w:rPr>
          <w:sz w:val="20"/>
          <w:szCs w:val="20"/>
        </w:rPr>
        <w:t> </w:t>
      </w:r>
      <w:r w:rsidR="00D240B5">
        <w:rPr>
          <w:sz w:val="20"/>
          <w:szCs w:val="20"/>
        </w:rPr>
        <w:t>387</w:t>
      </w:r>
      <w:r w:rsidR="007F657E">
        <w:rPr>
          <w:sz w:val="20"/>
          <w:szCs w:val="20"/>
        </w:rPr>
        <w:t xml:space="preserve"> </w:t>
      </w:r>
      <w:r w:rsidR="00D240B5">
        <w:rPr>
          <w:sz w:val="20"/>
          <w:szCs w:val="20"/>
        </w:rPr>
        <w:t>880,36</w:t>
      </w:r>
      <w:r w:rsidRPr="00F62FBE">
        <w:rPr>
          <w:sz w:val="20"/>
          <w:szCs w:val="20"/>
        </w:rPr>
        <w:t xml:space="preserve"> руб.</w:t>
      </w:r>
    </w:p>
    <w:p w:rsidR="00B45FB9" w:rsidRDefault="00B45FB9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EF5469" w:rsidRDefault="00EF5469" w:rsidP="00EF5469">
      <w:pPr>
        <w:spacing w:line="264" w:lineRule="auto"/>
        <w:ind w:firstLine="709"/>
        <w:jc w:val="both"/>
        <w:rPr>
          <w:sz w:val="20"/>
          <w:szCs w:val="20"/>
        </w:rPr>
      </w:pPr>
    </w:p>
    <w:p w:rsidR="00275BA6" w:rsidRPr="004C5186" w:rsidRDefault="00275BA6" w:rsidP="00275BA6">
      <w:pPr>
        <w:pStyle w:val="a4"/>
      </w:pPr>
      <w:r>
        <w:t xml:space="preserve">         </w:t>
      </w:r>
      <w:r w:rsidRPr="004C5186">
        <w:t>Зам. главы администрации</w:t>
      </w:r>
      <w:r>
        <w:t xml:space="preserve"> района                                      </w:t>
      </w:r>
      <w:r w:rsidRPr="004C5186">
        <w:t xml:space="preserve">Е.Д. </w:t>
      </w:r>
      <w:proofErr w:type="spellStart"/>
      <w:r w:rsidRPr="004C5186">
        <w:t>Шаболдина</w:t>
      </w:r>
      <w:proofErr w:type="spellEnd"/>
      <w:r>
        <w:t xml:space="preserve"> </w:t>
      </w:r>
    </w:p>
    <w:p w:rsidR="00275BA6" w:rsidRPr="004C5186" w:rsidRDefault="00275BA6" w:rsidP="00275BA6">
      <w:pPr>
        <w:pStyle w:val="a4"/>
      </w:pPr>
      <w:r>
        <w:t xml:space="preserve">         </w:t>
      </w:r>
      <w:r w:rsidRPr="004C5186">
        <w:t xml:space="preserve">                                                                                   </w:t>
      </w:r>
    </w:p>
    <w:p w:rsidR="00275BA6" w:rsidRPr="00F62FBE" w:rsidRDefault="00275BA6" w:rsidP="00EF5469">
      <w:pPr>
        <w:spacing w:line="264" w:lineRule="auto"/>
        <w:ind w:firstLine="709"/>
        <w:jc w:val="both"/>
        <w:rPr>
          <w:sz w:val="20"/>
          <w:szCs w:val="20"/>
        </w:rPr>
      </w:pPr>
    </w:p>
    <w:tbl>
      <w:tblPr>
        <w:tblW w:w="20258" w:type="dxa"/>
        <w:tblInd w:w="104" w:type="dxa"/>
        <w:tblLook w:val="04A0" w:firstRow="1" w:lastRow="0" w:firstColumn="1" w:lastColumn="0" w:noHBand="0" w:noVBand="1"/>
      </w:tblPr>
      <w:tblGrid>
        <w:gridCol w:w="12822"/>
        <w:gridCol w:w="546"/>
        <w:gridCol w:w="436"/>
        <w:gridCol w:w="436"/>
        <w:gridCol w:w="1100"/>
        <w:gridCol w:w="940"/>
        <w:gridCol w:w="1167"/>
        <w:gridCol w:w="1310"/>
        <w:gridCol w:w="1501"/>
      </w:tblGrid>
      <w:tr w:rsidR="00EF5469" w:rsidRPr="00F62FBE" w:rsidTr="00962B63">
        <w:trPr>
          <w:trHeight w:val="312"/>
        </w:trPr>
        <w:tc>
          <w:tcPr>
            <w:tcW w:w="1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69" w:rsidRPr="00F62FBE" w:rsidRDefault="00EF5469" w:rsidP="0096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5469" w:rsidRPr="00F62FBE" w:rsidRDefault="00EF5469" w:rsidP="00962B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5469" w:rsidRPr="00F62FBE" w:rsidRDefault="00EF5469" w:rsidP="00962B63">
            <w:pPr>
              <w:rPr>
                <w:sz w:val="20"/>
                <w:szCs w:val="20"/>
              </w:rPr>
            </w:pPr>
          </w:p>
        </w:tc>
      </w:tr>
    </w:tbl>
    <w:p w:rsidR="0074644E" w:rsidRPr="00F62FBE" w:rsidRDefault="0074644E">
      <w:pPr>
        <w:rPr>
          <w:sz w:val="20"/>
          <w:szCs w:val="20"/>
        </w:rPr>
      </w:pPr>
    </w:p>
    <w:sectPr w:rsidR="0074644E" w:rsidRPr="00F62FBE" w:rsidSect="007F657E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69"/>
    <w:rsid w:val="00013429"/>
    <w:rsid w:val="00185600"/>
    <w:rsid w:val="00275BA6"/>
    <w:rsid w:val="00285921"/>
    <w:rsid w:val="002E7BA6"/>
    <w:rsid w:val="003234AF"/>
    <w:rsid w:val="00324F54"/>
    <w:rsid w:val="004107A6"/>
    <w:rsid w:val="0045289F"/>
    <w:rsid w:val="00534BBC"/>
    <w:rsid w:val="00653C7C"/>
    <w:rsid w:val="0074644E"/>
    <w:rsid w:val="00756A2F"/>
    <w:rsid w:val="007F657E"/>
    <w:rsid w:val="00B45FB9"/>
    <w:rsid w:val="00D240B5"/>
    <w:rsid w:val="00EF5469"/>
    <w:rsid w:val="00F6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469"/>
    <w:rPr>
      <w:i/>
      <w:iCs/>
    </w:rPr>
  </w:style>
  <w:style w:type="paragraph" w:styleId="a4">
    <w:name w:val="No Spacing"/>
    <w:uiPriority w:val="99"/>
    <w:qFormat/>
    <w:rsid w:val="00275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4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EF5469"/>
    <w:rPr>
      <w:i/>
      <w:iCs/>
    </w:rPr>
  </w:style>
  <w:style w:type="paragraph" w:styleId="a4">
    <w:name w:val="No Spacing"/>
    <w:uiPriority w:val="99"/>
    <w:qFormat/>
    <w:rsid w:val="00275B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DubininaEL</dc:creator>
  <cp:lastModifiedBy>DubininaEL</cp:lastModifiedBy>
  <cp:revision>19</cp:revision>
  <cp:lastPrinted>2022-06-30T07:40:00Z</cp:lastPrinted>
  <dcterms:created xsi:type="dcterms:W3CDTF">2022-01-14T06:45:00Z</dcterms:created>
  <dcterms:modified xsi:type="dcterms:W3CDTF">2022-06-30T07:40:00Z</dcterms:modified>
</cp:coreProperties>
</file>