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</w:t>
      </w:r>
    </w:p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Контрольно-счетной палаты</w:t>
      </w:r>
    </w:p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Почепского района</w:t>
      </w:r>
    </w:p>
    <w:p w:rsidR="00546F97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Молодожен Л.И.</w:t>
      </w:r>
    </w:p>
    <w:p w:rsidR="009736C9" w:rsidRDefault="009736C9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</w:t>
      </w:r>
      <w:r w:rsidR="0028149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декабря </w:t>
      </w:r>
      <w:r w:rsidR="00281492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42D78306" wp14:editId="60CA4B07">
            <wp:simplePos x="0" y="0"/>
            <wp:positionH relativeFrom="column">
              <wp:posOffset>2434590</wp:posOffset>
            </wp:positionH>
            <wp:positionV relativeFrom="paragraph">
              <wp:posOffset>87630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F97" w:rsidRDefault="00546F97" w:rsidP="00546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546F97" w:rsidRDefault="002D762A" w:rsidP="00546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1D43E4" w:rsidRDefault="002D762A" w:rsidP="001D43E4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1D43E4" w:rsidRDefault="002D762A" w:rsidP="001D43E4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7C290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РАЙОННОГО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ПОЧЕПСКОГО МУНИЦИПАЛЬНОГО РАЙОНА БРЯНСКОЙ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28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ПЕРИОД </w:t>
      </w:r>
      <w:r w:rsidR="0028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3E4" w:rsidRDefault="001D43E4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</w:t>
      </w:r>
      <w:r w:rsidR="002814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</w:p>
    <w:p w:rsidR="009736C9" w:rsidRDefault="009736C9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3E4" w:rsidRDefault="001D43E4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A" w:rsidRPr="00DE12BA" w:rsidRDefault="00DE12BA" w:rsidP="00DE12B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</w:p>
    <w:p w:rsidR="00DE12BA" w:rsidRPr="00DE12BA" w:rsidRDefault="00DE12BA" w:rsidP="003F0D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1.1. Заключение Контрольно-счётной палаты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проект </w:t>
      </w:r>
      <w:r>
        <w:rPr>
          <w:rFonts w:ascii="Times New Roman" w:hAnsi="Times New Roman" w:cs="Times New Roman"/>
          <w:sz w:val="28"/>
          <w:szCs w:val="28"/>
        </w:rPr>
        <w:t>решения Почепского районного Совета народных депутатов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0810B9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годов» (далее – проект Решения о бюджете) подготовлено в соответствии со статьей 157 Бюджетного кодекса Российской Федерации, Положением о контрольно-счетном органе Почепского района - Контрольно-счетной палате Почепского района, Стандартом внешнего финансового муниципального контроля 101 «Порядок осуществления предварительного контроля формирования бюджета на очередной финан</w:t>
      </w:r>
      <w:r w:rsidR="003F0D34">
        <w:rPr>
          <w:rFonts w:ascii="Times New Roman" w:hAnsi="Times New Roman" w:cs="Times New Roman"/>
          <w:sz w:val="28"/>
          <w:szCs w:val="28"/>
        </w:rPr>
        <w:t>совый год и на плановый период», статьей 4 Порядка составления, рассмотрения и утверждения районного бюджета</w:t>
      </w:r>
      <w:r w:rsidR="00AF61A2">
        <w:rPr>
          <w:rFonts w:ascii="Times New Roman" w:hAnsi="Times New Roman" w:cs="Times New Roman"/>
          <w:sz w:val="28"/>
          <w:szCs w:val="28"/>
        </w:rPr>
        <w:t xml:space="preserve"> (далее – Порядок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AF61A2">
        <w:rPr>
          <w:rFonts w:ascii="Times New Roman" w:hAnsi="Times New Roman" w:cs="Times New Roman"/>
          <w:sz w:val="28"/>
          <w:szCs w:val="28"/>
        </w:rPr>
        <w:t>)</w:t>
      </w:r>
      <w:r w:rsidR="003F0D34">
        <w:rPr>
          <w:rFonts w:ascii="Times New Roman" w:hAnsi="Times New Roman" w:cs="Times New Roman"/>
          <w:sz w:val="28"/>
          <w:szCs w:val="28"/>
        </w:rPr>
        <w:t xml:space="preserve">, а также порядка представления, рассмотрения и утверждения отчетности об исполнении районного бюджета и его внешней проверки </w:t>
      </w:r>
      <w:r w:rsidRPr="00DE12BA">
        <w:rPr>
          <w:rFonts w:ascii="Times New Roman" w:hAnsi="Times New Roman" w:cs="Times New Roman"/>
          <w:sz w:val="28"/>
          <w:szCs w:val="28"/>
        </w:rPr>
        <w:t>и по итогам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проведённой Контрольно-счётной палатой </w:t>
      </w:r>
      <w:r w:rsidR="003F0D3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0D3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КСП</w:t>
      </w:r>
      <w:r w:rsidR="003F0D34">
        <w:rPr>
          <w:rFonts w:ascii="Times New Roman" w:hAnsi="Times New Roman" w:cs="Times New Roman"/>
          <w:sz w:val="28"/>
          <w:szCs w:val="28"/>
        </w:rPr>
        <w:t xml:space="preserve"> Почепского района) </w:t>
      </w:r>
      <w:r w:rsidRPr="00DE12BA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3F0D34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предусмотренной Планом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F0D34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3F0D34">
        <w:rPr>
          <w:rFonts w:ascii="Times New Roman" w:hAnsi="Times New Roman" w:cs="Times New Roman"/>
          <w:sz w:val="28"/>
          <w:szCs w:val="28"/>
        </w:rPr>
        <w:t>.</w:t>
      </w:r>
    </w:p>
    <w:p w:rsidR="00AF61A2" w:rsidRDefault="00DE12BA" w:rsidP="00AF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1.2. </w:t>
      </w:r>
      <w:r w:rsidR="003F0D34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="00AF61A2"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 w:rsidR="00AF61A2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="00917CCE">
        <w:rPr>
          <w:rFonts w:ascii="Times New Roman" w:hAnsi="Times New Roman" w:cs="Times New Roman"/>
          <w:sz w:val="28"/>
          <w:szCs w:val="28"/>
        </w:rPr>
        <w:t>15.11.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61A2" w:rsidRPr="00DE12BA">
        <w:rPr>
          <w:rFonts w:ascii="Times New Roman" w:hAnsi="Times New Roman" w:cs="Times New Roman"/>
          <w:sz w:val="28"/>
          <w:szCs w:val="28"/>
        </w:rPr>
        <w:t>,</w:t>
      </w:r>
      <w:r w:rsidR="00AF61A2"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1.3. </w:t>
      </w:r>
      <w:r w:rsidR="00AF61A2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r w:rsidR="00AF61A2">
        <w:rPr>
          <w:rFonts w:ascii="Times New Roman" w:hAnsi="Times New Roman" w:cs="Times New Roman"/>
          <w:sz w:val="28"/>
          <w:szCs w:val="28"/>
        </w:rPr>
        <w:t xml:space="preserve">Почепский районный Совет народных депутатов </w:t>
      </w:r>
      <w:r w:rsidR="00917CCE">
        <w:rPr>
          <w:rFonts w:ascii="Times New Roman" w:hAnsi="Times New Roman" w:cs="Times New Roman"/>
          <w:sz w:val="28"/>
          <w:szCs w:val="28"/>
        </w:rPr>
        <w:t>15.11.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 w:rsidR="00AF61A2"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DE12BA" w:rsidRPr="00D22B49" w:rsidRDefault="00D22B49" w:rsidP="00AE119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="00DE12BA" w:rsidRPr="00D22B49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Pr="00D22B49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поступили в КСП </w:t>
      </w:r>
      <w:r>
        <w:rPr>
          <w:rFonts w:ascii="Times New Roman" w:hAnsi="Times New Roman" w:cs="Times New Roman"/>
          <w:sz w:val="28"/>
          <w:szCs w:val="28"/>
        </w:rPr>
        <w:t>Почепского района 15</w:t>
      </w:r>
      <w:r w:rsidR="00DE12BA" w:rsidRPr="00D22B49">
        <w:rPr>
          <w:rFonts w:ascii="Times New Roman" w:hAnsi="Times New Roman" w:cs="Times New Roman"/>
          <w:sz w:val="28"/>
          <w:szCs w:val="28"/>
        </w:rPr>
        <w:t>.11.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представлено решение коллегии при главе администрации района от </w:t>
      </w:r>
      <w:r w:rsidR="00917CCE">
        <w:rPr>
          <w:rFonts w:ascii="Times New Roman" w:hAnsi="Times New Roman" w:cs="Times New Roman"/>
          <w:sz w:val="28"/>
          <w:szCs w:val="28"/>
        </w:rPr>
        <w:t>1</w:t>
      </w:r>
      <w:r w:rsidR="00AB4F86">
        <w:rPr>
          <w:rFonts w:ascii="Times New Roman" w:hAnsi="Times New Roman" w:cs="Times New Roman"/>
          <w:sz w:val="28"/>
          <w:szCs w:val="28"/>
        </w:rPr>
        <w:t>4</w:t>
      </w:r>
      <w:r w:rsidR="00917C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B4F86">
        <w:rPr>
          <w:rFonts w:ascii="Times New Roman" w:hAnsi="Times New Roman" w:cs="Times New Roman"/>
          <w:sz w:val="28"/>
          <w:szCs w:val="28"/>
        </w:rPr>
        <w:t>1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об одобрении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и внесении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 в Почепский районный Совет народных депутатов.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1.5. Состав документов и материалов, представленных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D22B49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383B5C">
        <w:rPr>
          <w:rFonts w:ascii="Times New Roman" w:hAnsi="Times New Roman" w:cs="Times New Roman"/>
          <w:sz w:val="28"/>
          <w:szCs w:val="28"/>
        </w:rPr>
        <w:t xml:space="preserve">, не в полном объеме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 перечню,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установленному статьёй 184.2 Бюджетного кодекса Российской Федерации и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E53DA2">
        <w:rPr>
          <w:rFonts w:ascii="Times New Roman" w:hAnsi="Times New Roman" w:cs="Times New Roman"/>
          <w:sz w:val="28"/>
          <w:szCs w:val="28"/>
        </w:rPr>
        <w:t>3 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E53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1.6. Состав показателей, представляемых для утверждения в</w:t>
      </w:r>
      <w:r w:rsidR="00E53DA2"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 w:rsidR="00E53DA2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E53DA2">
        <w:rPr>
          <w:rFonts w:ascii="Times New Roman" w:hAnsi="Times New Roman" w:cs="Times New Roman"/>
          <w:sz w:val="28"/>
          <w:szCs w:val="28"/>
        </w:rPr>
        <w:t>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1.7. Представленный проект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</w:t>
      </w:r>
      <w:r w:rsidR="000F6BBB">
        <w:rPr>
          <w:rFonts w:ascii="Times New Roman" w:hAnsi="Times New Roman" w:cs="Times New Roman"/>
          <w:sz w:val="28"/>
          <w:szCs w:val="28"/>
        </w:rPr>
        <w:t>кого муниципального района Брянс</w:t>
      </w:r>
      <w:r w:rsidR="0010783A">
        <w:rPr>
          <w:rFonts w:ascii="Times New Roman" w:hAnsi="Times New Roman" w:cs="Times New Roman"/>
          <w:sz w:val="28"/>
          <w:szCs w:val="28"/>
        </w:rPr>
        <w:t>кой области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 </w:t>
      </w:r>
      <w:r w:rsidR="00917CCE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(далее - проект бюджета) составлен сроком на три года (очередной финансовый год и плановый период), что соответствует статье 169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 xml:space="preserve">1.8. По результатам экспертизы </w:t>
      </w:r>
      <w:r w:rsidR="00B7331F">
        <w:rPr>
          <w:rFonts w:ascii="Times New Roman" w:hAnsi="Times New Roman" w:cs="Times New Roman"/>
          <w:sz w:val="28"/>
          <w:szCs w:val="28"/>
        </w:rPr>
        <w:t xml:space="preserve">проекта бюджета </w:t>
      </w:r>
      <w:r w:rsidRPr="00DE12BA">
        <w:rPr>
          <w:rFonts w:ascii="Times New Roman" w:hAnsi="Times New Roman" w:cs="Times New Roman"/>
          <w:sz w:val="28"/>
          <w:szCs w:val="28"/>
        </w:rPr>
        <w:t>и анализа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материалов, представленных одновременно с ним, установлено,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что проект бюджета </w:t>
      </w:r>
      <w:r w:rsidR="004C2B1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 в соответствии с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в целом основывается на: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>положениях послания Президента Российской Федерации Федеральному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Собранию Российской Федерации, определяющих бюджетную политику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(требования к бюджетной по</w:t>
      </w:r>
      <w:r>
        <w:rPr>
          <w:rFonts w:ascii="Times New Roman" w:hAnsi="Times New Roman" w:cs="Times New Roman"/>
          <w:sz w:val="28"/>
          <w:szCs w:val="28"/>
        </w:rPr>
        <w:t>литике) в Российской Федерации;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основных направлениях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0810B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0810B9">
        <w:rPr>
          <w:rFonts w:ascii="Times New Roman" w:hAnsi="Times New Roman" w:cs="Times New Roman"/>
          <w:sz w:val="28"/>
          <w:szCs w:val="28"/>
        </w:rPr>
        <w:t xml:space="preserve"> Брянской области (далее - Почепского района)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прогнозе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>;</w:t>
      </w:r>
    </w:p>
    <w:p w:rsidR="00917CCE" w:rsidRPr="00917CCE" w:rsidRDefault="00917CCE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бюджетном прогнозе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 района</w:t>
      </w:r>
      <w:r w:rsidRPr="0091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долгосрочный период;</w:t>
      </w:r>
    </w:p>
    <w:p w:rsidR="00DE12BA" w:rsidRDefault="0009403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проектах </w:t>
      </w:r>
      <w:r w:rsidR="00ED7B90">
        <w:rPr>
          <w:rFonts w:ascii="Times New Roman" w:hAnsi="Times New Roman" w:cs="Times New Roman"/>
          <w:sz w:val="28"/>
          <w:szCs w:val="28"/>
        </w:rPr>
        <w:t>муниципальных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ED7B90">
        <w:rPr>
          <w:rFonts w:ascii="Times New Roman" w:hAnsi="Times New Roman" w:cs="Times New Roman"/>
          <w:sz w:val="28"/>
          <w:szCs w:val="28"/>
        </w:rPr>
        <w:t xml:space="preserve">Почепского района, </w:t>
      </w:r>
      <w:r w:rsidR="00ED7B90"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проектах изменений указанных программ.</w:t>
      </w:r>
    </w:p>
    <w:p w:rsidR="00586D1C" w:rsidRPr="00ED7B90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2. Прогноз социально-экономического развития 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281492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6D1C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(далее - среднесрочный прогноз) представлен одновременно с</w:t>
      </w:r>
      <w:r w:rsidR="00586D1C">
        <w:rPr>
          <w:rFonts w:ascii="Times New Roman" w:hAnsi="Times New Roman" w:cs="Times New Roman"/>
          <w:sz w:val="28"/>
          <w:szCs w:val="28"/>
        </w:rPr>
        <w:t xml:space="preserve"> проектом Решения о бюджете.</w:t>
      </w:r>
    </w:p>
    <w:p w:rsidR="00B7331F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на трёхлетний период,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соответствует требованиям статьи 173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1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в соответствии с федеральным</w:t>
      </w:r>
      <w:r w:rsidR="00586D1C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E12BA">
        <w:rPr>
          <w:rFonts w:ascii="Times New Roman" w:hAnsi="Times New Roman" w:cs="Times New Roman"/>
          <w:sz w:val="28"/>
          <w:szCs w:val="28"/>
        </w:rPr>
        <w:t>на основе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сценарных условий развития экономики Российской Федерации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86D1C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годы, подготовленных Министерством экономического развития Российской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Федерации, и статистических данных за </w:t>
      </w:r>
      <w:r w:rsidR="00CC2DA8">
        <w:rPr>
          <w:rFonts w:ascii="Times New Roman" w:hAnsi="Times New Roman" w:cs="Times New Roman"/>
          <w:sz w:val="28"/>
          <w:szCs w:val="28"/>
        </w:rPr>
        <w:t>2019</w:t>
      </w:r>
      <w:r w:rsidR="008F413C">
        <w:rPr>
          <w:rFonts w:ascii="Times New Roman" w:hAnsi="Times New Roman" w:cs="Times New Roman"/>
          <w:sz w:val="28"/>
          <w:szCs w:val="28"/>
        </w:rPr>
        <w:t>-202</w:t>
      </w:r>
      <w:r w:rsidR="00AB4F86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с учётом итогов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первое полугодие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586D1C">
        <w:rPr>
          <w:rFonts w:ascii="Times New Roman" w:hAnsi="Times New Roman" w:cs="Times New Roman"/>
          <w:sz w:val="28"/>
          <w:szCs w:val="28"/>
        </w:rPr>
        <w:t>а</w:t>
      </w:r>
      <w:r w:rsidR="00335407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335407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Представленный среднесрочный прогноз разработан </w:t>
      </w:r>
      <w:r>
        <w:rPr>
          <w:rFonts w:ascii="Times New Roman" w:hAnsi="Times New Roman" w:cs="Times New Roman"/>
          <w:sz w:val="28"/>
          <w:szCs w:val="28"/>
        </w:rPr>
        <w:t>на вариативной основе в составе базового</w:t>
      </w:r>
      <w:r w:rsidR="008F413C">
        <w:rPr>
          <w:rFonts w:ascii="Times New Roman" w:hAnsi="Times New Roman" w:cs="Times New Roman"/>
          <w:sz w:val="28"/>
          <w:szCs w:val="28"/>
        </w:rPr>
        <w:t xml:space="preserve"> и консервативного </w:t>
      </w:r>
      <w:r>
        <w:rPr>
          <w:rFonts w:ascii="Times New Roman" w:hAnsi="Times New Roman" w:cs="Times New Roman"/>
          <w:sz w:val="28"/>
          <w:szCs w:val="28"/>
        </w:rPr>
        <w:t>вариантов.</w:t>
      </w:r>
      <w:r w:rsidR="00B7331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Почепского района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  <w:r w:rsidR="008F413C">
        <w:rPr>
          <w:rFonts w:ascii="Times New Roman" w:hAnsi="Times New Roman" w:cs="Times New Roman"/>
          <w:sz w:val="28"/>
          <w:szCs w:val="28"/>
        </w:rPr>
        <w:t xml:space="preserve">на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годов за основу принят базовый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развития экономики и социальной сферы </w:t>
      </w:r>
      <w:r>
        <w:rPr>
          <w:rFonts w:ascii="Times New Roman" w:hAnsi="Times New Roman" w:cs="Times New Roman"/>
          <w:sz w:val="28"/>
          <w:szCs w:val="28"/>
        </w:rPr>
        <w:t>Почепского района.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На основе сопоставления фактических показателей социально-экономического развития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предыдущий год с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ожидаемыми итогами текущего финансового года и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 показателями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среднесрочного прогноза социально-экономического развития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проведены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проверка и анализ обоснованности и достоверности его показателей, в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результате которых установлен</w:t>
      </w:r>
      <w:r w:rsidR="00B7331F"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достаточн</w:t>
      </w:r>
      <w:r w:rsidR="00B7331F">
        <w:rPr>
          <w:rFonts w:ascii="Times New Roman" w:hAnsi="Times New Roman" w:cs="Times New Roman"/>
          <w:sz w:val="28"/>
          <w:szCs w:val="28"/>
        </w:rPr>
        <w:t>ая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надёжность его показателей </w:t>
      </w:r>
      <w:r w:rsidR="00B7331F">
        <w:rPr>
          <w:rFonts w:ascii="Times New Roman" w:hAnsi="Times New Roman" w:cs="Times New Roman"/>
          <w:sz w:val="28"/>
          <w:szCs w:val="28"/>
        </w:rPr>
        <w:t xml:space="preserve">в </w:t>
      </w:r>
      <w:r w:rsidRPr="00DE12BA">
        <w:rPr>
          <w:rFonts w:ascii="Times New Roman" w:hAnsi="Times New Roman" w:cs="Times New Roman"/>
          <w:sz w:val="28"/>
          <w:szCs w:val="28"/>
        </w:rPr>
        <w:t>соответствии с принципом достоверности бюджета, установленным статьёй 37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31607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>Показатели среднесрочного прогноза в основном соответствуют целевым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показателям, определённым в указах Президента Российской Федерации</w:t>
      </w:r>
      <w:r w:rsidR="00AD4F94">
        <w:rPr>
          <w:rFonts w:ascii="Times New Roman" w:hAnsi="Times New Roman" w:cs="Times New Roman"/>
          <w:sz w:val="28"/>
          <w:szCs w:val="28"/>
        </w:rPr>
        <w:t xml:space="preserve"> от </w:t>
      </w:r>
      <w:r w:rsidR="008F413C">
        <w:rPr>
          <w:rFonts w:ascii="Times New Roman" w:hAnsi="Times New Roman" w:cs="Times New Roman"/>
          <w:sz w:val="28"/>
          <w:szCs w:val="28"/>
        </w:rPr>
        <w:t>21.07.</w:t>
      </w:r>
      <w:r w:rsidR="00CD3E0C">
        <w:rPr>
          <w:rFonts w:ascii="Times New Roman" w:hAnsi="Times New Roman" w:cs="Times New Roman"/>
          <w:sz w:val="28"/>
          <w:szCs w:val="28"/>
        </w:rPr>
        <w:t>2021</w:t>
      </w:r>
      <w:r w:rsidR="00AD4F94">
        <w:rPr>
          <w:rFonts w:ascii="Times New Roman" w:hAnsi="Times New Roman" w:cs="Times New Roman"/>
          <w:sz w:val="28"/>
          <w:szCs w:val="28"/>
        </w:rPr>
        <w:t xml:space="preserve"> № </w:t>
      </w:r>
      <w:r w:rsidR="008F413C">
        <w:rPr>
          <w:rFonts w:ascii="Times New Roman" w:hAnsi="Times New Roman" w:cs="Times New Roman"/>
          <w:sz w:val="28"/>
          <w:szCs w:val="28"/>
        </w:rPr>
        <w:t>474</w:t>
      </w:r>
      <w:r w:rsidR="00AD4F94">
        <w:rPr>
          <w:rFonts w:ascii="Times New Roman" w:hAnsi="Times New Roman" w:cs="Times New Roman"/>
          <w:sz w:val="28"/>
          <w:szCs w:val="28"/>
        </w:rPr>
        <w:t xml:space="preserve"> «О национальных целях </w:t>
      </w:r>
      <w:r w:rsidR="008F413C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AD4F94">
        <w:rPr>
          <w:rFonts w:ascii="Times New Roman" w:hAnsi="Times New Roman" w:cs="Times New Roman"/>
          <w:sz w:val="28"/>
          <w:szCs w:val="28"/>
        </w:rPr>
        <w:t>Российской Федерации на период до 20</w:t>
      </w:r>
      <w:r w:rsidR="008F413C">
        <w:rPr>
          <w:rFonts w:ascii="Times New Roman" w:hAnsi="Times New Roman" w:cs="Times New Roman"/>
          <w:sz w:val="28"/>
          <w:szCs w:val="28"/>
        </w:rPr>
        <w:t>30</w:t>
      </w:r>
      <w:r w:rsidR="00AD4F94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31607F">
        <w:rPr>
          <w:rFonts w:ascii="Times New Roman" w:hAnsi="Times New Roman" w:cs="Times New Roman"/>
          <w:sz w:val="28"/>
          <w:szCs w:val="28"/>
        </w:rPr>
        <w:t>.</w:t>
      </w:r>
    </w:p>
    <w:p w:rsid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Проект бюджета </w:t>
      </w:r>
      <w:r w:rsidR="00B76ED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составлен, базируясь на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среднесрочном прогнозе, в том числе учитывая динамику его основных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параметров (промышленное производство,</w:t>
      </w:r>
      <w:r w:rsidR="00B76ED4">
        <w:rPr>
          <w:rFonts w:ascii="Times New Roman" w:hAnsi="Times New Roman" w:cs="Times New Roman"/>
          <w:sz w:val="28"/>
          <w:szCs w:val="28"/>
        </w:rPr>
        <w:t xml:space="preserve"> сельское хозяйство, </w:t>
      </w:r>
      <w:r w:rsidRPr="00DE12BA">
        <w:rPr>
          <w:rFonts w:ascii="Times New Roman" w:hAnsi="Times New Roman" w:cs="Times New Roman"/>
          <w:sz w:val="28"/>
          <w:szCs w:val="28"/>
        </w:rPr>
        <w:t>инвестиции в основной капитал, фонд заработной платы,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потребительские цены), что соответствует статье 169 Бюджетного кодекса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62603" w:rsidRPr="00DE12BA" w:rsidRDefault="0096260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962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характеристики бюджета </w:t>
      </w:r>
      <w:r w:rsidR="009B5FF7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962603">
        <w:rPr>
          <w:rFonts w:ascii="Times New Roman" w:hAnsi="Times New Roman" w:cs="Times New Roman"/>
          <w:sz w:val="28"/>
          <w:szCs w:val="28"/>
        </w:rPr>
        <w:t>пунктах</w:t>
      </w:r>
      <w:r w:rsidRPr="00DE12BA">
        <w:rPr>
          <w:rFonts w:ascii="Times New Roman" w:hAnsi="Times New Roman" w:cs="Times New Roman"/>
          <w:sz w:val="28"/>
          <w:szCs w:val="28"/>
        </w:rPr>
        <w:t xml:space="preserve"> 1</w:t>
      </w:r>
      <w:r w:rsidR="00962603">
        <w:rPr>
          <w:rFonts w:ascii="Times New Roman" w:hAnsi="Times New Roman" w:cs="Times New Roman"/>
          <w:sz w:val="28"/>
          <w:szCs w:val="28"/>
        </w:rPr>
        <w:t>,2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62603">
        <w:rPr>
          <w:rFonts w:ascii="Times New Roman" w:hAnsi="Times New Roman" w:cs="Times New Roman"/>
          <w:sz w:val="28"/>
          <w:szCs w:val="28"/>
        </w:rPr>
        <w:t>проекта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предлагается утвердить основные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Брянской области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905EBC">
        <w:rPr>
          <w:rFonts w:ascii="Times New Roman" w:hAnsi="Times New Roman" w:cs="Times New Roman"/>
          <w:sz w:val="28"/>
          <w:szCs w:val="28"/>
        </w:rPr>
        <w:t xml:space="preserve"> (общий объем доходов, общий объем расходов, дефицит (профицит) бюджета)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</w:p>
    <w:p w:rsidR="00E93E63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Согласно Бюджетному кодексу Российской Федерации составление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проекта бюджета на очередной финансовый год и плановый период должно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осуществляться с учётом исполнения бюджета в отчётном финансовом году и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ожидаемого исполнения в текущем финансовом году.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P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Оценка ожидаемого исполнения бюджета, представленная в составе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 (далее - оценка ожидаемого исполнения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бюджета), подготовлена в разрезе разделов классификации расходов бюджета </w:t>
      </w:r>
    </w:p>
    <w:p w:rsid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Данные об основных параметрах </w:t>
      </w:r>
      <w:r w:rsidR="008E5DE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2401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представлены ниже.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21"/>
        <w:gridCol w:w="1096"/>
        <w:gridCol w:w="1370"/>
        <w:gridCol w:w="1000"/>
        <w:gridCol w:w="1021"/>
        <w:gridCol w:w="1021"/>
        <w:gridCol w:w="1021"/>
        <w:gridCol w:w="1287"/>
      </w:tblGrid>
      <w:tr w:rsidR="00B3214E" w:rsidTr="00142924">
        <w:tc>
          <w:tcPr>
            <w:tcW w:w="1314" w:type="dxa"/>
            <w:shd w:val="clear" w:color="auto" w:fill="00B0F0"/>
          </w:tcPr>
          <w:p w:rsidR="008E5DE7" w:rsidRPr="00B3214E" w:rsidRDefault="008E5DE7" w:rsidP="008E5D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7" w:type="dxa"/>
            <w:shd w:val="clear" w:color="auto" w:fill="00B0F0"/>
          </w:tcPr>
          <w:p w:rsidR="00B3214E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0783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5531B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8E5DE7" w:rsidRPr="00B3214E" w:rsidRDefault="0010783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сполнено </w:t>
            </w:r>
          </w:p>
          <w:p w:rsidR="00B3214E" w:rsidRPr="00B3214E" w:rsidRDefault="009C5D45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370" w:type="dxa"/>
            <w:shd w:val="clear" w:color="auto" w:fill="00B0F0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Решение о бюджете </w:t>
            </w:r>
            <w:r w:rsidR="00281492"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 (с изменениями)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079" w:type="dxa"/>
            <w:shd w:val="clear" w:color="auto" w:fill="00B0F0"/>
          </w:tcPr>
          <w:p w:rsidR="008E5DE7" w:rsidRPr="00B3214E" w:rsidRDefault="00281492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1078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(оценка), </w:t>
            </w:r>
            <w:r w:rsidR="009C5D45">
              <w:rPr>
                <w:rFonts w:ascii="Times New Roman" w:hAnsi="Times New Roman" w:cs="Times New Roman"/>
                <w:b/>
                <w:sz w:val="18"/>
                <w:szCs w:val="18"/>
              </w:rPr>
              <w:t>млн.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092" w:type="dxa"/>
            <w:shd w:val="clear" w:color="auto" w:fill="00B0F0"/>
          </w:tcPr>
          <w:p w:rsidR="008E5DE7" w:rsidRDefault="0028149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092" w:type="dxa"/>
            <w:shd w:val="clear" w:color="auto" w:fill="00B0F0"/>
          </w:tcPr>
          <w:p w:rsidR="008E5DE7" w:rsidRDefault="0028149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092" w:type="dxa"/>
            <w:shd w:val="clear" w:color="auto" w:fill="00B0F0"/>
          </w:tcPr>
          <w:p w:rsidR="008E5DE7" w:rsidRDefault="0028149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287" w:type="dxa"/>
            <w:shd w:val="clear" w:color="auto" w:fill="00B0F0"/>
          </w:tcPr>
          <w:p w:rsidR="008E5DE7" w:rsidRPr="00B3214E" w:rsidRDefault="00281492" w:rsidP="00107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% 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(ожидаемому исполнению)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0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79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92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92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92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8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Доходы всего</w:t>
            </w:r>
          </w:p>
        </w:tc>
        <w:tc>
          <w:tcPr>
            <w:tcW w:w="1137" w:type="dxa"/>
          </w:tcPr>
          <w:p w:rsidR="008E5DE7" w:rsidRPr="00B3214E" w:rsidRDefault="001A33C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1 160,7</w:t>
            </w:r>
          </w:p>
        </w:tc>
        <w:tc>
          <w:tcPr>
            <w:tcW w:w="1370" w:type="dxa"/>
          </w:tcPr>
          <w:p w:rsidR="008E5DE7" w:rsidRPr="00B3214E" w:rsidRDefault="003C6CF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1 014,9</w:t>
            </w:r>
          </w:p>
        </w:tc>
        <w:tc>
          <w:tcPr>
            <w:tcW w:w="1079" w:type="dxa"/>
          </w:tcPr>
          <w:p w:rsidR="008E5DE7" w:rsidRPr="00B3214E" w:rsidRDefault="00183023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1 020,4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1 027,1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830,7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831,1</w:t>
            </w:r>
          </w:p>
        </w:tc>
        <w:tc>
          <w:tcPr>
            <w:tcW w:w="1287" w:type="dxa"/>
          </w:tcPr>
          <w:p w:rsidR="008E5DE7" w:rsidRPr="00B3214E" w:rsidRDefault="0016227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81,4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13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0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9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7" w:type="dxa"/>
          </w:tcPr>
          <w:p w:rsidR="008E5DE7" w:rsidRPr="00B3214E" w:rsidRDefault="001A33C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310,2</w:t>
            </w:r>
          </w:p>
        </w:tc>
        <w:tc>
          <w:tcPr>
            <w:tcW w:w="1370" w:type="dxa"/>
          </w:tcPr>
          <w:p w:rsidR="008E5DE7" w:rsidRPr="00B3214E" w:rsidRDefault="003C6CF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227,5</w:t>
            </w:r>
          </w:p>
        </w:tc>
        <w:tc>
          <w:tcPr>
            <w:tcW w:w="1079" w:type="dxa"/>
          </w:tcPr>
          <w:p w:rsidR="008E5DE7" w:rsidRPr="00B3214E" w:rsidRDefault="00183023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241,1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228,8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287,6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307,1</w:t>
            </w:r>
          </w:p>
        </w:tc>
        <w:tc>
          <w:tcPr>
            <w:tcW w:w="1287" w:type="dxa"/>
          </w:tcPr>
          <w:p w:rsidR="008E5DE7" w:rsidRPr="00B3214E" w:rsidRDefault="0016227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127,3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7" w:type="dxa"/>
          </w:tcPr>
          <w:p w:rsidR="008E5DE7" w:rsidRPr="00B3214E" w:rsidRDefault="001A33C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850,5</w:t>
            </w:r>
          </w:p>
        </w:tc>
        <w:tc>
          <w:tcPr>
            <w:tcW w:w="1370" w:type="dxa"/>
          </w:tcPr>
          <w:p w:rsidR="008E5DE7" w:rsidRPr="00B3214E" w:rsidRDefault="003C6CF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787,4</w:t>
            </w:r>
          </w:p>
        </w:tc>
        <w:tc>
          <w:tcPr>
            <w:tcW w:w="1079" w:type="dxa"/>
          </w:tcPr>
          <w:p w:rsidR="008E5DE7" w:rsidRPr="00B3214E" w:rsidRDefault="00183023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779,2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798,3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543,1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524,0</w:t>
            </w:r>
          </w:p>
        </w:tc>
        <w:tc>
          <w:tcPr>
            <w:tcW w:w="1287" w:type="dxa"/>
          </w:tcPr>
          <w:p w:rsidR="008E5DE7" w:rsidRPr="00B3214E" w:rsidRDefault="0016227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67,2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Расходы -всего</w:t>
            </w:r>
          </w:p>
        </w:tc>
        <w:tc>
          <w:tcPr>
            <w:tcW w:w="1137" w:type="dxa"/>
          </w:tcPr>
          <w:p w:rsidR="008E5DE7" w:rsidRPr="00B3214E" w:rsidRDefault="001A33C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1 178,8 </w:t>
            </w:r>
          </w:p>
        </w:tc>
        <w:tc>
          <w:tcPr>
            <w:tcW w:w="1370" w:type="dxa"/>
          </w:tcPr>
          <w:p w:rsidR="008E5DE7" w:rsidRPr="00B3214E" w:rsidRDefault="003C6CF2" w:rsidP="00F46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1 046,9</w:t>
            </w:r>
          </w:p>
        </w:tc>
        <w:tc>
          <w:tcPr>
            <w:tcW w:w="1079" w:type="dxa"/>
          </w:tcPr>
          <w:p w:rsidR="008E5DE7" w:rsidRPr="00B3214E" w:rsidRDefault="00183023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1 052,3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1 027,1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830,7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831,1</w:t>
            </w:r>
          </w:p>
        </w:tc>
        <w:tc>
          <w:tcPr>
            <w:tcW w:w="1287" w:type="dxa"/>
          </w:tcPr>
          <w:p w:rsidR="008E5DE7" w:rsidRPr="00B3214E" w:rsidRDefault="0016227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79,0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Дефицит (-), профицит (+)</w:t>
            </w:r>
          </w:p>
        </w:tc>
        <w:tc>
          <w:tcPr>
            <w:tcW w:w="1137" w:type="dxa"/>
          </w:tcPr>
          <w:p w:rsidR="008E5DE7" w:rsidRPr="00B3214E" w:rsidRDefault="001A33C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- 18,1</w:t>
            </w:r>
          </w:p>
        </w:tc>
        <w:tc>
          <w:tcPr>
            <w:tcW w:w="1370" w:type="dxa"/>
          </w:tcPr>
          <w:p w:rsidR="008E5DE7" w:rsidRPr="00B3214E" w:rsidRDefault="003C6CF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-32,0</w:t>
            </w:r>
          </w:p>
        </w:tc>
        <w:tc>
          <w:tcPr>
            <w:tcW w:w="1079" w:type="dxa"/>
          </w:tcPr>
          <w:p w:rsidR="008E5DE7" w:rsidRPr="00B3214E" w:rsidRDefault="00183023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-31,9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</w:tcPr>
          <w:p w:rsidR="008E5DE7" w:rsidRPr="00B3214E" w:rsidRDefault="0062755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87" w:type="dxa"/>
          </w:tcPr>
          <w:p w:rsidR="008E5DE7" w:rsidRPr="00B3214E" w:rsidRDefault="0016227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D4D6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исполнения бюджета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A8436E"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B54FD6">
        <w:rPr>
          <w:rFonts w:ascii="Times New Roman" w:hAnsi="Times New Roman" w:cs="Times New Roman"/>
          <w:sz w:val="28"/>
          <w:szCs w:val="28"/>
        </w:rPr>
        <w:t>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C6404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B54FD6">
        <w:rPr>
          <w:rFonts w:ascii="Times New Roman" w:hAnsi="Times New Roman" w:cs="Times New Roman"/>
          <w:sz w:val="28"/>
          <w:szCs w:val="28"/>
        </w:rPr>
        <w:t>0,7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A8436E">
        <w:rPr>
          <w:rFonts w:ascii="Times New Roman" w:hAnsi="Times New Roman" w:cs="Times New Roman"/>
          <w:sz w:val="28"/>
          <w:szCs w:val="28"/>
        </w:rPr>
        <w:t>а</w:t>
      </w:r>
      <w:r w:rsidR="009D4D64">
        <w:rPr>
          <w:rFonts w:ascii="Times New Roman" w:hAnsi="Times New Roman" w:cs="Times New Roman"/>
          <w:sz w:val="28"/>
          <w:szCs w:val="28"/>
        </w:rPr>
        <w:t>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54FD6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B54FD6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B54FD6">
        <w:rPr>
          <w:rFonts w:ascii="Times New Roman" w:hAnsi="Times New Roman" w:cs="Times New Roman"/>
          <w:sz w:val="28"/>
          <w:szCs w:val="28"/>
        </w:rPr>
        <w:t>19,1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D4D6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B54FD6">
        <w:rPr>
          <w:rFonts w:ascii="Times New Roman" w:hAnsi="Times New Roman" w:cs="Times New Roman"/>
          <w:sz w:val="28"/>
          <w:szCs w:val="28"/>
        </w:rPr>
        <w:t>увеличение на 0,5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C64045">
        <w:rPr>
          <w:rFonts w:ascii="Times New Roman" w:hAnsi="Times New Roman" w:cs="Times New Roman"/>
          <w:sz w:val="28"/>
          <w:szCs w:val="28"/>
        </w:rPr>
        <w:t xml:space="preserve">планируется, </w:t>
      </w:r>
      <w:r w:rsidR="009D4D64">
        <w:rPr>
          <w:rFonts w:ascii="Times New Roman" w:hAnsi="Times New Roman" w:cs="Times New Roman"/>
          <w:sz w:val="28"/>
          <w:szCs w:val="28"/>
        </w:rPr>
        <w:t xml:space="preserve">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 w:rsidR="009D4D64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9D4D64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B54FD6">
        <w:rPr>
          <w:rFonts w:ascii="Times New Roman" w:hAnsi="Times New Roman" w:cs="Times New Roman"/>
          <w:sz w:val="28"/>
          <w:szCs w:val="28"/>
        </w:rPr>
        <w:t>18,6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20827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 w:rsidR="00020827">
        <w:rPr>
          <w:rFonts w:ascii="Times New Roman" w:hAnsi="Times New Roman" w:cs="Times New Roman"/>
          <w:sz w:val="28"/>
          <w:szCs w:val="28"/>
        </w:rPr>
        <w:t>проекту</w:t>
      </w:r>
      <w:r w:rsidR="00BB4E0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</w:t>
      </w:r>
      <w:r w:rsidR="00A7694A"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A7694A"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B54FD6">
        <w:rPr>
          <w:rFonts w:ascii="Times New Roman" w:hAnsi="Times New Roman" w:cs="Times New Roman"/>
          <w:sz w:val="28"/>
          <w:szCs w:val="28"/>
        </w:rPr>
        <w:t>2,4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 w:rsidR="00A7694A"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B54FD6">
        <w:rPr>
          <w:rFonts w:ascii="Times New Roman" w:hAnsi="Times New Roman" w:cs="Times New Roman"/>
          <w:sz w:val="28"/>
          <w:szCs w:val="28"/>
        </w:rPr>
        <w:t>19,1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увеличением общего объёма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B54FD6">
        <w:rPr>
          <w:rFonts w:ascii="Times New Roman" w:hAnsi="Times New Roman" w:cs="Times New Roman"/>
          <w:sz w:val="28"/>
          <w:szCs w:val="28"/>
        </w:rPr>
        <w:t xml:space="preserve">0,5 </w:t>
      </w:r>
      <w:r w:rsidR="00A7694A">
        <w:rPr>
          <w:rFonts w:ascii="Times New Roman" w:hAnsi="Times New Roman" w:cs="Times New Roman"/>
          <w:sz w:val="28"/>
          <w:szCs w:val="28"/>
        </w:rPr>
        <w:t>процента.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280" w:rsidRDefault="0051028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проектом </w:t>
      </w:r>
      <w:r w:rsidR="00471092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71092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71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дефицита</w:t>
      </w:r>
      <w:r w:rsidR="00471092">
        <w:rPr>
          <w:rFonts w:ascii="Times New Roman" w:hAnsi="Times New Roman" w:cs="Times New Roman"/>
          <w:sz w:val="28"/>
          <w:szCs w:val="28"/>
        </w:rPr>
        <w:t>).</w:t>
      </w:r>
    </w:p>
    <w:p w:rsidR="00B61605" w:rsidRDefault="003176E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B5">
        <w:rPr>
          <w:rFonts w:ascii="Times New Roman" w:hAnsi="Times New Roman" w:cs="Times New Roman"/>
          <w:sz w:val="28"/>
          <w:szCs w:val="28"/>
        </w:rPr>
        <w:t>Также</w:t>
      </w:r>
      <w:r w:rsidR="004B47FF" w:rsidRPr="00A024B5">
        <w:rPr>
          <w:rFonts w:ascii="Times New Roman" w:hAnsi="Times New Roman" w:cs="Times New Roman"/>
          <w:sz w:val="28"/>
          <w:szCs w:val="28"/>
        </w:rPr>
        <w:t xml:space="preserve"> п</w:t>
      </w:r>
      <w:r w:rsidR="00471092" w:rsidRPr="00A024B5">
        <w:rPr>
          <w:rFonts w:ascii="Times New Roman" w:hAnsi="Times New Roman" w:cs="Times New Roman"/>
          <w:sz w:val="28"/>
          <w:szCs w:val="28"/>
        </w:rPr>
        <w:t>унктом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2 проекта Решения о бюджете </w:t>
      </w:r>
      <w:r w:rsidR="00DE12BA" w:rsidRPr="00A024B5">
        <w:rPr>
          <w:rFonts w:ascii="Times New Roman" w:hAnsi="Times New Roman" w:cs="Times New Roman"/>
          <w:sz w:val="28"/>
          <w:szCs w:val="28"/>
        </w:rPr>
        <w:t>предлагается установить условно утверждённые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81492" w:rsidRPr="00A024B5">
        <w:rPr>
          <w:rFonts w:ascii="Times New Roman" w:hAnsi="Times New Roman" w:cs="Times New Roman"/>
          <w:sz w:val="28"/>
          <w:szCs w:val="28"/>
        </w:rPr>
        <w:t>2024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год в объёме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A024B5" w:rsidRPr="00A024B5">
        <w:rPr>
          <w:rFonts w:ascii="Times New Roman" w:hAnsi="Times New Roman" w:cs="Times New Roman"/>
          <w:sz w:val="28"/>
          <w:szCs w:val="28"/>
        </w:rPr>
        <w:t>7 835,9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F14B1A" w:rsidRPr="00A024B5">
        <w:rPr>
          <w:rFonts w:ascii="Times New Roman" w:hAnsi="Times New Roman" w:cs="Times New Roman"/>
          <w:sz w:val="28"/>
          <w:szCs w:val="28"/>
        </w:rPr>
        <w:t>2,5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A130E9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024B5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 w:rsidRPr="00A024B5">
        <w:rPr>
          <w:rFonts w:ascii="Times New Roman" w:hAnsi="Times New Roman" w:cs="Times New Roman"/>
          <w:sz w:val="28"/>
          <w:szCs w:val="28"/>
        </w:rPr>
        <w:t>2025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год </w:t>
      </w:r>
      <w:r w:rsidR="00471092" w:rsidRPr="00A024B5">
        <w:rPr>
          <w:rFonts w:ascii="Times New Roman" w:hAnsi="Times New Roman" w:cs="Times New Roman"/>
          <w:sz w:val="28"/>
          <w:szCs w:val="28"/>
        </w:rPr>
        <w:t>–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в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A024B5" w:rsidRPr="00A024B5">
        <w:rPr>
          <w:rFonts w:ascii="Times New Roman" w:hAnsi="Times New Roman" w:cs="Times New Roman"/>
          <w:sz w:val="28"/>
          <w:szCs w:val="28"/>
        </w:rPr>
        <w:t>16 155,1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14B1A" w:rsidRPr="00A024B5">
        <w:rPr>
          <w:rFonts w:ascii="Times New Roman" w:hAnsi="Times New Roman" w:cs="Times New Roman"/>
          <w:sz w:val="28"/>
          <w:szCs w:val="28"/>
        </w:rPr>
        <w:t>5,0</w:t>
      </w:r>
      <w:r w:rsidR="00471092" w:rsidRPr="00A024B5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14B1A" w:rsidRPr="00A024B5">
        <w:rPr>
          <w:rFonts w:ascii="Times New Roman" w:hAnsi="Times New Roman" w:cs="Times New Roman"/>
          <w:sz w:val="28"/>
          <w:szCs w:val="28"/>
        </w:rPr>
        <w:t>ов</w:t>
      </w:r>
      <w:r w:rsidR="00DE12BA" w:rsidRPr="00A024B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A130E9" w:rsidRPr="00A024B5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024B5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462B89" w:rsidRPr="00A024B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62B89" w:rsidRPr="00A024B5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соответствует требованиям статьи 184.1 Бюджетного кодекса Российской Федерации.</w:t>
      </w:r>
      <w:r w:rsidR="00B61605" w:rsidRPr="00B61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605" w:rsidRPr="009C2E11" w:rsidRDefault="00B6160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4 проекта бюджета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нормативы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9DA">
        <w:rPr>
          <w:rFonts w:ascii="Times New Roman" w:hAnsi="Times New Roman" w:cs="Times New Roman"/>
          <w:sz w:val="28"/>
          <w:szCs w:val="28"/>
        </w:rPr>
        <w:t>распределения доходов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="009909DA">
        <w:rPr>
          <w:rFonts w:ascii="Times New Roman" w:hAnsi="Times New Roman" w:cs="Times New Roman"/>
          <w:sz w:val="28"/>
          <w:szCs w:val="28"/>
        </w:rPr>
        <w:t xml:space="preserve">районным бюджетом </w:t>
      </w:r>
      <w:r>
        <w:rPr>
          <w:rFonts w:ascii="Times New Roman" w:hAnsi="Times New Roman" w:cs="Times New Roman"/>
          <w:sz w:val="28"/>
          <w:szCs w:val="28"/>
        </w:rPr>
        <w:t xml:space="preserve">и бюджетами поселений,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статьи </w:t>
      </w:r>
      <w:r w:rsidR="009909DA">
        <w:rPr>
          <w:rFonts w:ascii="Times New Roman" w:hAnsi="Times New Roman" w:cs="Times New Roman"/>
          <w:sz w:val="28"/>
          <w:szCs w:val="28"/>
        </w:rPr>
        <w:t>184.1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462B8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Объёмы бюджетных ассигнований, направляемых на исполнение</w:t>
      </w:r>
      <w:r w:rsidR="004B47F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публичных нормативных обязательств, в структуре расходов бюджета</w:t>
      </w:r>
      <w:r w:rsidR="00CC7B2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составят: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7475A">
        <w:rPr>
          <w:rFonts w:ascii="Times New Roman" w:hAnsi="Times New Roman" w:cs="Times New Roman"/>
          <w:sz w:val="28"/>
          <w:szCs w:val="28"/>
        </w:rPr>
        <w:t>2,</w:t>
      </w:r>
      <w:r w:rsidR="00595C6D">
        <w:rPr>
          <w:rFonts w:ascii="Times New Roman" w:hAnsi="Times New Roman" w:cs="Times New Roman"/>
          <w:sz w:val="28"/>
          <w:szCs w:val="28"/>
        </w:rPr>
        <w:t>3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595C6D">
        <w:rPr>
          <w:rFonts w:ascii="Times New Roman" w:hAnsi="Times New Roman" w:cs="Times New Roman"/>
          <w:sz w:val="28"/>
          <w:szCs w:val="28"/>
        </w:rPr>
        <w:t>23 231,0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95C6D">
        <w:rPr>
          <w:rFonts w:ascii="Times New Roman" w:hAnsi="Times New Roman" w:cs="Times New Roman"/>
          <w:sz w:val="28"/>
          <w:szCs w:val="28"/>
        </w:rPr>
        <w:t>2,9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595C6D">
        <w:rPr>
          <w:rFonts w:ascii="Times New Roman" w:hAnsi="Times New Roman" w:cs="Times New Roman"/>
          <w:sz w:val="28"/>
          <w:szCs w:val="28"/>
        </w:rPr>
        <w:t>24 405,0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595C6D">
        <w:rPr>
          <w:rFonts w:ascii="Times New Roman" w:hAnsi="Times New Roman" w:cs="Times New Roman"/>
          <w:sz w:val="28"/>
          <w:szCs w:val="28"/>
        </w:rPr>
        <w:t>3,0</w:t>
      </w:r>
      <w:r w:rsidR="004B153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595C6D">
        <w:rPr>
          <w:rFonts w:ascii="Times New Roman" w:hAnsi="Times New Roman" w:cs="Times New Roman"/>
          <w:sz w:val="28"/>
          <w:szCs w:val="28"/>
        </w:rPr>
        <w:t>24 886,</w:t>
      </w:r>
      <w:r w:rsidR="00E463F8">
        <w:rPr>
          <w:rFonts w:ascii="Times New Roman" w:hAnsi="Times New Roman" w:cs="Times New Roman"/>
          <w:sz w:val="28"/>
          <w:szCs w:val="28"/>
        </w:rPr>
        <w:t>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 и соответствуют объёму, указанному в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0C4EBE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E463F8">
        <w:rPr>
          <w:rFonts w:ascii="Times New Roman" w:hAnsi="Times New Roman" w:cs="Times New Roman"/>
          <w:sz w:val="28"/>
          <w:szCs w:val="28"/>
        </w:rPr>
        <w:t>9</w:t>
      </w:r>
      <w:r w:rsidR="000C4EBE">
        <w:rPr>
          <w:rFonts w:ascii="Times New Roman" w:hAnsi="Times New Roman" w:cs="Times New Roman"/>
          <w:sz w:val="28"/>
          <w:szCs w:val="28"/>
        </w:rPr>
        <w:t xml:space="preserve"> проекта Решения о бюджете.</w:t>
      </w:r>
    </w:p>
    <w:p w:rsidR="00DE12BA" w:rsidRPr="00DE12BA" w:rsidRDefault="00DE12BA" w:rsidP="001E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структуре общих расходов бюджета </w:t>
      </w:r>
      <w:r w:rsidR="002945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E2EE3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 </w:t>
      </w:r>
      <w:r w:rsidR="001E59C6">
        <w:rPr>
          <w:rFonts w:ascii="Times New Roman" w:hAnsi="Times New Roman" w:cs="Times New Roman"/>
          <w:sz w:val="28"/>
          <w:szCs w:val="28"/>
        </w:rPr>
        <w:t>весь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2945BE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2A42CC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раздел 10 </w:t>
      </w:r>
      <w:r w:rsidR="001E59C6">
        <w:rPr>
          <w:rFonts w:ascii="Cambria Math" w:hAnsi="Cambria Math" w:cs="Cambria Math"/>
          <w:sz w:val="28"/>
          <w:szCs w:val="28"/>
        </w:rPr>
        <w:t>«</w:t>
      </w:r>
      <w:r w:rsidRPr="00DE12BA">
        <w:rPr>
          <w:rFonts w:ascii="Times New Roman" w:hAnsi="Times New Roman" w:cs="Times New Roman"/>
          <w:sz w:val="28"/>
          <w:szCs w:val="28"/>
        </w:rPr>
        <w:t>Социальная политика</w:t>
      </w:r>
      <w:r w:rsidR="001E59C6">
        <w:rPr>
          <w:rFonts w:ascii="Cambria Math" w:hAnsi="Cambria Math" w:cs="Cambria Math"/>
          <w:sz w:val="28"/>
          <w:szCs w:val="28"/>
        </w:rPr>
        <w:t xml:space="preserve">» и </w:t>
      </w:r>
      <w:r w:rsidR="001E59C6" w:rsidRPr="001E59C6">
        <w:rPr>
          <w:rFonts w:ascii="Times New Roman" w:hAnsi="Times New Roman" w:cs="Times New Roman"/>
          <w:sz w:val="28"/>
          <w:szCs w:val="28"/>
        </w:rPr>
        <w:t>включает в себя</w:t>
      </w:r>
      <w:r w:rsidR="001E59C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1E59C6">
        <w:rPr>
          <w:rFonts w:ascii="Times New Roman" w:hAnsi="Times New Roman" w:cs="Times New Roman"/>
          <w:sz w:val="28"/>
          <w:szCs w:val="28"/>
        </w:rPr>
        <w:t xml:space="preserve">ежемесячных денежных средств на содержание и проезд ребенка, переданного на воспитание в семью опекуна </w:t>
      </w:r>
      <w:r w:rsidR="00BE7BEE">
        <w:rPr>
          <w:rFonts w:ascii="Times New Roman" w:hAnsi="Times New Roman" w:cs="Times New Roman"/>
          <w:sz w:val="28"/>
          <w:szCs w:val="28"/>
        </w:rPr>
        <w:t>(попечителя), в приемную семью</w:t>
      </w:r>
      <w:r w:rsidR="008E7771">
        <w:rPr>
          <w:rFonts w:ascii="Times New Roman" w:hAnsi="Times New Roman" w:cs="Times New Roman"/>
          <w:sz w:val="28"/>
          <w:szCs w:val="28"/>
        </w:rPr>
        <w:t xml:space="preserve"> (источником финансирования указанных публичных нормативных выплат являются средства областного бюджета), </w:t>
      </w:r>
      <w:r w:rsidR="00427DDE">
        <w:rPr>
          <w:rFonts w:ascii="Times New Roman" w:hAnsi="Times New Roman" w:cs="Times New Roman"/>
          <w:sz w:val="28"/>
          <w:szCs w:val="28"/>
        </w:rPr>
        <w:t xml:space="preserve">а также выплаты пенсий </w:t>
      </w:r>
      <w:r w:rsidR="00AC25C6">
        <w:rPr>
          <w:rFonts w:ascii="Times New Roman" w:hAnsi="Times New Roman" w:cs="Times New Roman"/>
          <w:sz w:val="28"/>
          <w:szCs w:val="28"/>
        </w:rPr>
        <w:t>за выслугу лет</w:t>
      </w:r>
      <w:r w:rsidR="008E7771">
        <w:rPr>
          <w:rFonts w:ascii="Times New Roman" w:hAnsi="Times New Roman" w:cs="Times New Roman"/>
          <w:sz w:val="28"/>
          <w:szCs w:val="28"/>
        </w:rPr>
        <w:t xml:space="preserve"> (источником финансирования указанных публичных нормативных выплат являются средства местного бюджета).</w:t>
      </w:r>
    </w:p>
    <w:p w:rsidR="00DE12BA" w:rsidRDefault="00DC0B81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юджетные ассигнования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 w:rsidR="009E2EE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исполнение публичных нормативных обязательств,</w:t>
      </w:r>
      <w:r w:rsidR="00831269" w:rsidRPr="00831269">
        <w:rPr>
          <w:rFonts w:ascii="Times New Roman" w:hAnsi="Times New Roman" w:cs="Times New Roman"/>
          <w:sz w:val="28"/>
          <w:szCs w:val="28"/>
        </w:rPr>
        <w:t xml:space="preserve"> </w:t>
      </w:r>
      <w:r w:rsidR="00831269">
        <w:rPr>
          <w:rFonts w:ascii="Times New Roman" w:hAnsi="Times New Roman" w:cs="Times New Roman"/>
          <w:sz w:val="28"/>
          <w:szCs w:val="28"/>
        </w:rPr>
        <w:t>источником финансирования которых являются средства областного бюджета,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9C2E11" w:rsidRPr="00B072AB" w:rsidRDefault="009C2E11" w:rsidP="00BE7B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6E5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72AB">
        <w:rPr>
          <w:rFonts w:ascii="Times New Roman" w:hAnsi="Times New Roman" w:cs="Times New Roman"/>
          <w:b/>
          <w:bCs/>
          <w:sz w:val="28"/>
          <w:szCs w:val="28"/>
        </w:rPr>
        <w:t>Доходы бюджета.</w:t>
      </w:r>
    </w:p>
    <w:p w:rsidR="00291B87" w:rsidRDefault="009C2E11" w:rsidP="00291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Предлагаемые к утверждению </w:t>
      </w:r>
      <w:r w:rsidR="00F8211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объёмы доходов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</w:t>
      </w:r>
      <w:r w:rsidR="00BE7BEE">
        <w:rPr>
          <w:rFonts w:ascii="Times New Roman" w:hAnsi="Times New Roman" w:cs="Times New Roman"/>
          <w:sz w:val="28"/>
          <w:szCs w:val="28"/>
        </w:rPr>
        <w:t>н</w:t>
      </w:r>
      <w:r w:rsidR="0010783A">
        <w:rPr>
          <w:rFonts w:ascii="Times New Roman" w:hAnsi="Times New Roman" w:cs="Times New Roman"/>
          <w:sz w:val="28"/>
          <w:szCs w:val="28"/>
        </w:rPr>
        <w:t>ской области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годы, в основном определены исходя из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ожидаемого поступления доходов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и на основании базового варианта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 с учётом изменения налогового и бюджетного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соответствии с Основными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направлениями бюджетной и налоговой политики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годов, представленными одновременно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BE7BEE">
        <w:rPr>
          <w:rFonts w:ascii="Times New Roman" w:hAnsi="Times New Roman" w:cs="Times New Roman"/>
          <w:sz w:val="28"/>
          <w:szCs w:val="28"/>
        </w:rPr>
        <w:t>проектом решения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9C2E11" w:rsidRPr="00BB7350" w:rsidRDefault="00291B87" w:rsidP="00291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350">
        <w:rPr>
          <w:rFonts w:ascii="Times New Roman" w:hAnsi="Times New Roman" w:cs="Times New Roman"/>
          <w:sz w:val="28"/>
          <w:szCs w:val="28"/>
        </w:rPr>
        <w:t>О</w:t>
      </w:r>
      <w:r w:rsidR="009C2E11" w:rsidRPr="00BB7350">
        <w:rPr>
          <w:rFonts w:ascii="Times New Roman" w:hAnsi="Times New Roman" w:cs="Times New Roman"/>
          <w:sz w:val="28"/>
          <w:szCs w:val="28"/>
        </w:rPr>
        <w:t xml:space="preserve">тражённые в </w:t>
      </w:r>
      <w:r w:rsidR="00912F51" w:rsidRPr="00BB735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9C2E11" w:rsidRPr="00BB7350">
        <w:rPr>
          <w:rFonts w:ascii="Times New Roman" w:hAnsi="Times New Roman" w:cs="Times New Roman"/>
          <w:sz w:val="28"/>
          <w:szCs w:val="28"/>
        </w:rPr>
        <w:t xml:space="preserve"> доходы отнесены к группам, подгруппам и</w:t>
      </w:r>
      <w:r w:rsidR="00B072AB" w:rsidRPr="00BB7350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BB7350">
        <w:rPr>
          <w:rFonts w:ascii="Times New Roman" w:hAnsi="Times New Roman" w:cs="Times New Roman"/>
          <w:sz w:val="28"/>
          <w:szCs w:val="28"/>
        </w:rPr>
        <w:t>статьям классификации доходов бюджетов Российской Федерации по видам</w:t>
      </w:r>
      <w:r w:rsidR="00B072AB" w:rsidRPr="00BB7350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BB7350">
        <w:rPr>
          <w:rFonts w:ascii="Times New Roman" w:hAnsi="Times New Roman" w:cs="Times New Roman"/>
          <w:sz w:val="28"/>
          <w:szCs w:val="28"/>
        </w:rPr>
        <w:t xml:space="preserve">доходов в соответствии положениями статей 20, 41, 42, </w:t>
      </w:r>
      <w:r w:rsidR="00606DD2" w:rsidRPr="00BB7350">
        <w:rPr>
          <w:rFonts w:ascii="Times New Roman" w:hAnsi="Times New Roman" w:cs="Times New Roman"/>
          <w:sz w:val="28"/>
          <w:szCs w:val="28"/>
        </w:rPr>
        <w:t>61.1</w:t>
      </w:r>
      <w:r w:rsidR="009C2E11" w:rsidRPr="00BB7350">
        <w:rPr>
          <w:rFonts w:ascii="Times New Roman" w:hAnsi="Times New Roman" w:cs="Times New Roman"/>
          <w:sz w:val="28"/>
          <w:szCs w:val="28"/>
        </w:rPr>
        <w:t xml:space="preserve">, </w:t>
      </w:r>
      <w:r w:rsidR="00606DD2" w:rsidRPr="00BB7350">
        <w:rPr>
          <w:rFonts w:ascii="Times New Roman" w:hAnsi="Times New Roman" w:cs="Times New Roman"/>
          <w:sz w:val="28"/>
          <w:szCs w:val="28"/>
        </w:rPr>
        <w:t xml:space="preserve">62 </w:t>
      </w:r>
      <w:r w:rsidR="009C2E11" w:rsidRPr="00BB7350">
        <w:rPr>
          <w:rFonts w:ascii="Times New Roman" w:hAnsi="Times New Roman" w:cs="Times New Roman"/>
          <w:sz w:val="28"/>
          <w:szCs w:val="28"/>
        </w:rPr>
        <w:t>Бюджетного</w:t>
      </w:r>
      <w:r w:rsidR="00B072AB" w:rsidRPr="00BB7350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BB7350">
        <w:rPr>
          <w:rFonts w:ascii="Times New Roman" w:hAnsi="Times New Roman" w:cs="Times New Roman"/>
          <w:sz w:val="28"/>
          <w:szCs w:val="28"/>
        </w:rPr>
        <w:t>кодекса Российской Федерации и приказа Минфина России</w:t>
      </w:r>
      <w:r w:rsidR="009C2E11" w:rsidRPr="00BB7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13A" w:rsidRPr="00BB7350">
        <w:rPr>
          <w:rFonts w:ascii="Times New Roman" w:hAnsi="Times New Roman" w:cs="Times New Roman"/>
          <w:sz w:val="28"/>
          <w:szCs w:val="28"/>
        </w:rPr>
        <w:t>от 17 мая 2022 № 75н</w:t>
      </w:r>
      <w:hyperlink r:id="rId10" w:history="1"/>
      <w:r w:rsidR="00EA313A" w:rsidRPr="00BB7350">
        <w:rPr>
          <w:rFonts w:ascii="Times New Roman" w:hAnsi="Times New Roman" w:cs="Times New Roman"/>
          <w:sz w:val="28"/>
          <w:szCs w:val="28"/>
        </w:rPr>
        <w:t xml:space="preserve"> "Об утверждении кодов (перечней кодов) бюджетной классификации Российской Федерации на 2023 год (на 2023 год и на плановый период 2024 и 2025 годов)" (далее - Приказ № 75н), </w:t>
      </w:r>
      <w:r w:rsidR="009C2E11" w:rsidRPr="00BB7350">
        <w:rPr>
          <w:rFonts w:ascii="Times New Roman" w:hAnsi="Times New Roman" w:cs="Times New Roman"/>
          <w:sz w:val="28"/>
          <w:szCs w:val="28"/>
        </w:rPr>
        <w:t>положения которого применяются к</w:t>
      </w:r>
      <w:r w:rsidR="00B072AB" w:rsidRPr="00BB7350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BB7350">
        <w:rPr>
          <w:rFonts w:ascii="Times New Roman" w:hAnsi="Times New Roman" w:cs="Times New Roman"/>
          <w:sz w:val="28"/>
          <w:szCs w:val="28"/>
        </w:rPr>
        <w:t>правоотношениям, возникающим при составлении и исполнении бюджетов</w:t>
      </w:r>
      <w:r w:rsidR="00B072AB" w:rsidRPr="00BB7350">
        <w:rPr>
          <w:rFonts w:ascii="Times New Roman" w:hAnsi="Times New Roman" w:cs="Times New Roman"/>
          <w:sz w:val="28"/>
          <w:szCs w:val="28"/>
        </w:rPr>
        <w:t xml:space="preserve">  </w:t>
      </w:r>
      <w:r w:rsidR="009C2E11" w:rsidRPr="00BB7350">
        <w:rPr>
          <w:rFonts w:ascii="Times New Roman" w:hAnsi="Times New Roman" w:cs="Times New Roman"/>
          <w:sz w:val="28"/>
          <w:szCs w:val="28"/>
        </w:rPr>
        <w:t>бюджетной системы Российской Федерации начиная с бюджетов бюджетной</w:t>
      </w:r>
      <w:r w:rsidR="00B072AB" w:rsidRPr="00BB7350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BB7350">
        <w:rPr>
          <w:rFonts w:ascii="Times New Roman" w:hAnsi="Times New Roman" w:cs="Times New Roman"/>
          <w:sz w:val="28"/>
          <w:szCs w:val="28"/>
        </w:rPr>
        <w:t xml:space="preserve">системы Российской Федерации на </w:t>
      </w:r>
      <w:r w:rsidR="00281492" w:rsidRPr="00BB7350">
        <w:rPr>
          <w:rFonts w:ascii="Times New Roman" w:hAnsi="Times New Roman" w:cs="Times New Roman"/>
          <w:sz w:val="28"/>
          <w:szCs w:val="28"/>
        </w:rPr>
        <w:t>2023</w:t>
      </w:r>
      <w:r w:rsidR="009C2E11" w:rsidRPr="00BB735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прогноза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в условиях действующего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день внесения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 налогах и 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Федерации.</w:t>
      </w:r>
    </w:p>
    <w:p w:rsidR="00BC7EFC" w:rsidRDefault="00BC7EF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Согласно изменениям, внесенным в Бюджетный кодекс Российской Федерации законом от 01.07.</w:t>
      </w:r>
      <w:r w:rsidR="00281492">
        <w:rPr>
          <w:rFonts w:ascii="Times New Roman" w:hAnsi="Times New Roman" w:cs="Times New Roman"/>
          <w:sz w:val="28"/>
          <w:szCs w:val="28"/>
        </w:rPr>
        <w:t>202</w:t>
      </w:r>
      <w:r w:rsidR="007548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251-ФЗ «О внесении изменений в Бюджетный кодекс Ро</w:t>
      </w:r>
      <w:r w:rsidR="000F6B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Федерации»</w:t>
      </w:r>
      <w:r w:rsidR="002B6AA1">
        <w:rPr>
          <w:rFonts w:ascii="Times New Roman" w:hAnsi="Times New Roman" w:cs="Times New Roman"/>
          <w:sz w:val="28"/>
          <w:szCs w:val="28"/>
        </w:rPr>
        <w:t xml:space="preserve">, начиная с бюджетов на </w:t>
      </w:r>
      <w:r w:rsidR="00281492">
        <w:rPr>
          <w:rFonts w:ascii="Times New Roman" w:hAnsi="Times New Roman" w:cs="Times New Roman"/>
          <w:sz w:val="28"/>
          <w:szCs w:val="28"/>
        </w:rPr>
        <w:t>202</w:t>
      </w:r>
      <w:r w:rsidR="00754865">
        <w:rPr>
          <w:rFonts w:ascii="Times New Roman" w:hAnsi="Times New Roman" w:cs="Times New Roman"/>
          <w:sz w:val="28"/>
          <w:szCs w:val="28"/>
        </w:rPr>
        <w:t>2</w:t>
      </w:r>
      <w:r w:rsidR="002B6AA1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</w:t>
      </w:r>
      <w:r w:rsidR="00754865">
        <w:rPr>
          <w:rFonts w:ascii="Times New Roman" w:hAnsi="Times New Roman" w:cs="Times New Roman"/>
          <w:sz w:val="28"/>
          <w:szCs w:val="28"/>
        </w:rPr>
        <w:t>3</w:t>
      </w:r>
      <w:r w:rsidR="002B6AA1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</w:t>
      </w:r>
      <w:r w:rsidR="00754865">
        <w:rPr>
          <w:rFonts w:ascii="Times New Roman" w:hAnsi="Times New Roman" w:cs="Times New Roman"/>
          <w:sz w:val="28"/>
          <w:szCs w:val="28"/>
        </w:rPr>
        <w:t>4</w:t>
      </w:r>
      <w:r w:rsidR="002B6AA1">
        <w:rPr>
          <w:rFonts w:ascii="Times New Roman" w:hAnsi="Times New Roman" w:cs="Times New Roman"/>
          <w:sz w:val="28"/>
          <w:szCs w:val="28"/>
        </w:rPr>
        <w:t xml:space="preserve"> годов, пер</w:t>
      </w:r>
      <w:r w:rsidR="000F6BBB">
        <w:rPr>
          <w:rFonts w:ascii="Times New Roman" w:hAnsi="Times New Roman" w:cs="Times New Roman"/>
          <w:sz w:val="28"/>
          <w:szCs w:val="28"/>
        </w:rPr>
        <w:t>е</w:t>
      </w:r>
      <w:r w:rsidR="002B6AA1">
        <w:rPr>
          <w:rFonts w:ascii="Times New Roman" w:hAnsi="Times New Roman" w:cs="Times New Roman"/>
          <w:sz w:val="28"/>
          <w:szCs w:val="28"/>
        </w:rPr>
        <w:t>чень главных администраторов доходов</w:t>
      </w:r>
      <w:r w:rsidR="001D37C8">
        <w:rPr>
          <w:rFonts w:ascii="Times New Roman" w:hAnsi="Times New Roman" w:cs="Times New Roman"/>
          <w:sz w:val="28"/>
          <w:szCs w:val="28"/>
        </w:rPr>
        <w:t xml:space="preserve"> </w:t>
      </w:r>
      <w:r w:rsidR="001D37C8" w:rsidRPr="001D37C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 бюджета утверждается местной администрацией в соответствии с общими </w:t>
      </w:r>
      <w:hyperlink r:id="rId11" w:anchor="dst100009" w:history="1">
        <w:r w:rsidR="001D37C8" w:rsidRPr="001D37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требованиями</w:t>
        </w:r>
      </w:hyperlink>
      <w:r w:rsidR="001D37C8" w:rsidRPr="001D37C8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установленными Правительством Российской Федерации.</w:t>
      </w:r>
    </w:p>
    <w:p w:rsidR="003551A8" w:rsidRDefault="00CB6EA8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Пер</w:t>
      </w:r>
      <w:r w:rsidR="000F6BB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чень главных администраторов доходов и источников финансирования дефицита бюджета Почепского муниципального района Брянской области утвержден постановлением администрации Почепского района от 11.11.</w:t>
      </w:r>
      <w:r w:rsidR="00281492">
        <w:rPr>
          <w:rFonts w:ascii="Times New Roman" w:hAnsi="Times New Roman" w:cs="Times New Roman"/>
          <w:sz w:val="28"/>
          <w:szCs w:val="28"/>
          <w:shd w:val="clear" w:color="auto" w:fill="FFFFFF"/>
        </w:rPr>
        <w:t>2022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</w:t>
      </w:r>
      <w:r w:rsidR="00AB54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 №1446 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содержит </w:t>
      </w:r>
      <w:r w:rsidRPr="00CB6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бюджета, что соответствует действующему бюджетному законодательству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B558B7" w:rsidRDefault="00B558B7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5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представленному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главных администраторов доходов и источников финансирования дефицита бюджета 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Перечень)</w:t>
      </w:r>
      <w:r w:rsidR="00D97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бюджетные </w:t>
      </w:r>
      <w:r w:rsidR="00D97D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полномочия по администрированию доходов будут осуществлять 5 органов государственной власти</w:t>
      </w:r>
      <w:r w:rsidR="00377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 на общую сумму 213 844,0 тыс. рублей (20,8% от всех поступлений)</w:t>
      </w:r>
      <w:r w:rsidR="00D97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774D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D97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органа государственной власти Брянской области</w:t>
      </w:r>
      <w:r w:rsidR="003774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общую сумму 2 252,0 тыс. рублей (0,2% от всех посту</w:t>
      </w:r>
      <w:r w:rsidR="009E2C0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774D8">
        <w:rPr>
          <w:rFonts w:ascii="Times New Roman" w:hAnsi="Times New Roman" w:cs="Times New Roman"/>
          <w:sz w:val="28"/>
          <w:szCs w:val="28"/>
          <w:shd w:val="clear" w:color="auto" w:fill="FFFFFF"/>
        </w:rPr>
        <w:t>лений)</w:t>
      </w:r>
      <w:r w:rsidR="00D97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5 </w:t>
      </w:r>
      <w:r w:rsidR="003774D8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главных администраторов бюджета Почепского муниципального района Брянской области (</w:t>
      </w:r>
      <w:r w:rsidR="005D20CC">
        <w:rPr>
          <w:rFonts w:ascii="Times New Roman" w:hAnsi="Times New Roman" w:cs="Times New Roman"/>
          <w:sz w:val="28"/>
          <w:szCs w:val="28"/>
          <w:shd w:val="clear" w:color="auto" w:fill="FFFFFF"/>
        </w:rPr>
        <w:t>810 976,8 тыс. рублей (79,0% от всех поступлений)</w:t>
      </w:r>
      <w:r w:rsidR="003774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774D8" w:rsidRDefault="003774D8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Наибольшие объемы поступлений в 2023 году будут администрировать:</w:t>
      </w:r>
    </w:p>
    <w:p w:rsidR="003774D8" w:rsidRPr="00B558B7" w:rsidRDefault="003774D8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Федеральная налоговая служба (197</w:t>
      </w:r>
      <w:r w:rsidR="008F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544,0 тыс. рублей), </w:t>
      </w:r>
      <w:r w:rsidR="008F7EB5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образования администрации Почепского района (503 012,9 тыс. рублей), администрация Почепского района (167 178,3 тыс. рублей).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составе материалов и документов к </w:t>
      </w:r>
      <w:r>
        <w:rPr>
          <w:rFonts w:ascii="Times New Roman" w:hAnsi="Times New Roman" w:cs="Times New Roman"/>
          <w:sz w:val="28"/>
          <w:szCs w:val="28"/>
        </w:rPr>
        <w:t xml:space="preserve">проекту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>представлен 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 (далее - Реестр источников доходов). Статьёй 47.1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установлено, что реестры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C2E11">
        <w:rPr>
          <w:rFonts w:ascii="Times New Roman" w:hAnsi="Times New Roman" w:cs="Times New Roman"/>
          <w:sz w:val="28"/>
          <w:szCs w:val="28"/>
        </w:rPr>
        <w:t>бюджетов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ведутся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местной администрацией.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подготовки заключение установлено наличие Порядка формирования и ведения источников доходов районного бюджета, утвержденного постановлением администрации Почепского района от 07.08.2017 № 613.</w:t>
      </w:r>
    </w:p>
    <w:p w:rsidR="002A42CC" w:rsidRDefault="00416339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73AD">
        <w:rPr>
          <w:rFonts w:ascii="Times New Roman" w:hAnsi="Times New Roman" w:cs="Times New Roman"/>
          <w:sz w:val="28"/>
          <w:szCs w:val="28"/>
          <w:u w:val="single"/>
        </w:rPr>
        <w:t>Пр</w:t>
      </w:r>
      <w:r w:rsidR="004B2431" w:rsidRPr="002D73AD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="006C6BF8">
        <w:rPr>
          <w:rFonts w:ascii="Times New Roman" w:hAnsi="Times New Roman" w:cs="Times New Roman"/>
          <w:sz w:val="28"/>
          <w:szCs w:val="28"/>
          <w:u w:val="single"/>
        </w:rPr>
        <w:t xml:space="preserve">анализе </w:t>
      </w:r>
      <w:r w:rsidR="00B558B7">
        <w:rPr>
          <w:rFonts w:ascii="Times New Roman" w:hAnsi="Times New Roman" w:cs="Times New Roman"/>
          <w:sz w:val="28"/>
          <w:szCs w:val="28"/>
          <w:u w:val="single"/>
        </w:rPr>
        <w:t>Перечня</w:t>
      </w:r>
      <w:r w:rsidR="006C6BF8">
        <w:rPr>
          <w:rFonts w:ascii="Times New Roman" w:hAnsi="Times New Roman" w:cs="Times New Roman"/>
          <w:sz w:val="28"/>
          <w:szCs w:val="28"/>
          <w:u w:val="single"/>
        </w:rPr>
        <w:t xml:space="preserve"> и Р</w:t>
      </w:r>
      <w:r w:rsidR="002A42CC" w:rsidRPr="002D73AD">
        <w:rPr>
          <w:rFonts w:ascii="Times New Roman" w:hAnsi="Times New Roman" w:cs="Times New Roman"/>
          <w:sz w:val="28"/>
          <w:szCs w:val="28"/>
          <w:u w:val="single"/>
        </w:rPr>
        <w:t>еестра источников доходов установлен</w:t>
      </w:r>
      <w:r w:rsidR="00E7364A" w:rsidRPr="002D73AD">
        <w:rPr>
          <w:rFonts w:ascii="Times New Roman" w:hAnsi="Times New Roman" w:cs="Times New Roman"/>
          <w:sz w:val="28"/>
          <w:szCs w:val="28"/>
          <w:u w:val="single"/>
        </w:rPr>
        <w:t>ы</w:t>
      </w:r>
      <w:r w:rsidR="002A42CC" w:rsidRPr="002D73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6AC8" w:rsidRPr="002D73AD">
        <w:rPr>
          <w:rFonts w:ascii="Times New Roman" w:hAnsi="Times New Roman" w:cs="Times New Roman"/>
          <w:sz w:val="28"/>
          <w:szCs w:val="28"/>
          <w:u w:val="single"/>
        </w:rPr>
        <w:t>следующие</w:t>
      </w:r>
      <w:r w:rsidR="00E7364A" w:rsidRPr="002D73AD">
        <w:rPr>
          <w:rFonts w:ascii="Times New Roman" w:hAnsi="Times New Roman" w:cs="Times New Roman"/>
          <w:sz w:val="28"/>
          <w:szCs w:val="28"/>
          <w:u w:val="single"/>
        </w:rPr>
        <w:t xml:space="preserve"> недостатки:</w:t>
      </w:r>
    </w:p>
    <w:p w:rsidR="006C6BF8" w:rsidRDefault="006C6BF8" w:rsidP="006C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B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Реестр источников доходов содержит источники доходов, не закрепленные </w:t>
      </w:r>
      <w:r w:rsidR="00C523A2">
        <w:rPr>
          <w:rFonts w:ascii="Times New Roman" w:hAnsi="Times New Roman" w:cs="Times New Roman"/>
          <w:sz w:val="28"/>
          <w:szCs w:val="28"/>
        </w:rPr>
        <w:t>Перечнем</w:t>
      </w:r>
      <w:r>
        <w:rPr>
          <w:rFonts w:ascii="Times New Roman" w:hAnsi="Times New Roman" w:cs="Times New Roman"/>
          <w:sz w:val="28"/>
          <w:szCs w:val="28"/>
        </w:rPr>
        <w:t xml:space="preserve">, по которым планируются поступления в 2023-2025 годах: </w:t>
      </w:r>
    </w:p>
    <w:p w:rsidR="006C6BF8" w:rsidRDefault="006C6BF8" w:rsidP="006C6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- 182 1 01 02080 01 0000 110 </w:t>
      </w:r>
      <w:r w:rsidRPr="002D73AD">
        <w:rPr>
          <w:rFonts w:ascii="Times New Roman" w:hAnsi="Times New Roman" w:cs="Times New Roman"/>
          <w:sz w:val="28"/>
          <w:szCs w:val="28"/>
        </w:rPr>
        <w:t>«</w:t>
      </w:r>
      <w:r w:rsidRPr="002D73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C6BF8" w:rsidRPr="006C6BF8" w:rsidRDefault="006C6BF8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- 836 1 16 11050 01 0000 140 </w:t>
      </w:r>
      <w:r w:rsidRPr="002D73AD">
        <w:rPr>
          <w:rFonts w:ascii="Times New Roman" w:hAnsi="Times New Roman" w:cs="Times New Roman"/>
          <w:sz w:val="28"/>
          <w:szCs w:val="28"/>
        </w:rPr>
        <w:t>«</w:t>
      </w:r>
      <w:r w:rsidRPr="002D73AD">
        <w:rPr>
          <w:rFonts w:ascii="Times New Roman" w:hAnsi="Times New Roman" w:cs="Times New Roman"/>
          <w:sz w:val="28"/>
          <w:szCs w:val="28"/>
          <w:shd w:val="clear" w:color="auto" w:fill="FFFFFF"/>
        </w:rPr>
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4612D" w:rsidRDefault="00067CED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612D" w:rsidRPr="0061620F">
        <w:rPr>
          <w:rFonts w:ascii="Times New Roman" w:hAnsi="Times New Roman" w:cs="Times New Roman"/>
          <w:sz w:val="28"/>
          <w:szCs w:val="28"/>
        </w:rPr>
        <w:t xml:space="preserve"> </w:t>
      </w:r>
      <w:r w:rsidR="0061620F">
        <w:rPr>
          <w:rFonts w:ascii="Times New Roman" w:hAnsi="Times New Roman" w:cs="Times New Roman"/>
          <w:sz w:val="28"/>
          <w:szCs w:val="28"/>
        </w:rPr>
        <w:t xml:space="preserve">в графе 19 </w:t>
      </w:r>
      <w:r w:rsidR="000066C3" w:rsidRPr="0061620F">
        <w:rPr>
          <w:rFonts w:ascii="Times New Roman" w:hAnsi="Times New Roman" w:cs="Times New Roman"/>
          <w:sz w:val="28"/>
          <w:szCs w:val="28"/>
        </w:rPr>
        <w:t xml:space="preserve">не отражены коды доходов по </w:t>
      </w:r>
      <w:r w:rsidR="0061620F">
        <w:rPr>
          <w:rFonts w:ascii="Times New Roman" w:hAnsi="Times New Roman" w:cs="Times New Roman"/>
          <w:sz w:val="28"/>
          <w:szCs w:val="28"/>
        </w:rPr>
        <w:t>2</w:t>
      </w:r>
      <w:r w:rsidR="000066C3" w:rsidRPr="0061620F">
        <w:rPr>
          <w:rFonts w:ascii="Times New Roman" w:hAnsi="Times New Roman" w:cs="Times New Roman"/>
          <w:sz w:val="28"/>
          <w:szCs w:val="28"/>
        </w:rPr>
        <w:t xml:space="preserve"> главным администраторам доходов</w:t>
      </w:r>
      <w:r w:rsidR="0061620F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0066C3" w:rsidRPr="0061620F">
        <w:rPr>
          <w:rFonts w:ascii="Times New Roman" w:hAnsi="Times New Roman" w:cs="Times New Roman"/>
          <w:sz w:val="28"/>
          <w:szCs w:val="28"/>
        </w:rPr>
        <w:t>, по которым осуществлялись поступления в 2022 году, а именно, в части возвратов остатков субсидий, субвенций и иных межбюджетных трансфертов, имеющих целевое назначений прошлых лет из</w:t>
      </w:r>
      <w:r>
        <w:rPr>
          <w:rFonts w:ascii="Times New Roman" w:hAnsi="Times New Roman" w:cs="Times New Roman"/>
          <w:sz w:val="28"/>
          <w:szCs w:val="28"/>
        </w:rPr>
        <w:t xml:space="preserve"> бюджетов муниципальных районов;</w:t>
      </w:r>
    </w:p>
    <w:p w:rsidR="00FE2B45" w:rsidRDefault="00FE2B45" w:rsidP="00CA0B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CED">
        <w:rPr>
          <w:rFonts w:ascii="Times New Roman" w:hAnsi="Times New Roman" w:cs="Times New Roman"/>
          <w:sz w:val="28"/>
          <w:szCs w:val="28"/>
        </w:rPr>
        <w:t>указан</w:t>
      </w:r>
      <w:r w:rsidR="00067CED">
        <w:rPr>
          <w:rFonts w:ascii="Times New Roman" w:hAnsi="Times New Roman" w:cs="Times New Roman"/>
          <w:sz w:val="28"/>
          <w:szCs w:val="28"/>
        </w:rPr>
        <w:t>ы</w:t>
      </w:r>
      <w:r w:rsidRPr="00067CED">
        <w:rPr>
          <w:rFonts w:ascii="Times New Roman" w:hAnsi="Times New Roman" w:cs="Times New Roman"/>
          <w:sz w:val="28"/>
          <w:szCs w:val="28"/>
        </w:rPr>
        <w:t xml:space="preserve"> неверны</w:t>
      </w:r>
      <w:r w:rsidR="00067CED">
        <w:rPr>
          <w:rFonts w:ascii="Times New Roman" w:hAnsi="Times New Roman" w:cs="Times New Roman"/>
          <w:sz w:val="28"/>
          <w:szCs w:val="28"/>
        </w:rPr>
        <w:t>е</w:t>
      </w:r>
      <w:r w:rsidRPr="00067CED">
        <w:rPr>
          <w:rFonts w:ascii="Times New Roman" w:hAnsi="Times New Roman" w:cs="Times New Roman"/>
          <w:sz w:val="28"/>
          <w:szCs w:val="28"/>
        </w:rPr>
        <w:t xml:space="preserve"> норматив</w:t>
      </w:r>
      <w:r w:rsidR="00067CED">
        <w:rPr>
          <w:rFonts w:ascii="Times New Roman" w:hAnsi="Times New Roman" w:cs="Times New Roman"/>
          <w:sz w:val="28"/>
          <w:szCs w:val="28"/>
        </w:rPr>
        <w:t>ы</w:t>
      </w:r>
      <w:r w:rsidRPr="00067CED">
        <w:rPr>
          <w:rFonts w:ascii="Times New Roman" w:hAnsi="Times New Roman" w:cs="Times New Roman"/>
          <w:sz w:val="28"/>
          <w:szCs w:val="28"/>
        </w:rPr>
        <w:t xml:space="preserve"> отчислени</w:t>
      </w:r>
      <w:r w:rsidR="00067CED">
        <w:rPr>
          <w:rFonts w:ascii="Times New Roman" w:hAnsi="Times New Roman" w:cs="Times New Roman"/>
          <w:sz w:val="28"/>
          <w:szCs w:val="28"/>
        </w:rPr>
        <w:t>й в бюджет района:</w:t>
      </w:r>
      <w:r w:rsidRPr="00067CED">
        <w:rPr>
          <w:rFonts w:ascii="Times New Roman" w:hAnsi="Times New Roman" w:cs="Times New Roman"/>
          <w:sz w:val="28"/>
          <w:szCs w:val="28"/>
        </w:rPr>
        <w:t xml:space="preserve"> акцизов (указан </w:t>
      </w:r>
      <w:r w:rsidR="00067CED">
        <w:rPr>
          <w:rFonts w:ascii="Times New Roman" w:hAnsi="Times New Roman" w:cs="Times New Roman"/>
          <w:sz w:val="28"/>
          <w:szCs w:val="28"/>
        </w:rPr>
        <w:t>на 2023 год 0</w:t>
      </w:r>
      <w:r w:rsidRPr="00067CED">
        <w:rPr>
          <w:rFonts w:ascii="Times New Roman" w:hAnsi="Times New Roman" w:cs="Times New Roman"/>
          <w:sz w:val="28"/>
          <w:szCs w:val="28"/>
        </w:rPr>
        <w:t>,2</w:t>
      </w:r>
      <w:r w:rsidR="00CA0B30" w:rsidRPr="00067CED">
        <w:rPr>
          <w:rFonts w:ascii="Times New Roman" w:hAnsi="Times New Roman" w:cs="Times New Roman"/>
          <w:sz w:val="28"/>
          <w:szCs w:val="28"/>
        </w:rPr>
        <w:t>454%, установленный в плановом периоде</w:t>
      </w:r>
      <w:r w:rsidR="00067CED">
        <w:rPr>
          <w:rFonts w:ascii="Times New Roman" w:hAnsi="Times New Roman" w:cs="Times New Roman"/>
          <w:sz w:val="28"/>
          <w:szCs w:val="28"/>
        </w:rPr>
        <w:t xml:space="preserve"> </w:t>
      </w:r>
      <w:r w:rsidR="00CA0B30" w:rsidRPr="00067CED">
        <w:rPr>
          <w:rFonts w:ascii="Times New Roman" w:hAnsi="Times New Roman" w:cs="Times New Roman"/>
          <w:sz w:val="28"/>
          <w:szCs w:val="28"/>
        </w:rPr>
        <w:t>- 0,30</w:t>
      </w:r>
      <w:r w:rsidR="00067CED">
        <w:rPr>
          <w:rFonts w:ascii="Times New Roman" w:hAnsi="Times New Roman" w:cs="Times New Roman"/>
          <w:sz w:val="28"/>
          <w:szCs w:val="28"/>
        </w:rPr>
        <w:t xml:space="preserve">10%), </w:t>
      </w:r>
      <w:r w:rsidR="00067CED">
        <w:rPr>
          <w:rFonts w:ascii="Times New Roman" w:hAnsi="Times New Roman" w:cs="Times New Roman"/>
          <w:sz w:val="28"/>
          <w:szCs w:val="28"/>
        </w:rPr>
        <w:lastRenderedPageBreak/>
        <w:t>платежей при пользовании природными ресурсами (указан на 2022 год 60,0%, установлен – 55,</w:t>
      </w:r>
      <w:r w:rsidR="00BD6AC8">
        <w:rPr>
          <w:rFonts w:ascii="Times New Roman" w:hAnsi="Times New Roman" w:cs="Times New Roman"/>
          <w:sz w:val="28"/>
          <w:szCs w:val="28"/>
        </w:rPr>
        <w:t>0%);</w:t>
      </w:r>
    </w:p>
    <w:p w:rsidR="00BD6AC8" w:rsidRDefault="00BD6AC8" w:rsidP="00BD6A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некорректно указаны наименования главных администраторов доходов (администрации Почепского района, финансового управления администрации Почепского района Брянской области, отдела культуры, молодежной политики и спорта администрации Почепского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BD6AC8" w:rsidRDefault="00BD6AC8" w:rsidP="00BD6A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некорректно указан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наименовани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бюджета.</w:t>
      </w:r>
    </w:p>
    <w:p w:rsidR="002A42C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32E22">
        <w:rPr>
          <w:rFonts w:ascii="Times New Roman" w:hAnsi="Times New Roman" w:cs="Times New Roman"/>
          <w:sz w:val="28"/>
          <w:szCs w:val="28"/>
        </w:rPr>
        <w:t>проекта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а также информации о прогнозе поступлений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консолидированный бюджет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в бюджет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содер</w:t>
      </w:r>
      <w:r w:rsidR="00F32E22">
        <w:rPr>
          <w:rFonts w:ascii="Times New Roman" w:hAnsi="Times New Roman" w:cs="Times New Roman"/>
          <w:sz w:val="28"/>
          <w:szCs w:val="28"/>
        </w:rPr>
        <w:t>жащейся в пояснительной записке</w:t>
      </w:r>
      <w:r w:rsidRPr="009C2E11">
        <w:rPr>
          <w:rFonts w:ascii="Times New Roman" w:hAnsi="Times New Roman" w:cs="Times New Roman"/>
          <w:sz w:val="28"/>
          <w:szCs w:val="28"/>
        </w:rPr>
        <w:t>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показал, что доходы, отражённые в </w:t>
      </w:r>
      <w:r w:rsidR="00413C84">
        <w:rPr>
          <w:rFonts w:ascii="Times New Roman" w:hAnsi="Times New Roman" w:cs="Times New Roman"/>
          <w:sz w:val="28"/>
          <w:szCs w:val="28"/>
        </w:rPr>
        <w:t>проекте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определены в соответствии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нормативами зачисления в бюджет налоговых и неналоговых доходов,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установленными статьями </w:t>
      </w:r>
      <w:r w:rsidR="00ED75EA">
        <w:rPr>
          <w:rFonts w:ascii="Times New Roman" w:hAnsi="Times New Roman" w:cs="Times New Roman"/>
          <w:sz w:val="28"/>
          <w:szCs w:val="28"/>
        </w:rPr>
        <w:t>61.1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ED75EA">
        <w:rPr>
          <w:rFonts w:ascii="Times New Roman" w:hAnsi="Times New Roman" w:cs="Times New Roman"/>
          <w:sz w:val="28"/>
          <w:szCs w:val="28"/>
        </w:rPr>
        <w:t>62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93E24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результатам анализа оценки ожидаемого исполнения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установлено, что в целом по доходам ожидается </w:t>
      </w:r>
      <w:r>
        <w:rPr>
          <w:rFonts w:ascii="Times New Roman" w:hAnsi="Times New Roman" w:cs="Times New Roman"/>
          <w:sz w:val="28"/>
          <w:szCs w:val="28"/>
        </w:rPr>
        <w:t xml:space="preserve">превышение уровня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утверждённого плана с учётом принятых изменений 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в объёме </w:t>
      </w:r>
      <w:r w:rsidR="00CA0E5E">
        <w:rPr>
          <w:rFonts w:ascii="Times New Roman" w:hAnsi="Times New Roman" w:cs="Times New Roman"/>
          <w:sz w:val="28"/>
          <w:szCs w:val="28"/>
        </w:rPr>
        <w:t>5 500,0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6031DF" w:rsidRPr="009C2E11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ожидаемое исполнение по налоговым доходам составит </w:t>
      </w:r>
      <w:r w:rsidR="002A0087">
        <w:rPr>
          <w:rFonts w:ascii="Times New Roman" w:hAnsi="Times New Roman" w:cs="Times New Roman"/>
          <w:sz w:val="28"/>
          <w:szCs w:val="28"/>
        </w:rPr>
        <w:t>100,6</w:t>
      </w:r>
      <w:r w:rsidR="00D44A3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утверждённого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плана с учётом принятых изменений 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год, неналоговым доходам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A0087">
        <w:rPr>
          <w:rFonts w:ascii="Times New Roman" w:hAnsi="Times New Roman" w:cs="Times New Roman"/>
          <w:sz w:val="28"/>
          <w:szCs w:val="28"/>
        </w:rPr>
        <w:t>126,0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2A0087">
        <w:rPr>
          <w:rFonts w:ascii="Times New Roman" w:hAnsi="Times New Roman" w:cs="Times New Roman"/>
          <w:sz w:val="28"/>
          <w:szCs w:val="28"/>
        </w:rPr>
        <w:t>ов</w:t>
      </w:r>
      <w:r w:rsidR="003A0F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безвозмездным поступлениям </w:t>
      </w:r>
      <w:r w:rsidR="0092605D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CA0E5E">
        <w:rPr>
          <w:rFonts w:ascii="Times New Roman" w:hAnsi="Times New Roman" w:cs="Times New Roman"/>
          <w:sz w:val="28"/>
          <w:szCs w:val="28"/>
        </w:rPr>
        <w:t>99,0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CA0E5E">
        <w:rPr>
          <w:rFonts w:ascii="Times New Roman" w:hAnsi="Times New Roman" w:cs="Times New Roman"/>
          <w:sz w:val="28"/>
          <w:szCs w:val="28"/>
        </w:rPr>
        <w:t>ов</w:t>
      </w:r>
      <w:r w:rsidR="003A0F42">
        <w:rPr>
          <w:rFonts w:ascii="Times New Roman" w:hAnsi="Times New Roman" w:cs="Times New Roman"/>
          <w:sz w:val="28"/>
          <w:szCs w:val="28"/>
        </w:rPr>
        <w:t>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структуре налоговых доходов более </w:t>
      </w:r>
      <w:r w:rsidR="00C377BA">
        <w:rPr>
          <w:rFonts w:ascii="Times New Roman" w:hAnsi="Times New Roman" w:cs="Times New Roman"/>
          <w:sz w:val="28"/>
          <w:szCs w:val="28"/>
        </w:rPr>
        <w:t>82</w:t>
      </w:r>
      <w:r w:rsidR="00A06534">
        <w:rPr>
          <w:rFonts w:ascii="Times New Roman" w:hAnsi="Times New Roman" w:cs="Times New Roman"/>
          <w:sz w:val="28"/>
          <w:szCs w:val="28"/>
        </w:rPr>
        <w:t>,0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A06534">
        <w:rPr>
          <w:rFonts w:ascii="Times New Roman" w:hAnsi="Times New Roman" w:cs="Times New Roman"/>
          <w:sz w:val="28"/>
          <w:szCs w:val="28"/>
        </w:rPr>
        <w:t>е</w:t>
      </w:r>
      <w:r w:rsidRPr="009C2E11">
        <w:rPr>
          <w:rFonts w:ascii="Times New Roman" w:hAnsi="Times New Roman" w:cs="Times New Roman"/>
          <w:sz w:val="28"/>
          <w:szCs w:val="28"/>
        </w:rPr>
        <w:t>т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налог на доходы физических лиц</w:t>
      </w:r>
      <w:r w:rsidR="00A06534">
        <w:rPr>
          <w:rFonts w:ascii="Times New Roman" w:hAnsi="Times New Roman" w:cs="Times New Roman"/>
          <w:sz w:val="28"/>
          <w:szCs w:val="28"/>
        </w:rPr>
        <w:t>.</w:t>
      </w:r>
    </w:p>
    <w:p w:rsidR="000F6D7F" w:rsidRPr="000F6D7F" w:rsidRDefault="009C2E11" w:rsidP="000F6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По сравнению с ожидаемыми поступлениями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 поступления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налога на </w:t>
      </w:r>
      <w:r w:rsidR="00A06534">
        <w:rPr>
          <w:rFonts w:ascii="Times New Roman" w:hAnsi="Times New Roman" w:cs="Times New Roman"/>
          <w:sz w:val="28"/>
          <w:szCs w:val="28"/>
        </w:rPr>
        <w:t xml:space="preserve">доходы физических лиц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A0653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95D7F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195D7F">
        <w:rPr>
          <w:rFonts w:ascii="Times New Roman" w:hAnsi="Times New Roman" w:cs="Times New Roman"/>
          <w:sz w:val="28"/>
          <w:szCs w:val="28"/>
        </w:rPr>
        <w:t>6,6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</w:t>
      </w:r>
      <w:r w:rsidR="00A06534">
        <w:rPr>
          <w:rFonts w:ascii="Times New Roman" w:hAnsi="Times New Roman" w:cs="Times New Roman"/>
          <w:sz w:val="28"/>
          <w:szCs w:val="28"/>
        </w:rPr>
        <w:t xml:space="preserve"> 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- на </w:t>
      </w:r>
      <w:r w:rsidR="00195D7F">
        <w:rPr>
          <w:rFonts w:ascii="Times New Roman" w:hAnsi="Times New Roman" w:cs="Times New Roman"/>
          <w:sz w:val="28"/>
          <w:szCs w:val="28"/>
        </w:rPr>
        <w:t>25,3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года,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0653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195D7F">
        <w:rPr>
          <w:rFonts w:ascii="Times New Roman" w:hAnsi="Times New Roman" w:cs="Times New Roman"/>
          <w:sz w:val="28"/>
          <w:szCs w:val="28"/>
        </w:rPr>
        <w:t>15,1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</w:t>
      </w:r>
      <w:r w:rsidR="000F6D7F">
        <w:rPr>
          <w:rFonts w:ascii="Times New Roman" w:hAnsi="Times New Roman" w:cs="Times New Roman"/>
          <w:sz w:val="28"/>
          <w:szCs w:val="28"/>
        </w:rPr>
        <w:t xml:space="preserve"> и связаны в ростом заработной платы. </w:t>
      </w:r>
    </w:p>
    <w:p w:rsidR="009C2E11" w:rsidRPr="000F6D7F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A51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6031DF" w:rsidRPr="003C7A51">
        <w:rPr>
          <w:rFonts w:ascii="Times New Roman" w:hAnsi="Times New Roman" w:cs="Times New Roman"/>
          <w:sz w:val="28"/>
          <w:szCs w:val="28"/>
        </w:rPr>
        <w:t>динамика</w:t>
      </w:r>
      <w:r w:rsidRPr="003C7A51">
        <w:rPr>
          <w:rFonts w:ascii="Times New Roman" w:hAnsi="Times New Roman" w:cs="Times New Roman"/>
          <w:sz w:val="28"/>
          <w:szCs w:val="28"/>
        </w:rPr>
        <w:t xml:space="preserve"> поступления налога на доходы физических лиц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>(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7C6A5A" w:rsidRPr="003C7A51">
        <w:rPr>
          <w:rFonts w:ascii="Times New Roman" w:hAnsi="Times New Roman" w:cs="Times New Roman"/>
          <w:sz w:val="28"/>
          <w:szCs w:val="28"/>
        </w:rPr>
        <w:t>106,6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7C6A5A" w:rsidRPr="003C7A51">
        <w:rPr>
          <w:rFonts w:ascii="Times New Roman" w:hAnsi="Times New Roman" w:cs="Times New Roman"/>
          <w:sz w:val="28"/>
          <w:szCs w:val="28"/>
        </w:rPr>
        <w:t>125,3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,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7C6A5A" w:rsidRPr="003C7A51">
        <w:rPr>
          <w:rFonts w:ascii="Times New Roman" w:hAnsi="Times New Roman" w:cs="Times New Roman"/>
          <w:sz w:val="28"/>
          <w:szCs w:val="28"/>
        </w:rPr>
        <w:t>115,1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81B4C" w:rsidRPr="003C7A51">
        <w:rPr>
          <w:rFonts w:ascii="Times New Roman" w:hAnsi="Times New Roman" w:cs="Times New Roman"/>
          <w:sz w:val="28"/>
          <w:szCs w:val="28"/>
        </w:rPr>
        <w:t>ов</w:t>
      </w:r>
      <w:r w:rsidR="00D77036" w:rsidRPr="003C7A51">
        <w:rPr>
          <w:rFonts w:ascii="Times New Roman" w:hAnsi="Times New Roman" w:cs="Times New Roman"/>
          <w:sz w:val="28"/>
          <w:szCs w:val="28"/>
        </w:rPr>
        <w:t>)</w:t>
      </w:r>
      <w:r w:rsidRPr="003C7A51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>соответствует темпам роста фонда заработной платы, предусмотренным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 xml:space="preserve">прогнозом социально-экономического развития </w:t>
      </w:r>
      <w:r w:rsidR="006031DF" w:rsidRPr="003C7A51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3C7A51">
        <w:rPr>
          <w:rFonts w:ascii="Times New Roman" w:hAnsi="Times New Roman" w:cs="Times New Roman"/>
          <w:sz w:val="28"/>
          <w:szCs w:val="28"/>
        </w:rPr>
        <w:t xml:space="preserve"> (в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 xml:space="preserve">году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147688" w:rsidRPr="003C7A51">
        <w:rPr>
          <w:rFonts w:ascii="Times New Roman" w:hAnsi="Times New Roman" w:cs="Times New Roman"/>
          <w:sz w:val="28"/>
          <w:szCs w:val="28"/>
        </w:rPr>
        <w:t>105,4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 к оценке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года,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147688" w:rsidRPr="003C7A51">
        <w:rPr>
          <w:rFonts w:ascii="Times New Roman" w:hAnsi="Times New Roman" w:cs="Times New Roman"/>
          <w:sz w:val="28"/>
          <w:szCs w:val="28"/>
        </w:rPr>
        <w:t>123,9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года, в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147688" w:rsidRPr="003C7A51">
        <w:rPr>
          <w:rFonts w:ascii="Times New Roman" w:hAnsi="Times New Roman" w:cs="Times New Roman"/>
          <w:sz w:val="28"/>
          <w:szCs w:val="28"/>
        </w:rPr>
        <w:t>115,0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F6D7F">
        <w:rPr>
          <w:rFonts w:ascii="Times New Roman" w:hAnsi="Times New Roman" w:cs="Times New Roman"/>
          <w:sz w:val="28"/>
          <w:szCs w:val="28"/>
        </w:rPr>
        <w:t>)</w:t>
      </w:r>
      <w:r w:rsidR="000F6D7F" w:rsidRPr="000F6D7F">
        <w:rPr>
          <w:rFonts w:ascii="Times New Roman" w:hAnsi="Times New Roman" w:cs="Times New Roman"/>
          <w:sz w:val="28"/>
          <w:szCs w:val="28"/>
        </w:rPr>
        <w:t>.</w:t>
      </w:r>
    </w:p>
    <w:p w:rsidR="00381B4C" w:rsidRDefault="003A0F4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прогнозируется увеличение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поступлений по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сравнению с ожидаемым поступлением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 налогам на товары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(работы, услуги), реализуемые на территории Российской Федерации, на </w:t>
      </w:r>
      <w:r w:rsidR="00C45712">
        <w:rPr>
          <w:rFonts w:ascii="Times New Roman" w:hAnsi="Times New Roman" w:cs="Times New Roman"/>
          <w:sz w:val="28"/>
          <w:szCs w:val="28"/>
        </w:rPr>
        <w:t>9,8</w:t>
      </w:r>
      <w:r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- на </w:t>
      </w:r>
      <w:r w:rsidR="00C45712">
        <w:rPr>
          <w:rFonts w:ascii="Times New Roman" w:hAnsi="Times New Roman" w:cs="Times New Roman"/>
          <w:sz w:val="28"/>
          <w:szCs w:val="28"/>
        </w:rPr>
        <w:t>4,8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A05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- на </w:t>
      </w:r>
      <w:r w:rsidR="00C45712">
        <w:rPr>
          <w:rFonts w:ascii="Times New Roman" w:hAnsi="Times New Roman" w:cs="Times New Roman"/>
          <w:sz w:val="28"/>
          <w:szCs w:val="28"/>
        </w:rPr>
        <w:t>4,0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A05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812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Рост поступлений указанных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связан с </w:t>
      </w:r>
      <w:r w:rsidR="00EB5812">
        <w:rPr>
          <w:rFonts w:ascii="Times New Roman" w:hAnsi="Times New Roman" w:cs="Times New Roman"/>
          <w:sz w:val="28"/>
          <w:szCs w:val="28"/>
        </w:rPr>
        <w:t>увеличением протяженности автомобильных дорог общего пользования</w:t>
      </w:r>
      <w:r w:rsidR="00452E0F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района.</w:t>
      </w:r>
    </w:p>
    <w:p w:rsidR="00381B4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запланировано поступление налогов на совокупный доход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21760E">
        <w:rPr>
          <w:rFonts w:ascii="Times New Roman" w:hAnsi="Times New Roman" w:cs="Times New Roman"/>
          <w:sz w:val="28"/>
          <w:szCs w:val="28"/>
        </w:rPr>
        <w:t>18 844,0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21760E">
        <w:rPr>
          <w:rFonts w:ascii="Times New Roman" w:hAnsi="Times New Roman" w:cs="Times New Roman"/>
          <w:sz w:val="28"/>
          <w:szCs w:val="28"/>
        </w:rPr>
        <w:t>рост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ожидаемым поступлениям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21760E">
        <w:rPr>
          <w:rFonts w:ascii="Times New Roman" w:hAnsi="Times New Roman" w:cs="Times New Roman"/>
          <w:sz w:val="28"/>
          <w:szCs w:val="28"/>
        </w:rPr>
        <w:t>9,6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B5812">
        <w:rPr>
          <w:rFonts w:ascii="Times New Roman" w:hAnsi="Times New Roman" w:cs="Times New Roman"/>
          <w:sz w:val="28"/>
          <w:szCs w:val="28"/>
        </w:rPr>
        <w:t>а</w:t>
      </w:r>
      <w:r w:rsidR="009429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1760E">
        <w:rPr>
          <w:rFonts w:ascii="Times New Roman" w:hAnsi="Times New Roman" w:cs="Times New Roman"/>
          <w:sz w:val="28"/>
          <w:szCs w:val="28"/>
        </w:rPr>
        <w:t>19 864,0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21760E">
        <w:rPr>
          <w:rFonts w:ascii="Times New Roman" w:hAnsi="Times New Roman" w:cs="Times New Roman"/>
          <w:sz w:val="28"/>
          <w:szCs w:val="28"/>
        </w:rPr>
        <w:t>107,7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21760E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года),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21760E">
        <w:rPr>
          <w:rFonts w:ascii="Times New Roman" w:hAnsi="Times New Roman" w:cs="Times New Roman"/>
          <w:sz w:val="28"/>
          <w:szCs w:val="28"/>
        </w:rPr>
        <w:t>20 952,0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21760E">
        <w:rPr>
          <w:rFonts w:ascii="Times New Roman" w:hAnsi="Times New Roman" w:cs="Times New Roman"/>
          <w:sz w:val="28"/>
          <w:szCs w:val="28"/>
        </w:rPr>
        <w:t>105,5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1602F">
        <w:rPr>
          <w:rFonts w:ascii="Times New Roman" w:hAnsi="Times New Roman" w:cs="Times New Roman"/>
          <w:sz w:val="28"/>
          <w:szCs w:val="28"/>
        </w:rPr>
        <w:t>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A72D5B" w:rsidRDefault="00A72D5B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Неналоговые доходы в 2023 году, по сравнению с утвержденными решением о бюджете на 2022 год, уменьшатся на 33 212,7 тыс. рублей или на 69,0 процентов и составят 14 963,0 тыс. рублей.</w:t>
      </w:r>
      <w:r w:rsidR="00D93AD9">
        <w:rPr>
          <w:rFonts w:ascii="Times New Roman" w:hAnsi="Times New Roman" w:cs="Times New Roman"/>
          <w:sz w:val="28"/>
          <w:szCs w:val="28"/>
        </w:rPr>
        <w:t xml:space="preserve"> Снижение неналоговых </w:t>
      </w:r>
      <w:r w:rsidR="00BF55D2">
        <w:rPr>
          <w:rFonts w:ascii="Times New Roman" w:hAnsi="Times New Roman" w:cs="Times New Roman"/>
          <w:sz w:val="28"/>
          <w:szCs w:val="28"/>
        </w:rPr>
        <w:t>поступлений на 2023 год планируется в основном за счет уменьшения доходов от продажи земельных участков.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265CA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запланировано поступление по налогам, сборам 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регулярным платежам за пользование природными ресурсами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044219">
        <w:rPr>
          <w:rFonts w:ascii="Times New Roman" w:hAnsi="Times New Roman" w:cs="Times New Roman"/>
          <w:sz w:val="28"/>
          <w:szCs w:val="28"/>
        </w:rPr>
        <w:t>522,0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044219">
        <w:rPr>
          <w:rFonts w:ascii="Times New Roman" w:hAnsi="Times New Roman" w:cs="Times New Roman"/>
          <w:sz w:val="28"/>
          <w:szCs w:val="28"/>
        </w:rPr>
        <w:t>106,5</w:t>
      </w:r>
      <w:r w:rsidR="00E265CA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ожидаемого поступления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году),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265CA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044219">
        <w:rPr>
          <w:rFonts w:ascii="Times New Roman" w:hAnsi="Times New Roman" w:cs="Times New Roman"/>
          <w:sz w:val="28"/>
          <w:szCs w:val="28"/>
        </w:rPr>
        <w:t>522,0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044219">
        <w:rPr>
          <w:rFonts w:ascii="Times New Roman" w:hAnsi="Times New Roman" w:cs="Times New Roman"/>
          <w:sz w:val="28"/>
          <w:szCs w:val="28"/>
        </w:rPr>
        <w:t>100,0</w:t>
      </w:r>
      <w:r w:rsidR="00E265CA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044219">
        <w:rPr>
          <w:rFonts w:ascii="Times New Roman" w:hAnsi="Times New Roman" w:cs="Times New Roman"/>
          <w:sz w:val="28"/>
          <w:szCs w:val="28"/>
        </w:rPr>
        <w:t>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года),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C74AD">
        <w:rPr>
          <w:rFonts w:ascii="Times New Roman" w:hAnsi="Times New Roman" w:cs="Times New Roman"/>
          <w:sz w:val="28"/>
          <w:szCs w:val="28"/>
        </w:rPr>
        <w:t>–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044219">
        <w:rPr>
          <w:rFonts w:ascii="Times New Roman" w:hAnsi="Times New Roman" w:cs="Times New Roman"/>
          <w:sz w:val="28"/>
          <w:szCs w:val="28"/>
        </w:rPr>
        <w:t>522,0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044219">
        <w:rPr>
          <w:rFonts w:ascii="Times New Roman" w:hAnsi="Times New Roman" w:cs="Times New Roman"/>
          <w:sz w:val="28"/>
          <w:szCs w:val="28"/>
        </w:rPr>
        <w:t xml:space="preserve">100,0 </w:t>
      </w:r>
      <w:r w:rsidR="00AC74AD">
        <w:rPr>
          <w:rFonts w:ascii="Times New Roman" w:hAnsi="Times New Roman" w:cs="Times New Roman"/>
          <w:sz w:val="28"/>
          <w:szCs w:val="28"/>
        </w:rPr>
        <w:t>процент</w:t>
      </w:r>
      <w:r w:rsidR="00DA1D4A">
        <w:rPr>
          <w:rFonts w:ascii="Times New Roman" w:hAnsi="Times New Roman" w:cs="Times New Roman"/>
          <w:sz w:val="28"/>
          <w:szCs w:val="28"/>
        </w:rPr>
        <w:t>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года). При этом </w:t>
      </w:r>
      <w:r w:rsidR="00381B4C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Pr="009C2E11">
        <w:rPr>
          <w:rFonts w:ascii="Times New Roman" w:hAnsi="Times New Roman" w:cs="Times New Roman"/>
          <w:sz w:val="28"/>
          <w:szCs w:val="28"/>
        </w:rPr>
        <w:t>плановые назначения по налогам, сборам и регулярным платежам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пользование природными ресурсами утверждены в объёме </w:t>
      </w:r>
      <w:r w:rsidR="00044219">
        <w:rPr>
          <w:rFonts w:ascii="Times New Roman" w:hAnsi="Times New Roman" w:cs="Times New Roman"/>
          <w:sz w:val="28"/>
          <w:szCs w:val="28"/>
        </w:rPr>
        <w:t>715,0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рублей, ожидаемое исполнение бюджета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</w:t>
      </w:r>
      <w:r w:rsidR="004E75CC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044219">
        <w:rPr>
          <w:rFonts w:ascii="Times New Roman" w:hAnsi="Times New Roman" w:cs="Times New Roman"/>
          <w:sz w:val="28"/>
          <w:szCs w:val="28"/>
        </w:rPr>
        <w:t>68,5</w:t>
      </w:r>
      <w:r w:rsidR="004E75CC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A1D4A">
        <w:rPr>
          <w:rFonts w:ascii="Times New Roman" w:hAnsi="Times New Roman" w:cs="Times New Roman"/>
          <w:sz w:val="28"/>
          <w:szCs w:val="28"/>
        </w:rPr>
        <w:t>а</w:t>
      </w:r>
      <w:r w:rsidR="004E75CC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(</w:t>
      </w:r>
      <w:r w:rsidR="00044219">
        <w:rPr>
          <w:rFonts w:ascii="Times New Roman" w:hAnsi="Times New Roman" w:cs="Times New Roman"/>
          <w:sz w:val="28"/>
          <w:szCs w:val="28"/>
        </w:rPr>
        <w:t>490,0</w:t>
      </w:r>
      <w:r w:rsidR="004E75CC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тыс. рублей). </w:t>
      </w:r>
    </w:p>
    <w:p w:rsidR="00137CFD" w:rsidRDefault="00137CFD" w:rsidP="00137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проекте бюджета не запланированы доходы </w:t>
      </w:r>
      <w:r w:rsidRPr="0068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реализации имущества, находящегося в собственности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муниципальных районов. </w:t>
      </w:r>
    </w:p>
    <w:p w:rsidR="00137CFD" w:rsidRPr="00EA4AA2" w:rsidRDefault="00137CFD" w:rsidP="00137C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При этом с</w:t>
      </w:r>
      <w:r w:rsidRPr="00EA4AA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огласно Методике прогнозирования доходов прогноз поступлений осуществляется в соответствии с прогнозной программой приватизации, которая в соответствии с пунктом 4 Положения о приватизации муниципальной собственности Почепского района, утвержденного решением Почепского районного Совета народных депутатов от 28.05.2004 № 270, разрабатывается администрацией Почепского района ежегодно при формировании проекта бюджета на следующий год. Вместе с тем, на момент подготовки заключения программа приватизации не разработана. </w:t>
      </w:r>
      <w:r w:rsidRPr="00EA4AA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0A86" w:rsidRPr="00CB243F" w:rsidRDefault="00A70A86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43F">
        <w:rPr>
          <w:rFonts w:ascii="Times New Roman" w:hAnsi="Times New Roman" w:cs="Times New Roman"/>
          <w:sz w:val="28"/>
          <w:szCs w:val="28"/>
        </w:rPr>
        <w:t>Согласно задачам налоговой политики Почепского района на предстоящий трехлетний бюджетный цикл явл</w:t>
      </w:r>
      <w:r w:rsidR="00852A1C">
        <w:rPr>
          <w:rFonts w:ascii="Times New Roman" w:hAnsi="Times New Roman" w:cs="Times New Roman"/>
          <w:sz w:val="28"/>
          <w:szCs w:val="28"/>
        </w:rPr>
        <w:t>я</w:t>
      </w:r>
      <w:r w:rsidR="00D62F54" w:rsidRPr="00CB243F">
        <w:rPr>
          <w:rFonts w:ascii="Times New Roman" w:hAnsi="Times New Roman" w:cs="Times New Roman"/>
          <w:sz w:val="28"/>
          <w:szCs w:val="28"/>
        </w:rPr>
        <w:t>е</w:t>
      </w:r>
      <w:r w:rsidRPr="00CB243F">
        <w:rPr>
          <w:rFonts w:ascii="Times New Roman" w:hAnsi="Times New Roman" w:cs="Times New Roman"/>
          <w:sz w:val="28"/>
          <w:szCs w:val="28"/>
        </w:rPr>
        <w:t>тся</w:t>
      </w:r>
      <w:r w:rsidR="00D62F54" w:rsidRPr="00CB243F">
        <w:rPr>
          <w:rFonts w:ascii="Times New Roman" w:hAnsi="Times New Roman" w:cs="Times New Roman"/>
          <w:sz w:val="28"/>
          <w:szCs w:val="28"/>
        </w:rPr>
        <w:t>, в том числе,</w:t>
      </w:r>
      <w:r w:rsidRPr="00CB243F">
        <w:rPr>
          <w:rFonts w:ascii="Times New Roman" w:hAnsi="Times New Roman" w:cs="Times New Roman"/>
          <w:sz w:val="28"/>
          <w:szCs w:val="28"/>
        </w:rPr>
        <w:t xml:space="preserve"> совершенствование методов администрирования доходов, </w:t>
      </w:r>
      <w:r w:rsidR="00D62F54" w:rsidRPr="00CB243F">
        <w:rPr>
          <w:rFonts w:ascii="Times New Roman" w:hAnsi="Times New Roman" w:cs="Times New Roman"/>
          <w:sz w:val="28"/>
          <w:szCs w:val="28"/>
        </w:rPr>
        <w:t>включая</w:t>
      </w:r>
      <w:r w:rsidRPr="00CB243F">
        <w:rPr>
          <w:rFonts w:ascii="Times New Roman" w:hAnsi="Times New Roman" w:cs="Times New Roman"/>
          <w:sz w:val="28"/>
          <w:szCs w:val="28"/>
        </w:rPr>
        <w:t xml:space="preserve"> повышение реалистичности прогнозирования.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43F">
        <w:rPr>
          <w:rFonts w:ascii="Times New Roman" w:hAnsi="Times New Roman" w:cs="Times New Roman"/>
          <w:sz w:val="28"/>
          <w:szCs w:val="28"/>
        </w:rPr>
        <w:t>В пояснительной записке к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="00A70A86" w:rsidRPr="00CB243F">
        <w:rPr>
          <w:rFonts w:ascii="Times New Roman" w:hAnsi="Times New Roman" w:cs="Times New Roman"/>
          <w:sz w:val="28"/>
          <w:szCs w:val="28"/>
        </w:rPr>
        <w:t>проекту решения</w:t>
      </w:r>
      <w:r w:rsidRPr="00CB243F">
        <w:rPr>
          <w:rFonts w:ascii="Times New Roman" w:hAnsi="Times New Roman" w:cs="Times New Roman"/>
          <w:sz w:val="28"/>
          <w:szCs w:val="28"/>
        </w:rPr>
        <w:t xml:space="preserve"> отмечено, что расчёт плановых назначений основан на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="004E75CC" w:rsidRPr="00CB243F">
        <w:rPr>
          <w:rFonts w:ascii="Times New Roman" w:hAnsi="Times New Roman" w:cs="Times New Roman"/>
          <w:sz w:val="28"/>
          <w:szCs w:val="28"/>
        </w:rPr>
        <w:t>данных главн</w:t>
      </w:r>
      <w:r w:rsidR="00132EE0">
        <w:rPr>
          <w:rFonts w:ascii="Times New Roman" w:hAnsi="Times New Roman" w:cs="Times New Roman"/>
          <w:sz w:val="28"/>
          <w:szCs w:val="28"/>
        </w:rPr>
        <w:t>ых</w:t>
      </w:r>
      <w:r w:rsidR="004E75CC" w:rsidRPr="00CB243F">
        <w:rPr>
          <w:rFonts w:ascii="Times New Roman" w:hAnsi="Times New Roman" w:cs="Times New Roman"/>
          <w:sz w:val="28"/>
          <w:szCs w:val="28"/>
        </w:rPr>
        <w:t xml:space="preserve"> администратор доходов.</w:t>
      </w:r>
    </w:p>
    <w:p w:rsidR="00132EE0" w:rsidRPr="00132EE0" w:rsidRDefault="00132EE0" w:rsidP="00132E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32EE0">
        <w:rPr>
          <w:rFonts w:ascii="Times New Roman" w:hAnsi="Times New Roman" w:cs="Times New Roman"/>
          <w:bCs/>
          <w:iCs/>
          <w:sz w:val="28"/>
          <w:szCs w:val="28"/>
        </w:rPr>
        <w:t>В результате анализа прогноза доход</w:t>
      </w:r>
      <w:r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132EE0">
        <w:rPr>
          <w:rFonts w:ascii="Times New Roman" w:hAnsi="Times New Roman" w:cs="Times New Roman"/>
          <w:bCs/>
          <w:iCs/>
          <w:sz w:val="28"/>
          <w:szCs w:val="28"/>
        </w:rPr>
        <w:t xml:space="preserve"> установлено, что плановые поступления, представленные администратором доходов (администрацией Почепского района), не содержат арифметических расчетов, что не позволяет оценить обоснованность прогнозн</w:t>
      </w:r>
      <w:r w:rsidR="00F15D21">
        <w:rPr>
          <w:rFonts w:ascii="Times New Roman" w:hAnsi="Times New Roman" w:cs="Times New Roman"/>
          <w:bCs/>
          <w:iCs/>
          <w:sz w:val="28"/>
          <w:szCs w:val="28"/>
        </w:rPr>
        <w:t>ых</w:t>
      </w:r>
      <w:r w:rsidRPr="00132EE0">
        <w:rPr>
          <w:rFonts w:ascii="Times New Roman" w:hAnsi="Times New Roman" w:cs="Times New Roman"/>
          <w:bCs/>
          <w:iCs/>
          <w:sz w:val="28"/>
          <w:szCs w:val="28"/>
        </w:rPr>
        <w:t xml:space="preserve"> показател</w:t>
      </w:r>
      <w:r w:rsidR="00F15D21">
        <w:rPr>
          <w:rFonts w:ascii="Times New Roman" w:hAnsi="Times New Roman" w:cs="Times New Roman"/>
          <w:bCs/>
          <w:iCs/>
          <w:sz w:val="28"/>
          <w:szCs w:val="28"/>
        </w:rPr>
        <w:t>ей</w:t>
      </w:r>
      <w:r w:rsidRPr="00132EE0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379CA" w:rsidRPr="00F05458" w:rsidRDefault="007379CA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5458">
        <w:rPr>
          <w:rFonts w:ascii="Times New Roman" w:hAnsi="Times New Roman" w:cs="Times New Roman"/>
          <w:sz w:val="28"/>
          <w:szCs w:val="28"/>
          <w:u w:val="single"/>
        </w:rPr>
        <w:t xml:space="preserve">Необходимо отметить, что </w:t>
      </w:r>
      <w:r w:rsidR="0061058B" w:rsidRPr="00F05458">
        <w:rPr>
          <w:rFonts w:ascii="Times New Roman" w:hAnsi="Times New Roman" w:cs="Times New Roman"/>
          <w:sz w:val="28"/>
          <w:szCs w:val="28"/>
          <w:u w:val="single"/>
        </w:rPr>
        <w:t>в материалах, представленных к проекту решения, отсутствуют показатели прогнозов доходов, подготовленные соотве</w:t>
      </w:r>
      <w:r w:rsidR="00852A1C" w:rsidRPr="00F05458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61058B" w:rsidRPr="00F05458">
        <w:rPr>
          <w:rFonts w:ascii="Times New Roman" w:hAnsi="Times New Roman" w:cs="Times New Roman"/>
          <w:sz w:val="28"/>
          <w:szCs w:val="28"/>
          <w:u w:val="single"/>
        </w:rPr>
        <w:t>ствующими главными администраторами доходов</w:t>
      </w:r>
      <w:r w:rsidR="00F15D21">
        <w:rPr>
          <w:rFonts w:ascii="Times New Roman" w:hAnsi="Times New Roman" w:cs="Times New Roman"/>
          <w:sz w:val="28"/>
          <w:szCs w:val="28"/>
          <w:u w:val="single"/>
        </w:rPr>
        <w:t xml:space="preserve"> (за исключением финансового упра</w:t>
      </w:r>
      <w:r w:rsidR="00EA27EF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F15D21">
        <w:rPr>
          <w:rFonts w:ascii="Times New Roman" w:hAnsi="Times New Roman" w:cs="Times New Roman"/>
          <w:sz w:val="28"/>
          <w:szCs w:val="28"/>
          <w:u w:val="single"/>
        </w:rPr>
        <w:t>ления администрации Почепского района Брянской области)</w:t>
      </w:r>
      <w:r w:rsidR="0061058B" w:rsidRPr="00F05458">
        <w:rPr>
          <w:rFonts w:ascii="Times New Roman" w:hAnsi="Times New Roman" w:cs="Times New Roman"/>
          <w:sz w:val="28"/>
          <w:szCs w:val="28"/>
          <w:u w:val="single"/>
        </w:rPr>
        <w:t xml:space="preserve"> в целях формирования доходной части проекта бюджета, что </w:t>
      </w:r>
      <w:r w:rsidR="0061058B" w:rsidRPr="00F05458">
        <w:rPr>
          <w:rFonts w:ascii="Times New Roman" w:hAnsi="Times New Roman" w:cs="Times New Roman"/>
          <w:sz w:val="28"/>
          <w:szCs w:val="28"/>
          <w:u w:val="single"/>
        </w:rPr>
        <w:lastRenderedPageBreak/>
        <w:t>существенно затрудняет проведение оценки реалистичности расчетов доходов.</w:t>
      </w:r>
    </w:p>
    <w:p w:rsidR="00506C95" w:rsidRDefault="00506C95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5C1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97376"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>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2" w:history="1"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 w:rsidR="003865DD">
        <w:rPr>
          <w:rFonts w:ascii="Times New Roman" w:hAnsi="Times New Roman" w:cs="Times New Roman"/>
          <w:sz w:val="28"/>
          <w:szCs w:val="28"/>
        </w:rPr>
        <w:t>)</w:t>
      </w:r>
      <w:r w:rsidR="003865DD"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D5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15869" w:rsidRDefault="00ED5C1D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 w:rsidR="00775E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</w:t>
      </w:r>
    </w:p>
    <w:p w:rsidR="00C15869" w:rsidRDefault="00C15869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ED5C1D"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</w:t>
      </w: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оходы от сдачи в аренду имущества, составляющего казну муниципальных районов (за исключением земельных участков)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</w:p>
    <w:p w:rsidR="00C15869" w:rsidRDefault="00C15869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д</w:t>
      </w: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оходы, поступающие в порядке возмещения расходов, понесенн</w:t>
      </w:r>
      <w:r w:rsidR="00852A1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 в связи с эксплуатацией имущества муниципальных районов</w:t>
      </w:r>
      <w:r w:rsidR="0057463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;</w:t>
      </w:r>
    </w:p>
    <w:p w:rsidR="00574631" w:rsidRDefault="0057463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платы, поступившей в рамках договора за предоставления права на размещение и эксплуатацию нестационарного торгового объекта, установку и эксплуатацию рекламных конструкций на землях 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разграничена.</w:t>
      </w:r>
    </w:p>
    <w:p w:rsidR="009C2E11" w:rsidRPr="009C2E11" w:rsidRDefault="00C15869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Анализ влияний изменений налогового и бюджетного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законодательства, вступающего в силу в очередном финансовом году, на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прогноз основных налоговых и неналоговых доходов показал, что в</w:t>
      </w:r>
      <w:r w:rsidR="00C57686">
        <w:rPr>
          <w:rFonts w:ascii="Times New Roman" w:hAnsi="Times New Roman" w:cs="Times New Roman"/>
          <w:bCs/>
          <w:iCs/>
          <w:sz w:val="28"/>
          <w:szCs w:val="28"/>
        </w:rPr>
        <w:t xml:space="preserve"> целом, в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расчётных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доходах проекта бюджета </w:t>
      </w:r>
      <w:r w:rsidR="00C51DAB">
        <w:rPr>
          <w:rFonts w:ascii="Times New Roman" w:hAnsi="Times New Roman" w:cs="Times New Roman"/>
          <w:bCs/>
          <w:iCs/>
          <w:sz w:val="28"/>
          <w:szCs w:val="28"/>
        </w:rPr>
        <w:t>Почепского района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вышеуказанные изменения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учтены</w:t>
      </w:r>
      <w:r w:rsidR="00C51DA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262BC" w:rsidRPr="000262BC" w:rsidRDefault="000262BC" w:rsidP="00026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 w:rsidR="005A7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составит </w:t>
      </w:r>
      <w:r w:rsidR="007D32A0">
        <w:rPr>
          <w:rFonts w:ascii="Times New Roman" w:hAnsi="Times New Roman" w:cs="Times New Roman"/>
          <w:sz w:val="28"/>
          <w:szCs w:val="28"/>
        </w:rPr>
        <w:t>798 265,8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7D32A0">
        <w:rPr>
          <w:rFonts w:ascii="Times New Roman" w:hAnsi="Times New Roman" w:cs="Times New Roman"/>
          <w:sz w:val="28"/>
          <w:szCs w:val="28"/>
        </w:rPr>
        <w:t>543 129,4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7D32A0">
        <w:rPr>
          <w:rFonts w:ascii="Times New Roman" w:hAnsi="Times New Roman" w:cs="Times New Roman"/>
          <w:sz w:val="28"/>
          <w:szCs w:val="28"/>
        </w:rPr>
        <w:t>524 016,7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При проведении сравнительного анализа объёмов межбюджетных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рансфертов, распределённых бюджетам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муниципальных образований Брянской области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проекте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областного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</w:t>
      </w:r>
      <w:r w:rsidR="00D838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 и объемов безвозмездных поступлений,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предусмотренных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, установлено следующее.</w:t>
      </w:r>
    </w:p>
    <w:p w:rsidR="0015653E" w:rsidRDefault="008F560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 xml:space="preserve">По </w:t>
      </w:r>
      <w:r w:rsidR="00881DDA" w:rsidRPr="00D83810">
        <w:rPr>
          <w:rFonts w:ascii="Times New Roman" w:hAnsi="Times New Roman" w:cs="Times New Roman"/>
          <w:sz w:val="28"/>
          <w:szCs w:val="28"/>
        </w:rPr>
        <w:t>всем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81DDA" w:rsidRPr="00D83810">
        <w:rPr>
          <w:rFonts w:ascii="Times New Roman" w:hAnsi="Times New Roman" w:cs="Times New Roman"/>
          <w:sz w:val="28"/>
          <w:szCs w:val="28"/>
        </w:rPr>
        <w:t>я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безвозмездных поступлений в </w:t>
      </w:r>
      <w:r w:rsidR="00881DDA" w:rsidRPr="00D8381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 w:rsidR="00881DDA" w:rsidRPr="00D83810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D83810"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83810" w:rsidRPr="00D83810">
        <w:rPr>
          <w:rFonts w:ascii="Times New Roman" w:hAnsi="Times New Roman" w:cs="Times New Roman"/>
          <w:sz w:val="28"/>
          <w:szCs w:val="28"/>
        </w:rPr>
        <w:t>областног</w:t>
      </w:r>
      <w:r w:rsidRPr="00D83810">
        <w:rPr>
          <w:rFonts w:ascii="Times New Roman" w:hAnsi="Times New Roman" w:cs="Times New Roman"/>
          <w:sz w:val="28"/>
          <w:szCs w:val="28"/>
        </w:rPr>
        <w:t>о бюджета</w:t>
      </w:r>
      <w:r w:rsidR="005A7F9F"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</w:t>
      </w:r>
      <w:r w:rsidR="00D83810" w:rsidRPr="00D83810">
        <w:rPr>
          <w:rFonts w:ascii="Times New Roman" w:hAnsi="Times New Roman" w:cs="Times New Roman"/>
          <w:sz w:val="28"/>
          <w:szCs w:val="28"/>
        </w:rPr>
        <w:t>муниципальных образований 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83810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D83810" w:rsidRP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годов, </w:t>
      </w:r>
      <w:r w:rsidR="00D83810"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15653E" w:rsidRDefault="0015653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7D4F" w:rsidRDefault="009757D2" w:rsidP="009757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8B7D4F" w:rsidRPr="005A7F9F">
        <w:rPr>
          <w:rFonts w:ascii="Times New Roman" w:hAnsi="Times New Roman" w:cs="Times New Roman"/>
          <w:b/>
          <w:bCs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бюджета.</w:t>
      </w: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lastRenderedPageBreak/>
        <w:t xml:space="preserve"> По результатам проверки соблюдения требований статьи 21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Приказа </w:t>
      </w:r>
      <w:r w:rsidR="008E35F7">
        <w:rPr>
          <w:rFonts w:ascii="Times New Roman" w:hAnsi="Times New Roman" w:cs="Times New Roman"/>
          <w:sz w:val="28"/>
          <w:szCs w:val="28"/>
        </w:rPr>
        <w:t xml:space="preserve">Минфина </w:t>
      </w:r>
      <w:r w:rsidR="00A867C9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8E35F7">
        <w:rPr>
          <w:rFonts w:ascii="Times New Roman" w:hAnsi="Times New Roman" w:cs="Times New Roman"/>
          <w:sz w:val="28"/>
          <w:szCs w:val="28"/>
        </w:rPr>
        <w:t xml:space="preserve">от 24.05.2022 </w:t>
      </w:r>
      <w:r w:rsidRPr="005A7F9F">
        <w:rPr>
          <w:rFonts w:ascii="Times New Roman" w:hAnsi="Times New Roman" w:cs="Times New Roman"/>
          <w:sz w:val="28"/>
          <w:szCs w:val="28"/>
        </w:rPr>
        <w:t xml:space="preserve">№ </w:t>
      </w:r>
      <w:r w:rsidR="002D6E72">
        <w:rPr>
          <w:rFonts w:ascii="Times New Roman" w:hAnsi="Times New Roman" w:cs="Times New Roman"/>
          <w:sz w:val="28"/>
          <w:szCs w:val="28"/>
        </w:rPr>
        <w:t>8</w:t>
      </w:r>
      <w:r w:rsidR="008E35F7">
        <w:rPr>
          <w:rFonts w:ascii="Times New Roman" w:hAnsi="Times New Roman" w:cs="Times New Roman"/>
          <w:sz w:val="28"/>
          <w:szCs w:val="28"/>
        </w:rPr>
        <w:t>2</w:t>
      </w:r>
      <w:r w:rsidRPr="005A7F9F">
        <w:rPr>
          <w:rFonts w:ascii="Times New Roman" w:hAnsi="Times New Roman" w:cs="Times New Roman"/>
          <w:sz w:val="28"/>
          <w:szCs w:val="28"/>
        </w:rPr>
        <w:t>н</w:t>
      </w:r>
      <w:r w:rsidR="00E96256">
        <w:rPr>
          <w:rFonts w:ascii="Times New Roman" w:hAnsi="Times New Roman" w:cs="Times New Roman"/>
          <w:sz w:val="28"/>
          <w:szCs w:val="28"/>
        </w:rPr>
        <w:t xml:space="preserve"> (далее – Приказ №82н)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по отнесению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расходов бюджета, предусмотренных </w:t>
      </w:r>
      <w:r w:rsidR="009D378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7F9F">
        <w:rPr>
          <w:rFonts w:ascii="Times New Roman" w:hAnsi="Times New Roman" w:cs="Times New Roman"/>
          <w:sz w:val="28"/>
          <w:szCs w:val="28"/>
        </w:rPr>
        <w:t>, к соответствующим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кодам бюдж</w:t>
      </w:r>
      <w:r w:rsidR="009D3784">
        <w:rPr>
          <w:rFonts w:ascii="Times New Roman" w:hAnsi="Times New Roman" w:cs="Times New Roman"/>
          <w:sz w:val="28"/>
          <w:szCs w:val="28"/>
        </w:rPr>
        <w:t>етной классификации установлено,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9D3784">
        <w:rPr>
          <w:rFonts w:ascii="Times New Roman" w:hAnsi="Times New Roman" w:cs="Times New Roman"/>
          <w:sz w:val="28"/>
          <w:szCs w:val="28"/>
        </w:rPr>
        <w:t>ая</w:t>
      </w:r>
      <w:r w:rsidRPr="005A7F9F">
        <w:rPr>
          <w:rFonts w:ascii="Times New Roman" w:hAnsi="Times New Roman" w:cs="Times New Roman"/>
          <w:sz w:val="28"/>
          <w:szCs w:val="28"/>
        </w:rPr>
        <w:t xml:space="preserve"> к утверждению </w:t>
      </w:r>
      <w:r w:rsidR="009D3784">
        <w:rPr>
          <w:rFonts w:ascii="Times New Roman" w:hAnsi="Times New Roman" w:cs="Times New Roman"/>
          <w:sz w:val="28"/>
          <w:szCs w:val="28"/>
        </w:rPr>
        <w:t xml:space="preserve">в </w:t>
      </w:r>
      <w:r w:rsidRPr="005A7F9F">
        <w:rPr>
          <w:rFonts w:ascii="Times New Roman" w:hAnsi="Times New Roman" w:cs="Times New Roman"/>
          <w:sz w:val="28"/>
          <w:szCs w:val="28"/>
        </w:rPr>
        <w:t>ведомственной структуре расходов</w:t>
      </w:r>
      <w:r w:rsidR="009D3784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5A7F9F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5A7F9F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годы</w:t>
      </w:r>
      <w:r w:rsidR="000E0BED">
        <w:rPr>
          <w:rFonts w:ascii="Times New Roman" w:hAnsi="Times New Roman" w:cs="Times New Roman"/>
          <w:sz w:val="28"/>
          <w:szCs w:val="28"/>
        </w:rPr>
        <w:t>, классификация</w:t>
      </w:r>
      <w:r w:rsidR="009D3784">
        <w:rPr>
          <w:rFonts w:ascii="Times New Roman" w:hAnsi="Times New Roman" w:cs="Times New Roman"/>
          <w:sz w:val="28"/>
          <w:szCs w:val="28"/>
        </w:rPr>
        <w:t xml:space="preserve"> соответствует требованиям бюджетного законодательства</w:t>
      </w:r>
      <w:r w:rsidR="00E95847">
        <w:rPr>
          <w:rFonts w:ascii="Times New Roman" w:hAnsi="Times New Roman" w:cs="Times New Roman"/>
          <w:sz w:val="28"/>
          <w:szCs w:val="28"/>
        </w:rPr>
        <w:t>.</w:t>
      </w:r>
    </w:p>
    <w:p w:rsidR="008B7D4F" w:rsidRPr="005A7F9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По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результатам проверки соблюдения условий формирования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расходов бюджета, предусмотренных статьёй 65 Бюджетного кодекса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Российской Федерации, установлено</w:t>
      </w:r>
      <w:r w:rsidR="00E95847">
        <w:rPr>
          <w:rFonts w:ascii="Times New Roman" w:hAnsi="Times New Roman" w:cs="Times New Roman"/>
          <w:sz w:val="28"/>
          <w:szCs w:val="28"/>
        </w:rPr>
        <w:t>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8B7D4F" w:rsidRPr="00C031CC" w:rsidRDefault="008B7D4F" w:rsidP="00074D40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031CC" w:rsidRPr="00C031CC">
        <w:rPr>
          <w:rFonts w:ascii="Times New Roman" w:hAnsi="Times New Roman" w:cs="Times New Roman"/>
          <w:sz w:val="28"/>
          <w:szCs w:val="28"/>
        </w:rPr>
        <w:t>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Порядка ведения реестра расходных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C031CC" w:rsidRPr="00C031CC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 w:rsidRPr="00C031CC">
        <w:rPr>
          <w:rFonts w:ascii="Times New Roman" w:hAnsi="Times New Roman" w:cs="Times New Roman"/>
          <w:sz w:val="28"/>
          <w:szCs w:val="28"/>
        </w:rPr>
        <w:t>, утверждённого постановлением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от </w:t>
      </w:r>
      <w:r w:rsidR="00C031CC" w:rsidRPr="00C031CC">
        <w:rPr>
          <w:rFonts w:ascii="Times New Roman" w:hAnsi="Times New Roman" w:cs="Times New Roman"/>
          <w:sz w:val="28"/>
          <w:szCs w:val="28"/>
        </w:rPr>
        <w:t>23.03.</w:t>
      </w:r>
      <w:r w:rsidR="00CD3E0C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№</w:t>
      </w:r>
      <w:r w:rsidR="00E27B30">
        <w:rPr>
          <w:rFonts w:ascii="Times New Roman" w:hAnsi="Times New Roman" w:cs="Times New Roman"/>
          <w:sz w:val="28"/>
          <w:szCs w:val="28"/>
        </w:rPr>
        <w:t xml:space="preserve"> </w:t>
      </w:r>
      <w:r w:rsidR="005131B5">
        <w:rPr>
          <w:rFonts w:ascii="Times New Roman" w:hAnsi="Times New Roman" w:cs="Times New Roman"/>
          <w:sz w:val="28"/>
          <w:szCs w:val="28"/>
        </w:rPr>
        <w:t>200</w:t>
      </w:r>
      <w:r w:rsidRPr="00C031CC">
        <w:rPr>
          <w:rFonts w:ascii="Times New Roman" w:hAnsi="Times New Roman" w:cs="Times New Roman"/>
          <w:sz w:val="28"/>
          <w:szCs w:val="28"/>
        </w:rPr>
        <w:t xml:space="preserve">, </w:t>
      </w:r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>данные реестра расходных обязательств Почепского района используются при составлении проекта районного бюджета на очередной финансовый год и плановый период.</w:t>
      </w:r>
    </w:p>
    <w:p w:rsidR="00A57A22" w:rsidRPr="005A7F9F" w:rsidRDefault="008B7D4F" w:rsidP="00A57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На момент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проведения экспертизы на </w:t>
      </w:r>
      <w:r w:rsidR="00C031CC">
        <w:rPr>
          <w:rFonts w:ascii="Times New Roman" w:hAnsi="Times New Roman" w:cs="Times New Roman"/>
          <w:sz w:val="28"/>
          <w:szCs w:val="28"/>
        </w:rPr>
        <w:t xml:space="preserve">сайте администрации Почепского района </w:t>
      </w:r>
      <w:r w:rsidR="00397EC8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A57A22" w:rsidRPr="005A7F9F">
        <w:rPr>
          <w:rFonts w:ascii="Times New Roman" w:hAnsi="Times New Roman" w:cs="Times New Roman"/>
          <w:sz w:val="28"/>
          <w:szCs w:val="28"/>
        </w:rPr>
        <w:t>Реестр расходных обязательств</w:t>
      </w:r>
      <w:r w:rsidR="00A57A22">
        <w:rPr>
          <w:rFonts w:ascii="Times New Roman" w:hAnsi="Times New Roman" w:cs="Times New Roman"/>
          <w:sz w:val="28"/>
          <w:szCs w:val="28"/>
        </w:rPr>
        <w:t xml:space="preserve">, </w:t>
      </w:r>
      <w:r w:rsidR="00397EC8">
        <w:rPr>
          <w:rFonts w:ascii="Times New Roman" w:hAnsi="Times New Roman" w:cs="Times New Roman"/>
          <w:sz w:val="28"/>
          <w:szCs w:val="28"/>
        </w:rPr>
        <w:t>подтверждающий</w:t>
      </w:r>
      <w:r w:rsidR="00A57A22">
        <w:rPr>
          <w:rFonts w:ascii="Times New Roman" w:hAnsi="Times New Roman" w:cs="Times New Roman"/>
          <w:sz w:val="28"/>
          <w:szCs w:val="28"/>
        </w:rPr>
        <w:t xml:space="preserve"> обоснованность прогнозируемых расходов.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 соответствии с положениями Бюджетного кодекса Российской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C031CC" w:rsidRPr="00FF506A">
        <w:rPr>
          <w:rFonts w:ascii="Times New Roman" w:hAnsi="Times New Roman" w:cs="Times New Roman"/>
          <w:sz w:val="28"/>
          <w:szCs w:val="28"/>
        </w:rPr>
        <w:t>Порядка о бюджетном процессе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96256">
        <w:rPr>
          <w:rFonts w:ascii="Times New Roman" w:hAnsi="Times New Roman" w:cs="Times New Roman"/>
          <w:sz w:val="28"/>
          <w:szCs w:val="28"/>
        </w:rPr>
        <w:t>7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предлагается к утверждению распределение бюджетных ассигнований по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подразделам, целевым статьям (</w:t>
      </w:r>
      <w:r w:rsidR="00F254B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C031CC">
        <w:rPr>
          <w:rFonts w:ascii="Times New Roman" w:hAnsi="Times New Roman" w:cs="Times New Roman"/>
          <w:sz w:val="28"/>
          <w:szCs w:val="28"/>
        </w:rPr>
        <w:t>программам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подгруппам видов расходов классификации расходов 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(Приложение </w:t>
      </w:r>
      <w:r w:rsidR="00E96256">
        <w:rPr>
          <w:rFonts w:ascii="Times New Roman" w:hAnsi="Times New Roman" w:cs="Times New Roman"/>
          <w:sz w:val="28"/>
          <w:szCs w:val="28"/>
        </w:rPr>
        <w:t>4</w:t>
      </w:r>
      <w:r w:rsidR="00BA30C8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установлено следующее.</w:t>
      </w:r>
    </w:p>
    <w:p w:rsidR="008B7D4F" w:rsidRPr="00C031CC" w:rsidRDefault="00F254BB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625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проекту Решения о бюджете сформировано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по разделам,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подразделам,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программам и непрограммным направлениям деятельности), группам и подгруппам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видов расходов классификации расходов, в целом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Приказа № </w:t>
      </w:r>
      <w:r w:rsidR="004B3AA2">
        <w:rPr>
          <w:rFonts w:ascii="Times New Roman" w:hAnsi="Times New Roman" w:cs="Times New Roman"/>
          <w:sz w:val="28"/>
          <w:szCs w:val="28"/>
        </w:rPr>
        <w:t>8</w:t>
      </w:r>
      <w:r w:rsidR="00E96256">
        <w:rPr>
          <w:rFonts w:ascii="Times New Roman" w:hAnsi="Times New Roman" w:cs="Times New Roman"/>
          <w:sz w:val="28"/>
          <w:szCs w:val="28"/>
        </w:rPr>
        <w:t>2</w:t>
      </w:r>
      <w:r w:rsidR="008B7D4F"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Сопоставление объёма расходов бюджета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разделам бюджетной классификации расходов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плановый период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 объёмами расходов, предусмотренными </w:t>
      </w:r>
      <w:r w:rsidR="00F254BB">
        <w:rPr>
          <w:rFonts w:ascii="Times New Roman" w:hAnsi="Times New Roman" w:cs="Times New Roman"/>
          <w:sz w:val="28"/>
          <w:szCs w:val="28"/>
        </w:rPr>
        <w:t>решением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(</w:t>
      </w:r>
      <w:r w:rsidR="00F254BB">
        <w:rPr>
          <w:rFonts w:ascii="Times New Roman" w:hAnsi="Times New Roman" w:cs="Times New Roman"/>
          <w:sz w:val="28"/>
          <w:szCs w:val="28"/>
        </w:rPr>
        <w:t>с изменениями)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 также ожидаемым исполнением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 текущем финансовом году и фактическими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расходами бюджета за январь-сентябрь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года, показало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BA30C8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134"/>
        <w:gridCol w:w="1134"/>
        <w:gridCol w:w="1134"/>
        <w:gridCol w:w="992"/>
        <w:gridCol w:w="1134"/>
        <w:gridCol w:w="845"/>
      </w:tblGrid>
      <w:tr w:rsidR="0012157C" w:rsidRPr="002A14E8" w:rsidTr="002A14E8">
        <w:tc>
          <w:tcPr>
            <w:tcW w:w="846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Рз/Пр</w:t>
            </w:r>
          </w:p>
        </w:tc>
        <w:tc>
          <w:tcPr>
            <w:tcW w:w="2126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с измене</w:t>
            </w:r>
            <w:r w:rsidR="000E13E9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ием, тыс. рублей</w:t>
            </w:r>
          </w:p>
        </w:tc>
        <w:tc>
          <w:tcPr>
            <w:tcW w:w="1134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Ожидаемое исполнение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год, тыс. рублей</w:t>
            </w:r>
          </w:p>
        </w:tc>
        <w:tc>
          <w:tcPr>
            <w:tcW w:w="1134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План на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992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 w:rsidR="00071B6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1134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  <w:r w:rsidR="00071B6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845" w:type="dxa"/>
            <w:shd w:val="clear" w:color="auto" w:fill="00B0F0"/>
          </w:tcPr>
          <w:p w:rsidR="00BA30C8" w:rsidRPr="002A14E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Темп роста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 к </w:t>
            </w:r>
            <w:r w:rsidR="00281492"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году, %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0100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Общегосударственные вопросы в том числе: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51706,4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51706,4</w:t>
            </w:r>
          </w:p>
        </w:tc>
        <w:tc>
          <w:tcPr>
            <w:tcW w:w="1134" w:type="dxa"/>
          </w:tcPr>
          <w:p w:rsidR="002A14E8" w:rsidRDefault="002A14E8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48854,8</w:t>
            </w:r>
          </w:p>
        </w:tc>
        <w:tc>
          <w:tcPr>
            <w:tcW w:w="992" w:type="dxa"/>
          </w:tcPr>
          <w:p w:rsidR="002A14E8" w:rsidRDefault="002A14E8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52325,9</w:t>
            </w:r>
          </w:p>
        </w:tc>
        <w:tc>
          <w:tcPr>
            <w:tcW w:w="1134" w:type="dxa"/>
          </w:tcPr>
          <w:p w:rsidR="002A14E8" w:rsidRDefault="002A14E8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61638,2</w:t>
            </w:r>
          </w:p>
        </w:tc>
        <w:tc>
          <w:tcPr>
            <w:tcW w:w="845" w:type="dxa"/>
          </w:tcPr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94,5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высшего должностного лица субъекта РФ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370,4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366,0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386,8</w:t>
            </w:r>
          </w:p>
        </w:tc>
        <w:tc>
          <w:tcPr>
            <w:tcW w:w="992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386,8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386,8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105,7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0103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Функционирование законодательных органов государственной власти и представительных органов муниципальных образований 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493,7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536,7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507,3</w:t>
            </w:r>
          </w:p>
        </w:tc>
        <w:tc>
          <w:tcPr>
            <w:tcW w:w="992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507,3</w:t>
            </w:r>
          </w:p>
        </w:tc>
        <w:tc>
          <w:tcPr>
            <w:tcW w:w="1134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507,3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31143,4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33972,3</w:t>
            </w:r>
          </w:p>
        </w:tc>
        <w:tc>
          <w:tcPr>
            <w:tcW w:w="1134" w:type="dxa"/>
          </w:tcPr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371714,4</w:t>
            </w:r>
          </w:p>
        </w:tc>
        <w:tc>
          <w:tcPr>
            <w:tcW w:w="992" w:type="dxa"/>
          </w:tcPr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29681,9</w:t>
            </w:r>
          </w:p>
        </w:tc>
        <w:tc>
          <w:tcPr>
            <w:tcW w:w="1134" w:type="dxa"/>
          </w:tcPr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30650,6</w:t>
            </w:r>
          </w:p>
        </w:tc>
        <w:tc>
          <w:tcPr>
            <w:tcW w:w="845" w:type="dxa"/>
          </w:tcPr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14E8" w:rsidRDefault="002A14E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93,4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148,9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деятельности финансовых, налоговых органов финансового надзора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9529,5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67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9516,6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9217,6</w:t>
            </w:r>
          </w:p>
        </w:tc>
        <w:tc>
          <w:tcPr>
            <w:tcW w:w="992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8559,6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5584,5</w:t>
            </w:r>
          </w:p>
        </w:tc>
        <w:tc>
          <w:tcPr>
            <w:tcW w:w="845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96,9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проведение выборов и референдумов</w:t>
            </w:r>
          </w:p>
        </w:tc>
        <w:tc>
          <w:tcPr>
            <w:tcW w:w="1134" w:type="dxa"/>
            <w:vAlign w:val="center"/>
          </w:tcPr>
          <w:p w:rsidR="000E13E9" w:rsidRPr="002A14E8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13E9" w:rsidRPr="002A14E8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 Резервные фонды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6970,4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7246,5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6974,9</w:t>
            </w:r>
          </w:p>
        </w:tc>
        <w:tc>
          <w:tcPr>
            <w:tcW w:w="992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13136,3</w:t>
            </w:r>
          </w:p>
        </w:tc>
        <w:tc>
          <w:tcPr>
            <w:tcW w:w="1134" w:type="dxa"/>
          </w:tcPr>
          <w:p w:rsidR="006B168E" w:rsidRDefault="006B168E" w:rsidP="00D47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D47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21455,4</w:t>
            </w:r>
          </w:p>
        </w:tc>
        <w:tc>
          <w:tcPr>
            <w:tcW w:w="845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96,3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0200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1811,1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1811,1</w:t>
            </w:r>
          </w:p>
        </w:tc>
        <w:tc>
          <w:tcPr>
            <w:tcW w:w="1134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2069,1</w:t>
            </w:r>
          </w:p>
        </w:tc>
        <w:tc>
          <w:tcPr>
            <w:tcW w:w="992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2162,3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2238,5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114,2</w:t>
            </w:r>
          </w:p>
        </w:tc>
      </w:tr>
      <w:tr w:rsidR="00066C7D" w:rsidRPr="002A14E8" w:rsidTr="002A14E8">
        <w:tc>
          <w:tcPr>
            <w:tcW w:w="846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2126" w:type="dxa"/>
          </w:tcPr>
          <w:p w:rsidR="00066C7D" w:rsidRPr="002A14E8" w:rsidRDefault="00066C7D" w:rsidP="00066C7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vAlign w:val="center"/>
          </w:tcPr>
          <w:p w:rsidR="00066C7D" w:rsidRPr="002A14E8" w:rsidRDefault="00066C7D" w:rsidP="00066C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1811,1</w:t>
            </w:r>
          </w:p>
        </w:tc>
        <w:tc>
          <w:tcPr>
            <w:tcW w:w="1134" w:type="dxa"/>
            <w:vAlign w:val="center"/>
          </w:tcPr>
          <w:p w:rsidR="00066C7D" w:rsidRPr="002A14E8" w:rsidRDefault="00066C7D" w:rsidP="00066C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1811,1</w:t>
            </w:r>
          </w:p>
        </w:tc>
        <w:tc>
          <w:tcPr>
            <w:tcW w:w="1134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2069,1</w:t>
            </w:r>
          </w:p>
        </w:tc>
        <w:tc>
          <w:tcPr>
            <w:tcW w:w="992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2162,3</w:t>
            </w:r>
          </w:p>
        </w:tc>
        <w:tc>
          <w:tcPr>
            <w:tcW w:w="1134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2238,5</w:t>
            </w:r>
          </w:p>
        </w:tc>
        <w:tc>
          <w:tcPr>
            <w:tcW w:w="845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114,2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0300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4218,2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4218,2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4068,5</w:t>
            </w:r>
          </w:p>
        </w:tc>
        <w:tc>
          <w:tcPr>
            <w:tcW w:w="992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3660,4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3821,9</w:t>
            </w:r>
          </w:p>
        </w:tc>
        <w:tc>
          <w:tcPr>
            <w:tcW w:w="845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96,5</w:t>
            </w:r>
          </w:p>
        </w:tc>
      </w:tr>
      <w:tr w:rsidR="00066C7D" w:rsidRPr="002A14E8" w:rsidTr="002A14E8">
        <w:tc>
          <w:tcPr>
            <w:tcW w:w="846" w:type="dxa"/>
          </w:tcPr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0310</w:t>
            </w:r>
          </w:p>
        </w:tc>
        <w:tc>
          <w:tcPr>
            <w:tcW w:w="2126" w:type="dxa"/>
          </w:tcPr>
          <w:p w:rsidR="00066C7D" w:rsidRPr="002A14E8" w:rsidRDefault="00066C7D" w:rsidP="00066C7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134" w:type="dxa"/>
            <w:vAlign w:val="center"/>
          </w:tcPr>
          <w:p w:rsidR="00066C7D" w:rsidRPr="002A14E8" w:rsidRDefault="00066C7D" w:rsidP="00066C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4218,2</w:t>
            </w:r>
          </w:p>
        </w:tc>
        <w:tc>
          <w:tcPr>
            <w:tcW w:w="1134" w:type="dxa"/>
            <w:vAlign w:val="center"/>
          </w:tcPr>
          <w:p w:rsidR="00066C7D" w:rsidRPr="002A14E8" w:rsidRDefault="00066C7D" w:rsidP="00066C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4218,2</w:t>
            </w:r>
          </w:p>
        </w:tc>
        <w:tc>
          <w:tcPr>
            <w:tcW w:w="1134" w:type="dxa"/>
          </w:tcPr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4068,5</w:t>
            </w:r>
          </w:p>
        </w:tc>
        <w:tc>
          <w:tcPr>
            <w:tcW w:w="992" w:type="dxa"/>
          </w:tcPr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3660,4</w:t>
            </w:r>
          </w:p>
        </w:tc>
        <w:tc>
          <w:tcPr>
            <w:tcW w:w="1134" w:type="dxa"/>
          </w:tcPr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3821,9</w:t>
            </w:r>
          </w:p>
        </w:tc>
        <w:tc>
          <w:tcPr>
            <w:tcW w:w="845" w:type="dxa"/>
          </w:tcPr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68E" w:rsidRDefault="006B168E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6C7D" w:rsidRPr="002A14E8" w:rsidRDefault="00066C7D" w:rsidP="00066C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96,5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0400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61568,8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61568,8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32929,6</w:t>
            </w:r>
          </w:p>
        </w:tc>
        <w:tc>
          <w:tcPr>
            <w:tcW w:w="992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22721,1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27395,8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53,5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2A14E8" w:rsidRDefault="00066C7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1027,6</w:t>
            </w:r>
          </w:p>
        </w:tc>
        <w:tc>
          <w:tcPr>
            <w:tcW w:w="1134" w:type="dxa"/>
            <w:vAlign w:val="center"/>
          </w:tcPr>
          <w:p w:rsidR="000E13E9" w:rsidRPr="002A14E8" w:rsidRDefault="00066C7D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1027,6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255,5</w:t>
            </w:r>
          </w:p>
        </w:tc>
        <w:tc>
          <w:tcPr>
            <w:tcW w:w="992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255,5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255,5</w:t>
            </w:r>
          </w:p>
        </w:tc>
        <w:tc>
          <w:tcPr>
            <w:tcW w:w="845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23436,9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23436,9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11732,0</w:t>
            </w:r>
          </w:p>
        </w:tc>
        <w:tc>
          <w:tcPr>
            <w:tcW w:w="992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2D3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25076,9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25076,9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20182,8</w:t>
            </w:r>
          </w:p>
        </w:tc>
        <w:tc>
          <w:tcPr>
            <w:tcW w:w="992" w:type="dxa"/>
          </w:tcPr>
          <w:p w:rsidR="000E13E9" w:rsidRPr="002A14E8" w:rsidRDefault="00B514C9" w:rsidP="002D3D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22229,7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22945,4</w:t>
            </w:r>
          </w:p>
        </w:tc>
        <w:tc>
          <w:tcPr>
            <w:tcW w:w="845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80,5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0412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Другие вопросы в области национальной экономике 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11927,3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11927,3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659,3</w:t>
            </w:r>
          </w:p>
        </w:tc>
        <w:tc>
          <w:tcPr>
            <w:tcW w:w="992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235,9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4194,9</w:t>
            </w:r>
          </w:p>
        </w:tc>
        <w:tc>
          <w:tcPr>
            <w:tcW w:w="845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0500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vAlign w:val="center"/>
          </w:tcPr>
          <w:p w:rsidR="00B514C9" w:rsidRPr="002A14E8" w:rsidRDefault="00B514C9" w:rsidP="00B514C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63760,3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65760,3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1006,7</w:t>
            </w:r>
          </w:p>
        </w:tc>
        <w:tc>
          <w:tcPr>
            <w:tcW w:w="992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5099,5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1,5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0501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245,6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245,6</w:t>
            </w:r>
          </w:p>
        </w:tc>
        <w:tc>
          <w:tcPr>
            <w:tcW w:w="1134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245,6</w:t>
            </w:r>
          </w:p>
        </w:tc>
        <w:tc>
          <w:tcPr>
            <w:tcW w:w="992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2A14E8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24004,1</w:t>
            </w:r>
          </w:p>
        </w:tc>
        <w:tc>
          <w:tcPr>
            <w:tcW w:w="1134" w:type="dxa"/>
            <w:vAlign w:val="center"/>
          </w:tcPr>
          <w:p w:rsidR="000E13E9" w:rsidRPr="002A14E8" w:rsidRDefault="00B514C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26004,1</w:t>
            </w:r>
          </w:p>
        </w:tc>
        <w:tc>
          <w:tcPr>
            <w:tcW w:w="1134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13E9" w:rsidRPr="002A14E8" w:rsidRDefault="00B514C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134" w:type="dxa"/>
          </w:tcPr>
          <w:p w:rsidR="000E13E9" w:rsidRPr="002A14E8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</w:p>
        </w:tc>
      </w:tr>
      <w:tr w:rsidR="003D6A7C" w:rsidRPr="002A14E8" w:rsidTr="002A14E8">
        <w:tc>
          <w:tcPr>
            <w:tcW w:w="846" w:type="dxa"/>
          </w:tcPr>
          <w:p w:rsidR="003D6A7C" w:rsidRPr="002A14E8" w:rsidRDefault="003D6A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2126" w:type="dxa"/>
          </w:tcPr>
          <w:p w:rsidR="003D6A7C" w:rsidRPr="002A14E8" w:rsidRDefault="003D6A7C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vAlign w:val="center"/>
          </w:tcPr>
          <w:p w:rsidR="003D6A7C" w:rsidRPr="002A14E8" w:rsidRDefault="003D6A7C" w:rsidP="000A3D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3DBF" w:rsidRPr="002A14E8" w:rsidRDefault="000A3DB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39509,6</w:t>
            </w:r>
          </w:p>
        </w:tc>
        <w:tc>
          <w:tcPr>
            <w:tcW w:w="1134" w:type="dxa"/>
            <w:vAlign w:val="center"/>
          </w:tcPr>
          <w:p w:rsidR="003D6A7C" w:rsidRPr="002A14E8" w:rsidRDefault="000A3DB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39509,6</w:t>
            </w:r>
          </w:p>
        </w:tc>
        <w:tc>
          <w:tcPr>
            <w:tcW w:w="1134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760,1</w:t>
            </w:r>
          </w:p>
        </w:tc>
        <w:tc>
          <w:tcPr>
            <w:tcW w:w="992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134" w:type="dxa"/>
          </w:tcPr>
          <w:p w:rsidR="003D6A7C" w:rsidRPr="002A14E8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168E" w:rsidRDefault="006B168E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7F3428" w:rsidRPr="002A14E8" w:rsidTr="002A14E8">
        <w:tc>
          <w:tcPr>
            <w:tcW w:w="846" w:type="dxa"/>
          </w:tcPr>
          <w:p w:rsidR="007F3428" w:rsidRPr="002A14E8" w:rsidRDefault="007F342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0600</w:t>
            </w:r>
          </w:p>
        </w:tc>
        <w:tc>
          <w:tcPr>
            <w:tcW w:w="2126" w:type="dxa"/>
          </w:tcPr>
          <w:p w:rsidR="007F3428" w:rsidRPr="002A14E8" w:rsidRDefault="007F3428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134" w:type="dxa"/>
            <w:vAlign w:val="center"/>
          </w:tcPr>
          <w:p w:rsidR="007F3428" w:rsidRPr="002A14E8" w:rsidRDefault="000A3DB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134" w:type="dxa"/>
            <w:vAlign w:val="center"/>
          </w:tcPr>
          <w:p w:rsidR="007F3428" w:rsidRPr="002A14E8" w:rsidRDefault="000A3DB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225,0</w:t>
            </w:r>
          </w:p>
        </w:tc>
        <w:tc>
          <w:tcPr>
            <w:tcW w:w="1134" w:type="dxa"/>
          </w:tcPr>
          <w:p w:rsidR="007F3428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</w:tcPr>
          <w:p w:rsidR="007F3428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636,0</w:t>
            </w:r>
          </w:p>
        </w:tc>
        <w:tc>
          <w:tcPr>
            <w:tcW w:w="1134" w:type="dxa"/>
          </w:tcPr>
          <w:p w:rsidR="007F3428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672,0</w:t>
            </w:r>
          </w:p>
        </w:tc>
        <w:tc>
          <w:tcPr>
            <w:tcW w:w="845" w:type="dxa"/>
          </w:tcPr>
          <w:p w:rsidR="007F3428" w:rsidRPr="002A14E8" w:rsidRDefault="000A3DB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266,7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0700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680285,3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691460,3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671283,2</w:t>
            </w:r>
          </w:p>
        </w:tc>
        <w:tc>
          <w:tcPr>
            <w:tcW w:w="992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555481,4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554869,6</w:t>
            </w:r>
          </w:p>
        </w:tc>
        <w:tc>
          <w:tcPr>
            <w:tcW w:w="845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97,1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207335,8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216010,8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151018,5</w:t>
            </w:r>
          </w:p>
        </w:tc>
        <w:tc>
          <w:tcPr>
            <w:tcW w:w="992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143860,7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143860,3</w:t>
            </w:r>
          </w:p>
        </w:tc>
        <w:tc>
          <w:tcPr>
            <w:tcW w:w="845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385364,4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385864,4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427343,3</w:t>
            </w:r>
          </w:p>
        </w:tc>
        <w:tc>
          <w:tcPr>
            <w:tcW w:w="992" w:type="dxa"/>
          </w:tcPr>
          <w:p w:rsidR="00B520EA" w:rsidRPr="002A14E8" w:rsidRDefault="00E1424C" w:rsidP="00B52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318602,6</w:t>
            </w:r>
          </w:p>
        </w:tc>
        <w:tc>
          <w:tcPr>
            <w:tcW w:w="1134" w:type="dxa"/>
          </w:tcPr>
          <w:p w:rsidR="00E1424C" w:rsidRPr="002A14E8" w:rsidRDefault="00E1424C" w:rsidP="00E142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317634,6</w:t>
            </w:r>
          </w:p>
        </w:tc>
        <w:tc>
          <w:tcPr>
            <w:tcW w:w="845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110,7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2126" w:type="dxa"/>
          </w:tcPr>
          <w:p w:rsidR="000E13E9" w:rsidRPr="002A14E8" w:rsidRDefault="0012157C" w:rsidP="0012157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22649,6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22649,6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22451,8</w:t>
            </w:r>
          </w:p>
        </w:tc>
        <w:tc>
          <w:tcPr>
            <w:tcW w:w="992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21594,9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21594,9</w:t>
            </w:r>
          </w:p>
        </w:tc>
        <w:tc>
          <w:tcPr>
            <w:tcW w:w="845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Молодежная политика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1660,0</w:t>
            </w:r>
          </w:p>
        </w:tc>
        <w:tc>
          <w:tcPr>
            <w:tcW w:w="1134" w:type="dxa"/>
            <w:vAlign w:val="center"/>
          </w:tcPr>
          <w:p w:rsidR="000E13E9" w:rsidRPr="002A14E8" w:rsidRDefault="00E1424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1660,0</w:t>
            </w:r>
          </w:p>
        </w:tc>
        <w:tc>
          <w:tcPr>
            <w:tcW w:w="1134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1277,0</w:t>
            </w:r>
          </w:p>
        </w:tc>
        <w:tc>
          <w:tcPr>
            <w:tcW w:w="992" w:type="dxa"/>
          </w:tcPr>
          <w:p w:rsidR="000E13E9" w:rsidRPr="002A14E8" w:rsidRDefault="00E1424C" w:rsidP="00E142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1199,5</w:t>
            </w:r>
          </w:p>
        </w:tc>
        <w:tc>
          <w:tcPr>
            <w:tcW w:w="1134" w:type="dxa"/>
          </w:tcPr>
          <w:p w:rsidR="000E13E9" w:rsidRPr="002A14E8" w:rsidRDefault="00E1424C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1199,5</w:t>
            </w:r>
          </w:p>
        </w:tc>
        <w:tc>
          <w:tcPr>
            <w:tcW w:w="845" w:type="dxa"/>
          </w:tcPr>
          <w:p w:rsidR="000E13E9" w:rsidRPr="002A14E8" w:rsidRDefault="00E1424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63275,5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63275,5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69192,4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70223,7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70580,1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106,0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0800</w:t>
            </w:r>
          </w:p>
        </w:tc>
        <w:tc>
          <w:tcPr>
            <w:tcW w:w="2126" w:type="dxa"/>
          </w:tcPr>
          <w:p w:rsidR="000E13E9" w:rsidRPr="002A14E8" w:rsidRDefault="000E13E9" w:rsidP="00F40E7E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66920,3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66920,3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71228,0</w:t>
            </w:r>
          </w:p>
        </w:tc>
        <w:tc>
          <w:tcPr>
            <w:tcW w:w="992" w:type="dxa"/>
          </w:tcPr>
          <w:p w:rsidR="000E13E9" w:rsidRPr="002A14E8" w:rsidRDefault="00B70DC8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66681,5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60106,5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106,4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B70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49133,5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49133,5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51882,2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48165,0</w:t>
            </w:r>
          </w:p>
        </w:tc>
        <w:tc>
          <w:tcPr>
            <w:tcW w:w="1134" w:type="dxa"/>
          </w:tcPr>
          <w:p w:rsidR="000E13E9" w:rsidRPr="002A14E8" w:rsidRDefault="00B70DC8" w:rsidP="00A228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41590,1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0802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Кинематография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4220,5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4220,5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4303,2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4124,4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4124,4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102,0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13566,3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13566,3</w:t>
            </w:r>
          </w:p>
        </w:tc>
        <w:tc>
          <w:tcPr>
            <w:tcW w:w="1134" w:type="dxa"/>
          </w:tcPr>
          <w:p w:rsidR="000E13E9" w:rsidRPr="002A14E8" w:rsidRDefault="00B70DC8" w:rsidP="00B70D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15042,6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14392,1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14392,1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110,9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1000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64229,8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64229,8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153113,6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88071,1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86502,6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236,8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2126" w:type="dxa"/>
          </w:tcPr>
          <w:p w:rsidR="000E13E9" w:rsidRPr="002A14E8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r w:rsidR="000E13E9"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енсионное обеспечение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3476,2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3476,2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3476,2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3476,2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3476,2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60685,6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60685,6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148566,4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84530,9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82948,5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244,8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78,0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104,4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1100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33893,5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33893,5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33440,5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31912,6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31912,6</w:t>
            </w:r>
          </w:p>
        </w:tc>
        <w:tc>
          <w:tcPr>
            <w:tcW w:w="845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92CDDC" w:themeColor="accent5" w:themeTint="99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98,7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33643,5</w:t>
            </w:r>
          </w:p>
        </w:tc>
        <w:tc>
          <w:tcPr>
            <w:tcW w:w="1134" w:type="dxa"/>
            <w:vAlign w:val="center"/>
          </w:tcPr>
          <w:p w:rsidR="000E13E9" w:rsidRPr="002A14E8" w:rsidRDefault="00B70DC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33643,5</w:t>
            </w:r>
          </w:p>
        </w:tc>
        <w:tc>
          <w:tcPr>
            <w:tcW w:w="1134" w:type="dxa"/>
          </w:tcPr>
          <w:p w:rsidR="000E13E9" w:rsidRPr="002A14E8" w:rsidRDefault="00B70DC8" w:rsidP="00B70D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33440,5</w:t>
            </w:r>
          </w:p>
        </w:tc>
        <w:tc>
          <w:tcPr>
            <w:tcW w:w="992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31912,6</w:t>
            </w:r>
          </w:p>
        </w:tc>
        <w:tc>
          <w:tcPr>
            <w:tcW w:w="1134" w:type="dxa"/>
          </w:tcPr>
          <w:p w:rsidR="000E13E9" w:rsidRPr="002A14E8" w:rsidRDefault="00B70DC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31912,6</w:t>
            </w:r>
          </w:p>
        </w:tc>
        <w:tc>
          <w:tcPr>
            <w:tcW w:w="845" w:type="dxa"/>
          </w:tcPr>
          <w:p w:rsidR="000E13E9" w:rsidRPr="002A14E8" w:rsidRDefault="00B70DC8" w:rsidP="00425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D12B11" w:rsidRPr="002A14E8" w:rsidTr="002A14E8">
        <w:tc>
          <w:tcPr>
            <w:tcW w:w="846" w:type="dxa"/>
          </w:tcPr>
          <w:p w:rsidR="00D12B11" w:rsidRPr="002A14E8" w:rsidRDefault="00D12B1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2126" w:type="dxa"/>
          </w:tcPr>
          <w:p w:rsidR="00D12B11" w:rsidRPr="002A14E8" w:rsidRDefault="00D12B11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Массовый спорт</w:t>
            </w:r>
          </w:p>
        </w:tc>
        <w:tc>
          <w:tcPr>
            <w:tcW w:w="1134" w:type="dxa"/>
            <w:vAlign w:val="center"/>
          </w:tcPr>
          <w:p w:rsidR="00D12B11" w:rsidRPr="002A14E8" w:rsidRDefault="00761A0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  <w:vAlign w:val="center"/>
          </w:tcPr>
          <w:p w:rsidR="00D12B11" w:rsidRPr="002A14E8" w:rsidRDefault="00761A0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:rsidR="00D12B11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D12B11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D12B11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D12B11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-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1400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A535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10038,8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10538,8</w:t>
            </w:r>
          </w:p>
        </w:tc>
        <w:tc>
          <w:tcPr>
            <w:tcW w:w="1134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9478,8</w:t>
            </w:r>
          </w:p>
        </w:tc>
        <w:tc>
          <w:tcPr>
            <w:tcW w:w="992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1950,9</w:t>
            </w:r>
          </w:p>
        </w:tc>
        <w:tc>
          <w:tcPr>
            <w:tcW w:w="1134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1950,9</w:t>
            </w:r>
          </w:p>
        </w:tc>
        <w:tc>
          <w:tcPr>
            <w:tcW w:w="845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89,9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2126" w:type="dxa"/>
          </w:tcPr>
          <w:p w:rsidR="000E13E9" w:rsidRPr="002A14E8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Дотации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1813,0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1813,0</w:t>
            </w:r>
          </w:p>
        </w:tc>
        <w:tc>
          <w:tcPr>
            <w:tcW w:w="1134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1950,9</w:t>
            </w:r>
          </w:p>
        </w:tc>
        <w:tc>
          <w:tcPr>
            <w:tcW w:w="992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1950,9</w:t>
            </w:r>
          </w:p>
        </w:tc>
        <w:tc>
          <w:tcPr>
            <w:tcW w:w="1134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1950,9</w:t>
            </w:r>
          </w:p>
        </w:tc>
        <w:tc>
          <w:tcPr>
            <w:tcW w:w="845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107,6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2126" w:type="dxa"/>
          </w:tcPr>
          <w:p w:rsidR="000E13E9" w:rsidRPr="002A14E8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iCs/>
                <w:sz w:val="20"/>
                <w:szCs w:val="20"/>
              </w:rPr>
              <w:t>Иные дотации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8225,8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8725,8</w:t>
            </w:r>
          </w:p>
        </w:tc>
        <w:tc>
          <w:tcPr>
            <w:tcW w:w="1134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7527,9</w:t>
            </w:r>
          </w:p>
        </w:tc>
        <w:tc>
          <w:tcPr>
            <w:tcW w:w="992" w:type="dxa"/>
          </w:tcPr>
          <w:p w:rsidR="000E13E9" w:rsidRPr="002A14E8" w:rsidRDefault="00CC04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2A14E8" w:rsidRDefault="00CC04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</w:tr>
      <w:tr w:rsidR="0012157C" w:rsidRPr="002A14E8" w:rsidTr="002A14E8">
        <w:tc>
          <w:tcPr>
            <w:tcW w:w="846" w:type="dxa"/>
          </w:tcPr>
          <w:p w:rsidR="000E13E9" w:rsidRPr="002A14E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9999</w:t>
            </w:r>
          </w:p>
        </w:tc>
        <w:tc>
          <w:tcPr>
            <w:tcW w:w="2126" w:type="dxa"/>
          </w:tcPr>
          <w:p w:rsidR="000E13E9" w:rsidRPr="002A14E8" w:rsidRDefault="002D66CA" w:rsidP="000E13E9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134" w:type="dxa"/>
            <w:vAlign w:val="center"/>
          </w:tcPr>
          <w:p w:rsidR="000E13E9" w:rsidRPr="002A14E8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13E9" w:rsidRPr="002A14E8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57C" w:rsidRPr="002A14E8" w:rsidTr="002A14E8">
        <w:trPr>
          <w:trHeight w:val="562"/>
        </w:trPr>
        <w:tc>
          <w:tcPr>
            <w:tcW w:w="846" w:type="dxa"/>
          </w:tcPr>
          <w:p w:rsidR="000E13E9" w:rsidRPr="002A14E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058B6" w:rsidRDefault="008058B6" w:rsidP="008058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0E13E9" w:rsidP="008058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Итого расходов: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1038657,5</w:t>
            </w:r>
          </w:p>
        </w:tc>
        <w:tc>
          <w:tcPr>
            <w:tcW w:w="1134" w:type="dxa"/>
            <w:vAlign w:val="center"/>
          </w:tcPr>
          <w:p w:rsidR="000E13E9" w:rsidRPr="002A14E8" w:rsidRDefault="00761A00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1052332,5</w:t>
            </w:r>
          </w:p>
        </w:tc>
        <w:tc>
          <w:tcPr>
            <w:tcW w:w="1134" w:type="dxa"/>
          </w:tcPr>
          <w:p w:rsidR="008058B6" w:rsidRDefault="008058B6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1027072,8</w:t>
            </w:r>
          </w:p>
        </w:tc>
        <w:tc>
          <w:tcPr>
            <w:tcW w:w="992" w:type="dxa"/>
          </w:tcPr>
          <w:p w:rsidR="008058B6" w:rsidRDefault="008058B6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830702,7</w:t>
            </w:r>
          </w:p>
        </w:tc>
        <w:tc>
          <w:tcPr>
            <w:tcW w:w="1134" w:type="dxa"/>
          </w:tcPr>
          <w:p w:rsidR="008058B6" w:rsidRDefault="008058B6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831108,7</w:t>
            </w:r>
          </w:p>
        </w:tc>
        <w:tc>
          <w:tcPr>
            <w:tcW w:w="845" w:type="dxa"/>
          </w:tcPr>
          <w:p w:rsidR="008058B6" w:rsidRDefault="008058B6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2A14E8" w:rsidRDefault="00761A0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14E8">
              <w:rPr>
                <w:rFonts w:ascii="Times New Roman" w:hAnsi="Times New Roman" w:cs="Times New Roman"/>
                <w:b/>
                <w:sz w:val="20"/>
                <w:szCs w:val="20"/>
              </w:rPr>
              <w:t>97,6</w:t>
            </w:r>
          </w:p>
        </w:tc>
      </w:tr>
    </w:tbl>
    <w:p w:rsidR="00BA30C8" w:rsidRPr="002A14E8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r w:rsidR="00F254BB">
        <w:rPr>
          <w:rFonts w:ascii="Times New Roman" w:hAnsi="Times New Roman" w:cs="Times New Roman"/>
          <w:sz w:val="28"/>
          <w:szCs w:val="28"/>
        </w:rPr>
        <w:t xml:space="preserve">Почепского района по расходам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="00F254BB">
        <w:rPr>
          <w:rFonts w:ascii="Times New Roman" w:hAnsi="Times New Roman" w:cs="Times New Roman"/>
          <w:sz w:val="28"/>
          <w:szCs w:val="28"/>
        </w:rPr>
        <w:t xml:space="preserve"> 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1745CF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Pr="00C031CC">
        <w:rPr>
          <w:rFonts w:ascii="Times New Roman" w:hAnsi="Times New Roman" w:cs="Times New Roman"/>
          <w:sz w:val="28"/>
          <w:szCs w:val="28"/>
        </w:rPr>
        <w:t>увеличение</w:t>
      </w:r>
      <w:r w:rsidR="001745CF">
        <w:rPr>
          <w:rFonts w:ascii="Times New Roman" w:hAnsi="Times New Roman" w:cs="Times New Roman"/>
          <w:sz w:val="28"/>
          <w:szCs w:val="28"/>
        </w:rPr>
        <w:t xml:space="preserve"> (более 20,0 процентов)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на </w:t>
      </w:r>
      <w:r w:rsidR="00281492">
        <w:rPr>
          <w:rFonts w:ascii="Times New Roman" w:hAnsi="Times New Roman" w:cs="Times New Roman"/>
          <w:sz w:val="28"/>
          <w:szCs w:val="28"/>
        </w:rPr>
        <w:lastRenderedPageBreak/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1745CF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бюджетов, по </w:t>
      </w:r>
      <w:r w:rsidR="00CD15E8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- уменьшение.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увеличение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</w:t>
      </w:r>
      <w:r w:rsidR="00F254BB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по </w:t>
      </w:r>
      <w:r w:rsidR="00F254BB">
        <w:rPr>
          <w:rFonts w:ascii="Times New Roman" w:hAnsi="Times New Roman" w:cs="Times New Roman"/>
          <w:sz w:val="28"/>
          <w:szCs w:val="28"/>
        </w:rPr>
        <w:t xml:space="preserve">следующим разделам </w:t>
      </w:r>
      <w:r w:rsidRPr="00C031CC">
        <w:rPr>
          <w:rFonts w:ascii="Times New Roman" w:hAnsi="Times New Roman" w:cs="Times New Roman"/>
          <w:sz w:val="28"/>
          <w:szCs w:val="28"/>
        </w:rPr>
        <w:t>расход</w:t>
      </w:r>
      <w:r w:rsidR="00F254BB"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8B7D4F" w:rsidRPr="00C031CC" w:rsidRDefault="00BD27A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818">
        <w:rPr>
          <w:rFonts w:ascii="Times New Roman" w:hAnsi="Times New Roman" w:cs="Times New Roman"/>
          <w:b/>
          <w:sz w:val="28"/>
          <w:szCs w:val="28"/>
        </w:rPr>
        <w:t>Р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>асход</w:t>
      </w:r>
      <w:r w:rsidRPr="007B2818">
        <w:rPr>
          <w:rFonts w:ascii="Times New Roman" w:hAnsi="Times New Roman" w:cs="Times New Roman"/>
          <w:b/>
          <w:sz w:val="28"/>
          <w:szCs w:val="28"/>
        </w:rPr>
        <w:t>ы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82D03">
        <w:rPr>
          <w:rFonts w:ascii="Times New Roman" w:hAnsi="Times New Roman" w:cs="Times New Roman"/>
          <w:b/>
          <w:sz w:val="28"/>
          <w:szCs w:val="28"/>
        </w:rPr>
        <w:t>ж</w:t>
      </w:r>
      <w:r w:rsidR="00282D03" w:rsidRPr="00E538B5">
        <w:rPr>
          <w:rFonts w:ascii="Times New Roman" w:hAnsi="Times New Roman" w:cs="Times New Roman"/>
          <w:b/>
          <w:sz w:val="28"/>
          <w:szCs w:val="28"/>
        </w:rPr>
        <w:t>илищно-коммунальное хозяйство</w:t>
      </w:r>
      <w:r w:rsidR="00282D03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 увеличены на </w:t>
      </w:r>
      <w:r w:rsidR="00282D03">
        <w:rPr>
          <w:rFonts w:ascii="Times New Roman" w:hAnsi="Times New Roman" w:cs="Times New Roman"/>
          <w:sz w:val="28"/>
          <w:szCs w:val="28"/>
        </w:rPr>
        <w:t>29,6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году в объёме </w:t>
      </w:r>
      <w:r w:rsidR="00282D03">
        <w:rPr>
          <w:rFonts w:ascii="Times New Roman" w:hAnsi="Times New Roman" w:cs="Times New Roman"/>
          <w:bCs/>
          <w:sz w:val="28"/>
          <w:szCs w:val="28"/>
        </w:rPr>
        <w:t>28 679,8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D4F" w:rsidRPr="00BD27A3">
        <w:rPr>
          <w:rFonts w:ascii="Times New Roman" w:hAnsi="Times New Roman" w:cs="Times New Roman"/>
          <w:sz w:val="28"/>
          <w:szCs w:val="28"/>
        </w:rPr>
        <w:t>тыс</w:t>
      </w:r>
      <w:r w:rsidR="008B7D4F" w:rsidRPr="00C031CC">
        <w:rPr>
          <w:rFonts w:ascii="Times New Roman" w:hAnsi="Times New Roman" w:cs="Times New Roman"/>
          <w:sz w:val="28"/>
          <w:szCs w:val="28"/>
        </w:rPr>
        <w:t>. рублей на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 w:rsidR="00282D03">
        <w:rPr>
          <w:rFonts w:ascii="Times New Roman" w:hAnsi="Times New Roman" w:cs="Times New Roman"/>
          <w:sz w:val="28"/>
          <w:szCs w:val="28"/>
        </w:rPr>
        <w:t>31 177,2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2818" w:rsidRPr="00DA1592" w:rsidRDefault="008B7D4F" w:rsidP="007B2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объёме расходов бюджета </w:t>
      </w:r>
      <w:r w:rsidR="00BD27A3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282D03">
        <w:rPr>
          <w:rFonts w:ascii="Times New Roman" w:hAnsi="Times New Roman" w:cs="Times New Roman"/>
          <w:sz w:val="28"/>
          <w:szCs w:val="28"/>
        </w:rPr>
        <w:t>3,8</w:t>
      </w:r>
      <w:r w:rsidR="00BD27A3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C031CC">
        <w:rPr>
          <w:rFonts w:ascii="Times New Roman" w:hAnsi="Times New Roman" w:cs="Times New Roman"/>
          <w:sz w:val="28"/>
          <w:szCs w:val="28"/>
        </w:rPr>
        <w:t xml:space="preserve">,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(по ожидаемому исполнению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27A3">
        <w:rPr>
          <w:rFonts w:ascii="Times New Roman" w:hAnsi="Times New Roman" w:cs="Times New Roman"/>
          <w:sz w:val="28"/>
          <w:szCs w:val="28"/>
        </w:rPr>
        <w:t>–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282D03">
        <w:rPr>
          <w:rFonts w:ascii="Times New Roman" w:hAnsi="Times New Roman" w:cs="Times New Roman"/>
          <w:sz w:val="28"/>
          <w:szCs w:val="28"/>
        </w:rPr>
        <w:t>2,6</w:t>
      </w:r>
      <w:r w:rsidR="00BD27A3">
        <w:rPr>
          <w:rFonts w:ascii="Times New Roman" w:hAnsi="Times New Roman" w:cs="Times New Roman"/>
          <w:sz w:val="28"/>
          <w:szCs w:val="28"/>
        </w:rPr>
        <w:t xml:space="preserve"> процента).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7B2818" w:rsidRPr="00DA1592">
        <w:rPr>
          <w:rFonts w:ascii="Times New Roman" w:hAnsi="Times New Roman" w:cs="Times New Roman"/>
          <w:sz w:val="28"/>
          <w:szCs w:val="28"/>
        </w:rPr>
        <w:t xml:space="preserve">Рост расходов в обусловлен прогнозированием выплат </w:t>
      </w:r>
      <w:r w:rsidR="00DA1592">
        <w:rPr>
          <w:rFonts w:ascii="Times New Roman" w:hAnsi="Times New Roman" w:cs="Times New Roman"/>
          <w:sz w:val="28"/>
          <w:szCs w:val="28"/>
        </w:rPr>
        <w:t>на</w:t>
      </w:r>
      <w:r w:rsidR="00282D03">
        <w:rPr>
          <w:rFonts w:ascii="Times New Roman" w:hAnsi="Times New Roman" w:cs="Times New Roman"/>
          <w:sz w:val="28"/>
          <w:szCs w:val="28"/>
        </w:rPr>
        <w:t xml:space="preserve"> капитальные вложения в объекты муниципальной собственности в связи со строительством</w:t>
      </w:r>
      <w:r w:rsidR="00195A73">
        <w:rPr>
          <w:rFonts w:ascii="Times New Roman" w:hAnsi="Times New Roman" w:cs="Times New Roman"/>
          <w:sz w:val="28"/>
          <w:szCs w:val="28"/>
        </w:rPr>
        <w:t xml:space="preserve"> и реконструкцией объектов питьевого водоснабжения</w:t>
      </w:r>
      <w:r w:rsidR="00833D78">
        <w:rPr>
          <w:rFonts w:ascii="Times New Roman" w:hAnsi="Times New Roman" w:cs="Times New Roman"/>
          <w:sz w:val="28"/>
          <w:szCs w:val="28"/>
        </w:rPr>
        <w:t xml:space="preserve"> </w:t>
      </w:r>
      <w:r w:rsidR="00DA159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A1592" w:rsidRPr="00DA1592">
        <w:rPr>
          <w:rFonts w:ascii="Times New Roman" w:hAnsi="Times New Roman" w:cs="Times New Roman"/>
          <w:sz w:val="28"/>
          <w:szCs w:val="28"/>
        </w:rPr>
        <w:t>регионального проекта "Чистая вода.</w:t>
      </w:r>
    </w:p>
    <w:p w:rsidR="007B2818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плановом периоде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BD27A3">
        <w:rPr>
          <w:rFonts w:ascii="Times New Roman" w:hAnsi="Times New Roman" w:cs="Times New Roman"/>
          <w:sz w:val="28"/>
          <w:szCs w:val="28"/>
        </w:rPr>
        <w:t>снижение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данных расходов, которые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составят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833D78">
        <w:rPr>
          <w:rFonts w:ascii="Times New Roman" w:hAnsi="Times New Roman" w:cs="Times New Roman"/>
          <w:sz w:val="28"/>
          <w:szCs w:val="28"/>
        </w:rPr>
        <w:t>1,2 процента</w:t>
      </w:r>
      <w:r w:rsidR="00BD27A3">
        <w:rPr>
          <w:rFonts w:ascii="Times New Roman" w:hAnsi="Times New Roman" w:cs="Times New Roman"/>
          <w:sz w:val="28"/>
          <w:szCs w:val="28"/>
        </w:rPr>
        <w:t xml:space="preserve"> общей суммы расходов бюджета. </w:t>
      </w:r>
    </w:p>
    <w:p w:rsidR="000D79FE" w:rsidRDefault="007B281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расходам </w:t>
      </w:r>
      <w:r w:rsidRPr="004C053A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BD7A93">
        <w:rPr>
          <w:rFonts w:ascii="Times New Roman" w:hAnsi="Times New Roman" w:cs="Times New Roman"/>
          <w:b/>
          <w:sz w:val="28"/>
          <w:szCs w:val="28"/>
        </w:rPr>
        <w:t>социальной политики</w:t>
      </w:r>
      <w:r w:rsidRPr="004C05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прогнозируется увеличение на </w:t>
      </w:r>
      <w:r w:rsidR="00BD7A93">
        <w:rPr>
          <w:rFonts w:ascii="Times New Roman" w:hAnsi="Times New Roman" w:cs="Times New Roman"/>
          <w:sz w:val="28"/>
          <w:szCs w:val="28"/>
        </w:rPr>
        <w:t>20,9</w:t>
      </w:r>
      <w:r>
        <w:rPr>
          <w:rFonts w:ascii="Times New Roman" w:hAnsi="Times New Roman" w:cs="Times New Roman"/>
          <w:sz w:val="28"/>
          <w:szCs w:val="28"/>
        </w:rPr>
        <w:t xml:space="preserve"> процента.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в объёме </w:t>
      </w:r>
      <w:r w:rsidR="00BD7A93">
        <w:rPr>
          <w:rFonts w:ascii="Times New Roman" w:hAnsi="Times New Roman" w:cs="Times New Roman"/>
          <w:bCs/>
          <w:sz w:val="28"/>
          <w:szCs w:val="28"/>
        </w:rPr>
        <w:t>49 814,5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7A3">
        <w:rPr>
          <w:rFonts w:ascii="Times New Roman" w:hAnsi="Times New Roman" w:cs="Times New Roman"/>
          <w:sz w:val="28"/>
          <w:szCs w:val="28"/>
        </w:rPr>
        <w:t>тыс</w:t>
      </w:r>
      <w:r w:rsidRPr="00C031CC">
        <w:rPr>
          <w:rFonts w:ascii="Times New Roman" w:hAnsi="Times New Roman" w:cs="Times New Roman"/>
          <w:sz w:val="28"/>
          <w:szCs w:val="28"/>
        </w:rPr>
        <w:t>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 w:rsidR="00BD7A93">
        <w:rPr>
          <w:rFonts w:ascii="Times New Roman" w:hAnsi="Times New Roman" w:cs="Times New Roman"/>
          <w:sz w:val="28"/>
          <w:szCs w:val="28"/>
        </w:rPr>
        <w:t>60 238,2</w:t>
      </w:r>
      <w:r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4C053A">
        <w:rPr>
          <w:rFonts w:ascii="Times New Roman" w:hAnsi="Times New Roman" w:cs="Times New Roman"/>
          <w:sz w:val="28"/>
          <w:szCs w:val="28"/>
        </w:rPr>
        <w:t xml:space="preserve"> Рост расходов обусловлен </w:t>
      </w:r>
      <w:r w:rsidR="00FF506A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 w:rsidR="000D79FE">
        <w:rPr>
          <w:rFonts w:ascii="Times New Roman" w:hAnsi="Times New Roman" w:cs="Times New Roman"/>
          <w:sz w:val="28"/>
          <w:szCs w:val="28"/>
        </w:rPr>
        <w:t>увеличения количества жилых помещен</w:t>
      </w:r>
      <w:r w:rsidR="00852A1C">
        <w:rPr>
          <w:rFonts w:ascii="Times New Roman" w:hAnsi="Times New Roman" w:cs="Times New Roman"/>
          <w:sz w:val="28"/>
          <w:szCs w:val="28"/>
        </w:rPr>
        <w:t>ий для детей-сирот и детей, о</w:t>
      </w:r>
      <w:r w:rsidR="000D79FE">
        <w:rPr>
          <w:rFonts w:ascii="Times New Roman" w:hAnsi="Times New Roman" w:cs="Times New Roman"/>
          <w:sz w:val="28"/>
          <w:szCs w:val="28"/>
        </w:rPr>
        <w:t>ставшихся без попечения родителей, приобретаемых в муниципальную собственность.</w:t>
      </w:r>
    </w:p>
    <w:p w:rsidR="00A4467D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6552B8">
        <w:rPr>
          <w:rFonts w:ascii="Times New Roman" w:hAnsi="Times New Roman" w:cs="Times New Roman"/>
          <w:sz w:val="28"/>
          <w:szCs w:val="28"/>
        </w:rPr>
        <w:t>6</w:t>
      </w:r>
      <w:r w:rsidR="00A4467D"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A4467D">
        <w:rPr>
          <w:rFonts w:ascii="Times New Roman" w:hAnsi="Times New Roman" w:cs="Times New Roman"/>
          <w:sz w:val="28"/>
          <w:szCs w:val="28"/>
        </w:rPr>
        <w:t>6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A4467D">
        <w:rPr>
          <w:rFonts w:ascii="Times New Roman" w:hAnsi="Times New Roman" w:cs="Times New Roman"/>
          <w:sz w:val="28"/>
          <w:szCs w:val="28"/>
        </w:rPr>
        <w:t>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A4467D">
        <w:rPr>
          <w:rFonts w:ascii="Times New Roman" w:hAnsi="Times New Roman" w:cs="Times New Roman"/>
          <w:sz w:val="28"/>
          <w:szCs w:val="28"/>
        </w:rPr>
        <w:t>ям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 (Приложение </w:t>
      </w:r>
      <w:r w:rsidR="006552B8">
        <w:rPr>
          <w:rFonts w:ascii="Times New Roman" w:hAnsi="Times New Roman" w:cs="Times New Roman"/>
          <w:sz w:val="28"/>
          <w:szCs w:val="28"/>
        </w:rPr>
        <w:t>3</w:t>
      </w:r>
      <w:r w:rsidR="00A4467D">
        <w:rPr>
          <w:rFonts w:ascii="Times New Roman" w:hAnsi="Times New Roman" w:cs="Times New Roman"/>
          <w:sz w:val="28"/>
          <w:szCs w:val="28"/>
        </w:rPr>
        <w:t>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ведомственной структуре расходов установлено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 w:rsidR="00A4467D"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 w:rsidR="00A4467D"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 w:rsidR="00A4467D"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860104">
        <w:rPr>
          <w:rFonts w:ascii="Times New Roman" w:hAnsi="Times New Roman" w:cs="Times New Roman"/>
          <w:sz w:val="28"/>
          <w:szCs w:val="28"/>
        </w:rPr>
        <w:t>8</w:t>
      </w:r>
      <w:r w:rsidR="00682E32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Сопоставление объёма расходов </w:t>
      </w:r>
      <w:r w:rsidR="00A4467D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>бюджета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субъектам бюджетного планирования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с объёмами расходов, предусмотренными </w:t>
      </w:r>
      <w:r w:rsidR="00A4467D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(</w:t>
      </w:r>
      <w:r w:rsidR="00A4467D">
        <w:rPr>
          <w:rFonts w:ascii="Times New Roman" w:hAnsi="Times New Roman" w:cs="Times New Roman"/>
          <w:sz w:val="28"/>
          <w:szCs w:val="28"/>
        </w:rPr>
        <w:t>с изменениями</w:t>
      </w:r>
      <w:r w:rsidRPr="00C031CC">
        <w:rPr>
          <w:rFonts w:ascii="Times New Roman" w:hAnsi="Times New Roman" w:cs="Times New Roman"/>
          <w:sz w:val="28"/>
          <w:szCs w:val="28"/>
        </w:rPr>
        <w:t>),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показало 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годом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561F18">
        <w:rPr>
          <w:rFonts w:ascii="Times New Roman" w:hAnsi="Times New Roman" w:cs="Times New Roman"/>
          <w:sz w:val="28"/>
          <w:szCs w:val="28"/>
        </w:rPr>
        <w:t>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главным распорядителям бюджетных средств предусмотрено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FE5843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объёма бюджетных </w:t>
      </w:r>
      <w:r w:rsidRPr="00C031CC">
        <w:rPr>
          <w:rFonts w:ascii="Times New Roman" w:hAnsi="Times New Roman" w:cs="Times New Roman"/>
          <w:sz w:val="28"/>
          <w:szCs w:val="28"/>
        </w:rPr>
        <w:lastRenderedPageBreak/>
        <w:t>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(отделу образования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</w:t>
      </w:r>
      <w:r w:rsidR="00561F18">
        <w:rPr>
          <w:rFonts w:ascii="Times New Roman" w:hAnsi="Times New Roman" w:cs="Times New Roman"/>
          <w:sz w:val="28"/>
          <w:szCs w:val="28"/>
        </w:rPr>
        <w:t>6,4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FE5843">
        <w:rPr>
          <w:rFonts w:ascii="Times New Roman" w:hAnsi="Times New Roman" w:cs="Times New Roman"/>
          <w:sz w:val="28"/>
          <w:szCs w:val="28"/>
        </w:rPr>
        <w:t>, администрации Почепского района</w:t>
      </w:r>
      <w:r w:rsidR="004A3F6F">
        <w:rPr>
          <w:rFonts w:ascii="Times New Roman" w:hAnsi="Times New Roman" w:cs="Times New Roman"/>
          <w:sz w:val="28"/>
          <w:szCs w:val="28"/>
        </w:rPr>
        <w:t xml:space="preserve"> на </w:t>
      </w:r>
      <w:r w:rsidR="00561F18">
        <w:rPr>
          <w:rFonts w:ascii="Times New Roman" w:hAnsi="Times New Roman" w:cs="Times New Roman"/>
          <w:sz w:val="28"/>
          <w:szCs w:val="28"/>
        </w:rPr>
        <w:t xml:space="preserve">62,5 </w:t>
      </w:r>
      <w:r w:rsidR="004A3F6F">
        <w:rPr>
          <w:rFonts w:ascii="Times New Roman" w:hAnsi="Times New Roman" w:cs="Times New Roman"/>
          <w:sz w:val="28"/>
          <w:szCs w:val="28"/>
        </w:rPr>
        <w:t>процентов</w:t>
      </w:r>
      <w:r w:rsidR="00561F18">
        <w:rPr>
          <w:rFonts w:ascii="Times New Roman" w:hAnsi="Times New Roman" w:cs="Times New Roman"/>
          <w:sz w:val="28"/>
          <w:szCs w:val="28"/>
        </w:rPr>
        <w:t>, Почепскому районному Совету народных депутатов на 4,3 процента, Контрольно-счетной палате Почепского района</w:t>
      </w:r>
      <w:r w:rsidR="002F4958">
        <w:rPr>
          <w:rFonts w:ascii="Times New Roman" w:hAnsi="Times New Roman" w:cs="Times New Roman"/>
          <w:sz w:val="28"/>
          <w:szCs w:val="28"/>
        </w:rPr>
        <w:t xml:space="preserve">  на 2,8 процента</w:t>
      </w:r>
      <w:r w:rsidR="00FE5843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 xml:space="preserve">, по </w:t>
      </w:r>
      <w:r w:rsidR="00FE5843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FE5843">
        <w:rPr>
          <w:rFonts w:ascii="Times New Roman" w:hAnsi="Times New Roman" w:cs="Times New Roman"/>
          <w:sz w:val="28"/>
          <w:szCs w:val="28"/>
        </w:rPr>
        <w:t>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FE5843">
        <w:rPr>
          <w:rFonts w:ascii="Times New Roman" w:hAnsi="Times New Roman" w:cs="Times New Roman"/>
          <w:sz w:val="28"/>
          <w:szCs w:val="28"/>
        </w:rPr>
        <w:t>ям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бюджетных средств бюджетные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ассигнования предусмотрены </w:t>
      </w:r>
      <w:r w:rsidR="009E4AC5">
        <w:rPr>
          <w:rFonts w:ascii="Times New Roman" w:hAnsi="Times New Roman" w:cs="Times New Roman"/>
          <w:sz w:val="28"/>
          <w:szCs w:val="28"/>
        </w:rPr>
        <w:t>в увеличенном</w:t>
      </w:r>
      <w:r w:rsidR="00FE5843">
        <w:rPr>
          <w:rFonts w:ascii="Times New Roman" w:hAnsi="Times New Roman" w:cs="Times New Roman"/>
          <w:sz w:val="28"/>
          <w:szCs w:val="28"/>
        </w:rPr>
        <w:t xml:space="preserve"> объёме (</w:t>
      </w:r>
      <w:r w:rsidR="009E4AC5">
        <w:rPr>
          <w:rFonts w:ascii="Times New Roman" w:hAnsi="Times New Roman" w:cs="Times New Roman"/>
          <w:sz w:val="28"/>
          <w:szCs w:val="28"/>
        </w:rPr>
        <w:t>Финансовое управление администрации Почепского района, Отдел культуры, молодежной политики и спорта).</w:t>
      </w:r>
    </w:p>
    <w:p w:rsidR="0015653E" w:rsidRPr="00C031CC" w:rsidRDefault="0015653E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185" w:rsidRPr="00161185" w:rsidRDefault="009757D2" w:rsidP="00AD3D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5.1 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Муниципальные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непрограммные направления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479A" w:rsidRDefault="006A479A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подходов к формированию объемов и структуры расходов проекта 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годов остается сохранение программного принципа их формирования.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F55D2">
        <w:rPr>
          <w:rFonts w:ascii="Times New Roman" w:hAnsi="Times New Roman" w:cs="Times New Roman"/>
          <w:sz w:val="28"/>
          <w:szCs w:val="28"/>
        </w:rPr>
        <w:t>8</w:t>
      </w:r>
      <w:r w:rsidR="00F90064"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 программа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деятельности), группам и подгруппам видов расходов классификации расходов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90064">
        <w:rPr>
          <w:rFonts w:ascii="Times New Roman" w:hAnsi="Times New Roman" w:cs="Times New Roman"/>
          <w:sz w:val="28"/>
          <w:szCs w:val="28"/>
        </w:rPr>
        <w:t xml:space="preserve">Почепского района (Приложение </w:t>
      </w:r>
      <w:r w:rsidR="00BF55D2">
        <w:rPr>
          <w:rFonts w:ascii="Times New Roman" w:hAnsi="Times New Roman" w:cs="Times New Roman"/>
          <w:sz w:val="28"/>
          <w:szCs w:val="28"/>
        </w:rPr>
        <w:t>5</w:t>
      </w:r>
      <w:r w:rsidR="00F90064">
        <w:rPr>
          <w:rFonts w:ascii="Times New Roman" w:hAnsi="Times New Roman" w:cs="Times New Roman"/>
          <w:sz w:val="28"/>
          <w:szCs w:val="28"/>
        </w:rPr>
        <w:t>)</w:t>
      </w:r>
      <w:r w:rsidRPr="00161185">
        <w:rPr>
          <w:rFonts w:ascii="Times New Roman" w:hAnsi="Times New Roman" w:cs="Times New Roman"/>
          <w:sz w:val="28"/>
          <w:szCs w:val="28"/>
        </w:rPr>
        <w:t>: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7B041A">
        <w:rPr>
          <w:rFonts w:ascii="Times New Roman" w:hAnsi="Times New Roman" w:cs="Times New Roman"/>
          <w:sz w:val="28"/>
          <w:szCs w:val="28"/>
        </w:rPr>
        <w:t>7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программам (</w:t>
      </w:r>
      <w:r w:rsidR="00F90064">
        <w:rPr>
          <w:rFonts w:ascii="Times New Roman" w:hAnsi="Times New Roman" w:cs="Times New Roman"/>
          <w:sz w:val="28"/>
          <w:szCs w:val="28"/>
        </w:rPr>
        <w:t>99,</w:t>
      </w:r>
      <w:r w:rsidR="007B041A">
        <w:rPr>
          <w:rFonts w:ascii="Times New Roman" w:hAnsi="Times New Roman" w:cs="Times New Roman"/>
          <w:sz w:val="28"/>
          <w:szCs w:val="28"/>
        </w:rPr>
        <w:t>8</w:t>
      </w:r>
      <w:r w:rsidR="00F9006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F90064">
        <w:rPr>
          <w:rFonts w:ascii="Times New Roman" w:hAnsi="Times New Roman" w:cs="Times New Roman"/>
          <w:sz w:val="28"/>
          <w:szCs w:val="28"/>
        </w:rPr>
        <w:t xml:space="preserve">) </w:t>
      </w:r>
      <w:r w:rsidRPr="00161185">
        <w:rPr>
          <w:rFonts w:ascii="Times New Roman" w:hAnsi="Times New Roman" w:cs="Times New Roman"/>
          <w:sz w:val="28"/>
          <w:szCs w:val="28"/>
        </w:rPr>
        <w:t>и непрограммным расходам (</w:t>
      </w:r>
      <w:r w:rsidR="00F90064">
        <w:rPr>
          <w:rFonts w:ascii="Times New Roman" w:hAnsi="Times New Roman" w:cs="Times New Roman"/>
          <w:sz w:val="28"/>
          <w:szCs w:val="28"/>
        </w:rPr>
        <w:t>0,</w:t>
      </w:r>
      <w:r w:rsidR="007B041A">
        <w:rPr>
          <w:rFonts w:ascii="Times New Roman" w:hAnsi="Times New Roman" w:cs="Times New Roman"/>
          <w:sz w:val="28"/>
          <w:szCs w:val="28"/>
        </w:rPr>
        <w:t>2</w:t>
      </w:r>
      <w:r w:rsidR="00F90064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расходов);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- по </w:t>
      </w:r>
      <w:r w:rsidR="00BC2CBE">
        <w:rPr>
          <w:rFonts w:ascii="Times New Roman" w:hAnsi="Times New Roman" w:cs="Times New Roman"/>
          <w:sz w:val="28"/>
          <w:szCs w:val="28"/>
        </w:rPr>
        <w:t>6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Pr="00161185">
        <w:rPr>
          <w:rFonts w:ascii="Times New Roman" w:hAnsi="Times New Roman" w:cs="Times New Roman"/>
          <w:sz w:val="28"/>
          <w:szCs w:val="28"/>
        </w:rPr>
        <w:t xml:space="preserve"> (в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7B041A">
        <w:rPr>
          <w:rFonts w:ascii="Times New Roman" w:hAnsi="Times New Roman" w:cs="Times New Roman"/>
          <w:sz w:val="28"/>
          <w:szCs w:val="28"/>
        </w:rPr>
        <w:t>99,7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 (без учёта условно утверждённых расходов),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99,</w:t>
      </w:r>
      <w:r w:rsidR="007B041A">
        <w:rPr>
          <w:rFonts w:ascii="Times New Roman" w:hAnsi="Times New Roman" w:cs="Times New Roman"/>
          <w:sz w:val="28"/>
          <w:szCs w:val="28"/>
        </w:rPr>
        <w:t>6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), непрограммным расходам (в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0,</w:t>
      </w:r>
      <w:r w:rsidR="007B041A">
        <w:rPr>
          <w:rFonts w:ascii="Times New Roman" w:hAnsi="Times New Roman" w:cs="Times New Roman"/>
          <w:sz w:val="28"/>
          <w:szCs w:val="28"/>
        </w:rPr>
        <w:t>3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0,</w:t>
      </w:r>
      <w:r w:rsidR="007B041A">
        <w:rPr>
          <w:rFonts w:ascii="Times New Roman" w:hAnsi="Times New Roman" w:cs="Times New Roman"/>
          <w:sz w:val="28"/>
          <w:szCs w:val="28"/>
        </w:rPr>
        <w:t>4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процента).</w:t>
      </w:r>
    </w:p>
    <w:p w:rsidR="001714E6" w:rsidRDefault="00493388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объем программных расходов в</w:t>
      </w:r>
      <w:r w:rsidR="00292332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году запланирован на финансовое обеспечение реализации муниципальн</w:t>
      </w:r>
      <w:r w:rsidR="0029233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программ «Развитие образования Почепского муниципального района» (64,5 процентов), «Реализация полномочий органа местного самоуправления Почепского района» (</w:t>
      </w:r>
      <w:r w:rsidR="00BF55D2">
        <w:rPr>
          <w:rFonts w:ascii="Times New Roman" w:hAnsi="Times New Roman" w:cs="Times New Roman"/>
          <w:sz w:val="28"/>
          <w:szCs w:val="28"/>
        </w:rPr>
        <w:t>22,0</w:t>
      </w:r>
      <w:r w:rsidR="004171DD">
        <w:rPr>
          <w:rFonts w:ascii="Times New Roman" w:hAnsi="Times New Roman" w:cs="Times New Roman"/>
          <w:sz w:val="28"/>
          <w:szCs w:val="28"/>
        </w:rPr>
        <w:t xml:space="preserve"> процентов).</w:t>
      </w:r>
    </w:p>
    <w:p w:rsidR="00292332" w:rsidRPr="000212D7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2D7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годом увеличение наблюдается по следующим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0212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2332" w:rsidRPr="000212D7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4C50">
        <w:rPr>
          <w:rFonts w:ascii="Times New Roman" w:hAnsi="Times New Roman" w:cs="Times New Roman"/>
          <w:sz w:val="28"/>
          <w:szCs w:val="28"/>
        </w:rPr>
        <w:t>«Управление муниципальными финансами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района» </w:t>
      </w:r>
      <w:r w:rsidRPr="000212D7">
        <w:rPr>
          <w:rFonts w:ascii="Times New Roman" w:hAnsi="Times New Roman" w:cs="Times New Roman"/>
          <w:sz w:val="28"/>
          <w:szCs w:val="28"/>
        </w:rPr>
        <w:t xml:space="preserve">рост доли на </w:t>
      </w:r>
      <w:r>
        <w:rPr>
          <w:rFonts w:ascii="Times New Roman" w:hAnsi="Times New Roman" w:cs="Times New Roman"/>
          <w:sz w:val="28"/>
          <w:szCs w:val="28"/>
        </w:rPr>
        <w:t>1,6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процентных пункта (с </w:t>
      </w:r>
      <w:r>
        <w:rPr>
          <w:rFonts w:ascii="Times New Roman" w:hAnsi="Times New Roman" w:cs="Times New Roman"/>
          <w:sz w:val="28"/>
          <w:szCs w:val="28"/>
        </w:rPr>
        <w:t>4,4 процента</w:t>
      </w:r>
      <w:r w:rsidRPr="000212D7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году до </w:t>
      </w:r>
      <w:r>
        <w:rPr>
          <w:rFonts w:ascii="Times New Roman" w:hAnsi="Times New Roman" w:cs="Times New Roman"/>
          <w:sz w:val="28"/>
          <w:szCs w:val="28"/>
        </w:rPr>
        <w:t>6,0 процентов</w:t>
      </w:r>
      <w:r w:rsidRPr="000212D7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году);</w:t>
      </w:r>
    </w:p>
    <w:p w:rsidR="00292332" w:rsidRPr="000212D7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C50">
        <w:rPr>
          <w:rFonts w:ascii="Times New Roman" w:hAnsi="Times New Roman" w:cs="Times New Roman"/>
          <w:sz w:val="28"/>
          <w:szCs w:val="28"/>
        </w:rPr>
        <w:t xml:space="preserve">«Развитие образования </w:t>
      </w:r>
      <w:r>
        <w:rPr>
          <w:rFonts w:ascii="Times New Roman" w:hAnsi="Times New Roman" w:cs="Times New Roman"/>
          <w:sz w:val="28"/>
          <w:szCs w:val="28"/>
        </w:rPr>
        <w:t>Почепского района»</w:t>
      </w:r>
      <w:r w:rsidRPr="000212D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6,3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процентных пункта (с </w:t>
      </w:r>
      <w:r>
        <w:rPr>
          <w:rFonts w:ascii="Times New Roman" w:hAnsi="Times New Roman" w:cs="Times New Roman"/>
          <w:sz w:val="28"/>
          <w:szCs w:val="28"/>
        </w:rPr>
        <w:t>65,3 процентов</w:t>
      </w:r>
      <w:r w:rsidRPr="000212D7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71,6 процентов).</w:t>
      </w:r>
    </w:p>
    <w:p w:rsidR="00292332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Доли расходов остальных муниципальных программ в общих расходах первоначального 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снижаются.</w:t>
      </w:r>
    </w:p>
    <w:p w:rsidR="00CA4925" w:rsidRPr="00C16F66" w:rsidRDefault="00CA4925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F66">
        <w:rPr>
          <w:rFonts w:ascii="Times New Roman" w:hAnsi="Times New Roman" w:cs="Times New Roman"/>
          <w:sz w:val="28"/>
          <w:szCs w:val="28"/>
        </w:rPr>
        <w:t>Одним из основных направлений бюджетной поли</w:t>
      </w:r>
      <w:r w:rsidR="00B9282A" w:rsidRPr="00C16F66">
        <w:rPr>
          <w:rFonts w:ascii="Times New Roman" w:hAnsi="Times New Roman" w:cs="Times New Roman"/>
          <w:sz w:val="28"/>
          <w:szCs w:val="28"/>
        </w:rPr>
        <w:t>ти</w:t>
      </w:r>
      <w:r w:rsidRPr="00C16F66">
        <w:rPr>
          <w:rFonts w:ascii="Times New Roman" w:hAnsi="Times New Roman" w:cs="Times New Roman"/>
          <w:sz w:val="28"/>
          <w:szCs w:val="28"/>
        </w:rPr>
        <w:t xml:space="preserve">ки Почепского района на </w:t>
      </w:r>
      <w:r w:rsidR="00281492" w:rsidRPr="00C16F66">
        <w:rPr>
          <w:rFonts w:ascii="Times New Roman" w:hAnsi="Times New Roman" w:cs="Times New Roman"/>
          <w:sz w:val="28"/>
          <w:szCs w:val="28"/>
        </w:rPr>
        <w:t>2023</w:t>
      </w:r>
      <w:r w:rsidRPr="00C16F66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 w:rsidRPr="00C16F66">
        <w:rPr>
          <w:rFonts w:ascii="Times New Roman" w:hAnsi="Times New Roman" w:cs="Times New Roman"/>
          <w:sz w:val="28"/>
          <w:szCs w:val="28"/>
        </w:rPr>
        <w:t>2024</w:t>
      </w:r>
      <w:r w:rsidRPr="00C16F66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 w:rsidRPr="00C16F66">
        <w:rPr>
          <w:rFonts w:ascii="Times New Roman" w:hAnsi="Times New Roman" w:cs="Times New Roman"/>
          <w:sz w:val="28"/>
          <w:szCs w:val="28"/>
        </w:rPr>
        <w:t>2025</w:t>
      </w:r>
      <w:r w:rsidRPr="00C16F66">
        <w:rPr>
          <w:rFonts w:ascii="Times New Roman" w:hAnsi="Times New Roman" w:cs="Times New Roman"/>
          <w:sz w:val="28"/>
          <w:szCs w:val="28"/>
        </w:rPr>
        <w:t xml:space="preserve"> годов указано повышение качества разработки муниципальных программ, увязка финансового обеспечения с плановыми значениями целевых показателей.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lastRenderedPageBreak/>
        <w:t xml:space="preserve">Анализ формирования проекта </w:t>
      </w:r>
      <w:r w:rsidR="00BC2CBE">
        <w:rPr>
          <w:rFonts w:ascii="Times New Roman" w:hAnsi="Times New Roman" w:cs="Times New Roman"/>
          <w:sz w:val="28"/>
          <w:szCs w:val="28"/>
        </w:rPr>
        <w:t>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программном формате осуществлён исходя из пояснительной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записки, а также проектов паспортов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иных документов и материалов, представленных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6F461E">
        <w:rPr>
          <w:rFonts w:ascii="Times New Roman" w:hAnsi="Times New Roman" w:cs="Times New Roman"/>
          <w:sz w:val="28"/>
          <w:szCs w:val="28"/>
        </w:rPr>
        <w:t>проектом Решения о бюдж</w:t>
      </w:r>
      <w:r w:rsidR="0099382B">
        <w:rPr>
          <w:rFonts w:ascii="Times New Roman" w:hAnsi="Times New Roman" w:cs="Times New Roman"/>
          <w:sz w:val="28"/>
          <w:szCs w:val="28"/>
        </w:rPr>
        <w:t>е</w:t>
      </w:r>
      <w:r w:rsidR="006F461E">
        <w:rPr>
          <w:rFonts w:ascii="Times New Roman" w:hAnsi="Times New Roman" w:cs="Times New Roman"/>
          <w:sz w:val="28"/>
          <w:szCs w:val="28"/>
        </w:rPr>
        <w:t>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действующих на момент проведения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99382B">
        <w:rPr>
          <w:rFonts w:ascii="Times New Roman" w:hAnsi="Times New Roman" w:cs="Times New Roman"/>
          <w:sz w:val="28"/>
          <w:szCs w:val="28"/>
        </w:rPr>
        <w:t>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показал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следующее.</w:t>
      </w:r>
    </w:p>
    <w:p w:rsidR="00423F79" w:rsidRPr="0065795C" w:rsidRDefault="00423F79" w:rsidP="00423F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15 Порядка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D6F">
        <w:rPr>
          <w:rFonts w:ascii="Times New Roman" w:hAnsi="Times New Roman"/>
          <w:sz w:val="28"/>
          <w:szCs w:val="28"/>
        </w:rPr>
        <w:t>Почепского района</w:t>
      </w:r>
      <w:r>
        <w:rPr>
          <w:rFonts w:ascii="Times New Roman" w:hAnsi="Times New Roman"/>
          <w:sz w:val="28"/>
          <w:szCs w:val="28"/>
        </w:rPr>
        <w:t>, утвержденным постановлением администрации Почепского района от 18.10.2017 № 814 (далее – Порядок разработки программ) р</w:t>
      </w:r>
      <w:r w:rsidRPr="0065795C">
        <w:rPr>
          <w:rFonts w:ascii="Times New Roman" w:hAnsi="Times New Roman"/>
          <w:sz w:val="28"/>
          <w:szCs w:val="28"/>
        </w:rPr>
        <w:t xml:space="preserve">азработка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 xml:space="preserve">ых программ осуществляется на основании перечня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программ, утверждаемого 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423F79" w:rsidRDefault="000C13F8" w:rsidP="008B4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пояснительной записк</w:t>
      </w:r>
      <w:r w:rsidR="00423F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асходы бюджета Почепского района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 годов сформированы в</w:t>
      </w:r>
      <w:r w:rsidR="008B44F1">
        <w:rPr>
          <w:rFonts w:ascii="Times New Roman" w:hAnsi="Times New Roman" w:cs="Times New Roman"/>
          <w:sz w:val="28"/>
          <w:szCs w:val="28"/>
        </w:rPr>
        <w:t xml:space="preserve"> </w:t>
      </w:r>
      <w:r w:rsidR="008B44F1" w:rsidRPr="008B44F1">
        <w:rPr>
          <w:rFonts w:ascii="Times New Roman" w:hAnsi="Times New Roman" w:cs="Times New Roman"/>
          <w:sz w:val="28"/>
          <w:szCs w:val="28"/>
        </w:rPr>
        <w:t>рамках</w:t>
      </w:r>
      <w:r w:rsidR="000F6BBB">
        <w:rPr>
          <w:rFonts w:ascii="Times New Roman" w:hAnsi="Times New Roman" w:cs="Times New Roman"/>
          <w:sz w:val="28"/>
          <w:szCs w:val="28"/>
        </w:rPr>
        <w:t xml:space="preserve">, </w:t>
      </w:r>
      <w:r w:rsidR="008B44F1" w:rsidRPr="008B44F1">
        <w:rPr>
          <w:rFonts w:ascii="Times New Roman" w:hAnsi="Times New Roman" w:cs="Times New Roman"/>
          <w:sz w:val="28"/>
          <w:szCs w:val="28"/>
        </w:rPr>
        <w:t>действующих на момент формирования проекта бюджета муниципальных программ Почепского района</w:t>
      </w:r>
      <w:r w:rsidR="000F6BBB">
        <w:rPr>
          <w:rFonts w:ascii="Times New Roman" w:hAnsi="Times New Roman" w:cs="Times New Roman"/>
          <w:sz w:val="28"/>
          <w:szCs w:val="28"/>
        </w:rPr>
        <w:t>,</w:t>
      </w:r>
      <w:r w:rsidR="007F0649">
        <w:rPr>
          <w:rFonts w:ascii="Times New Roman" w:hAnsi="Times New Roman" w:cs="Times New Roman"/>
          <w:sz w:val="28"/>
          <w:szCs w:val="28"/>
        </w:rPr>
        <w:t xml:space="preserve"> на основании перечня </w:t>
      </w:r>
      <w:r w:rsidR="008B44F1" w:rsidRPr="008B44F1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8B44F1">
        <w:rPr>
          <w:rFonts w:ascii="Times New Roman" w:hAnsi="Times New Roman" w:cs="Times New Roman"/>
          <w:sz w:val="28"/>
          <w:szCs w:val="28"/>
        </w:rPr>
        <w:t xml:space="preserve">, 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подлежащих разработке и реализации органами местного самоуправления Почепского района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 и последующих годах</w:t>
      </w:r>
      <w:r w:rsidR="008B44F1"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Почепского района от 16.12.</w:t>
      </w:r>
      <w:r w:rsidR="00CD3E0C">
        <w:rPr>
          <w:rFonts w:ascii="Times New Roman" w:hAnsi="Times New Roman" w:cs="Times New Roman"/>
          <w:sz w:val="28"/>
          <w:szCs w:val="28"/>
        </w:rPr>
        <w:t>2021</w:t>
      </w:r>
      <w:r w:rsidR="008B44F1">
        <w:rPr>
          <w:rFonts w:ascii="Times New Roman" w:hAnsi="Times New Roman" w:cs="Times New Roman"/>
          <w:sz w:val="28"/>
          <w:szCs w:val="28"/>
        </w:rPr>
        <w:t xml:space="preserve"> №</w:t>
      </w:r>
      <w:r w:rsidR="00423F79">
        <w:rPr>
          <w:rFonts w:ascii="Times New Roman" w:hAnsi="Times New Roman" w:cs="Times New Roman"/>
          <w:sz w:val="28"/>
          <w:szCs w:val="28"/>
        </w:rPr>
        <w:t xml:space="preserve"> </w:t>
      </w:r>
      <w:r w:rsidR="007F0649">
        <w:rPr>
          <w:rFonts w:ascii="Times New Roman" w:hAnsi="Times New Roman" w:cs="Times New Roman"/>
          <w:sz w:val="28"/>
          <w:szCs w:val="28"/>
        </w:rPr>
        <w:t>106.</w:t>
      </w:r>
      <w:r w:rsidR="002B7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CE3" w:rsidRDefault="002B70D4" w:rsidP="00965C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CE3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423F79" w:rsidRPr="00965CE3">
        <w:rPr>
          <w:rFonts w:ascii="Times New Roman" w:hAnsi="Times New Roman" w:cs="Times New Roman"/>
          <w:sz w:val="28"/>
          <w:szCs w:val="28"/>
        </w:rPr>
        <w:t xml:space="preserve">в </w:t>
      </w:r>
      <w:r w:rsidRPr="00965CE3">
        <w:rPr>
          <w:rFonts w:ascii="Times New Roman" w:hAnsi="Times New Roman" w:cs="Times New Roman"/>
          <w:sz w:val="28"/>
          <w:szCs w:val="28"/>
        </w:rPr>
        <w:t>указанн</w:t>
      </w:r>
      <w:r w:rsidR="00423F79" w:rsidRPr="00965CE3">
        <w:rPr>
          <w:rFonts w:ascii="Times New Roman" w:hAnsi="Times New Roman" w:cs="Times New Roman"/>
          <w:sz w:val="28"/>
          <w:szCs w:val="28"/>
        </w:rPr>
        <w:t>ом</w:t>
      </w:r>
      <w:r w:rsidRPr="00965CE3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423F79" w:rsidRPr="00965CE3">
        <w:rPr>
          <w:rFonts w:ascii="Times New Roman" w:hAnsi="Times New Roman" w:cs="Times New Roman"/>
          <w:sz w:val="28"/>
          <w:szCs w:val="28"/>
        </w:rPr>
        <w:t>е</w:t>
      </w:r>
      <w:r w:rsidRPr="00965CE3">
        <w:rPr>
          <w:rFonts w:ascii="Times New Roman" w:hAnsi="Times New Roman" w:cs="Times New Roman"/>
          <w:sz w:val="28"/>
          <w:szCs w:val="28"/>
        </w:rPr>
        <w:t xml:space="preserve"> содержит</w:t>
      </w:r>
      <w:r w:rsidR="00423F79" w:rsidRPr="00965CE3">
        <w:rPr>
          <w:rFonts w:ascii="Times New Roman" w:hAnsi="Times New Roman" w:cs="Times New Roman"/>
          <w:sz w:val="28"/>
          <w:szCs w:val="28"/>
        </w:rPr>
        <w:t xml:space="preserve">ся три муниципальные </w:t>
      </w:r>
      <w:r w:rsidRPr="00965CE3">
        <w:rPr>
          <w:rFonts w:ascii="Times New Roman" w:hAnsi="Times New Roman" w:cs="Times New Roman"/>
          <w:sz w:val="28"/>
          <w:szCs w:val="28"/>
        </w:rPr>
        <w:t xml:space="preserve">программы, не </w:t>
      </w:r>
      <w:r w:rsidR="00965CE3" w:rsidRPr="00965CE3">
        <w:rPr>
          <w:rFonts w:ascii="Times New Roman" w:hAnsi="Times New Roman" w:cs="Times New Roman"/>
          <w:sz w:val="28"/>
          <w:szCs w:val="28"/>
        </w:rPr>
        <w:t>предлагаемые к утверждению в проекте бюджета («</w:t>
      </w:r>
      <w:r w:rsidR="00965CE3" w:rsidRPr="00965CE3">
        <w:rPr>
          <w:rFonts w:ascii="Times New Roman" w:hAnsi="Times New Roman" w:cs="Times New Roman"/>
          <w:bCs/>
          <w:sz w:val="28"/>
          <w:szCs w:val="28"/>
        </w:rPr>
        <w:t>Доступная среда для инвалидов Почепского района», «Поддержка местных инициатив граждан Почепского района», «Противодействие коррупции в Почепском районе»).</w:t>
      </w:r>
      <w:r w:rsidR="00965C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65CE3" w:rsidRPr="00C16F66" w:rsidRDefault="00965CE3" w:rsidP="0096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F66">
        <w:rPr>
          <w:rFonts w:ascii="Times New Roman" w:hAnsi="Times New Roman" w:cs="Times New Roman"/>
          <w:bCs/>
          <w:sz w:val="28"/>
          <w:szCs w:val="28"/>
        </w:rPr>
        <w:t xml:space="preserve">Таким образом, проект бюджета на </w:t>
      </w:r>
      <w:r w:rsidR="00281492" w:rsidRPr="00C16F66">
        <w:rPr>
          <w:rFonts w:ascii="Times New Roman" w:hAnsi="Times New Roman" w:cs="Times New Roman"/>
          <w:bCs/>
          <w:sz w:val="28"/>
          <w:szCs w:val="28"/>
        </w:rPr>
        <w:t>2023</w:t>
      </w:r>
      <w:r w:rsidRPr="00C16F66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281492" w:rsidRPr="00C16F66">
        <w:rPr>
          <w:rFonts w:ascii="Times New Roman" w:hAnsi="Times New Roman" w:cs="Times New Roman"/>
          <w:bCs/>
          <w:sz w:val="28"/>
          <w:szCs w:val="28"/>
        </w:rPr>
        <w:t>2024</w:t>
      </w:r>
      <w:r w:rsidRPr="00C16F66">
        <w:rPr>
          <w:rFonts w:ascii="Times New Roman" w:hAnsi="Times New Roman" w:cs="Times New Roman"/>
          <w:bCs/>
          <w:sz w:val="28"/>
          <w:szCs w:val="28"/>
        </w:rPr>
        <w:t>-</w:t>
      </w:r>
      <w:r w:rsidR="00281492" w:rsidRPr="00C16F66">
        <w:rPr>
          <w:rFonts w:ascii="Times New Roman" w:hAnsi="Times New Roman" w:cs="Times New Roman"/>
          <w:bCs/>
          <w:sz w:val="28"/>
          <w:szCs w:val="28"/>
        </w:rPr>
        <w:t>2025</w:t>
      </w:r>
      <w:r w:rsidRPr="00C16F66">
        <w:rPr>
          <w:rFonts w:ascii="Times New Roman" w:hAnsi="Times New Roman" w:cs="Times New Roman"/>
          <w:bCs/>
          <w:sz w:val="28"/>
          <w:szCs w:val="28"/>
        </w:rPr>
        <w:t xml:space="preserve"> годов сформирован не в соответствии с действующим перечнем муниципальных программ Почепского района.</w:t>
      </w:r>
    </w:p>
    <w:p w:rsidR="00114B8F" w:rsidRPr="008B44F1" w:rsidRDefault="00114B8F" w:rsidP="008B4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бюджетных ассигнований на финансовое обесп</w:t>
      </w:r>
      <w:r w:rsidR="000F6BB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чение реализации муниципальных программ Почепского района предлагается к утверждению по соответствующей каждой муниципальной программе целевой статье расходов, что соответствует </w:t>
      </w:r>
      <w:r w:rsidRPr="00114B8F">
        <w:rPr>
          <w:rFonts w:ascii="Times New Roman" w:hAnsi="Times New Roman" w:cs="Times New Roman"/>
          <w:sz w:val="28"/>
          <w:szCs w:val="28"/>
        </w:rPr>
        <w:t>пункту 2 статьи 179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8C0" w:rsidRDefault="00D178C0" w:rsidP="00114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 «Управление муниципальными финансами Почепского района».</w:t>
      </w:r>
    </w:p>
    <w:p w:rsidR="001125B2" w:rsidRDefault="001125B2" w:rsidP="001125B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 несоответствие наименований ответственных исполнителей, соисполнителей муниципальной программы в соответствии с утвержденным перечнем муниципальных программ.</w:t>
      </w:r>
    </w:p>
    <w:p w:rsidR="001125B2" w:rsidRDefault="001125B2" w:rsidP="001125B2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требований Порядка разработки программ отсутствуют паспорта двух подпрограмм.</w:t>
      </w:r>
    </w:p>
    <w:p w:rsidR="001125B2" w:rsidRDefault="001125B2" w:rsidP="001125B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Муниципальная программа «Реализация полномочий органа местного самоуправления Почепского района».</w:t>
      </w:r>
    </w:p>
    <w:p w:rsidR="001125B2" w:rsidRDefault="001125B2" w:rsidP="001125B2">
      <w:pPr>
        <w:pStyle w:val="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Разработчиком не учтены изменения действующего федерального законодательства. Так, раздел 1 «Общая характеристика текущего состояния деятельности органа местного самоуправления Почепского района» содержит ссылку на Федеральный закон </w:t>
      </w:r>
      <w:r>
        <w:rPr>
          <w:b w:val="0"/>
          <w:color w:val="000000"/>
          <w:sz w:val="28"/>
          <w:szCs w:val="28"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 от 26.12.2008 N 294-ФЗ,</w:t>
      </w:r>
      <w:r>
        <w:rPr>
          <w:b w:val="0"/>
          <w:sz w:val="28"/>
          <w:szCs w:val="28"/>
        </w:rPr>
        <w:t xml:space="preserve"> не применяемый в плановом периоде к видам контроля, осуществляемых органом местного самоуправления. При этом в разделе 5 «Основные меры правового регулирования, направленные на достижение целей и задач муниципальной программы, указано, что в рамках реализации муниципальной программы принятие новых нормативных актов, внесение изменений в действующие нормативные акты не планируется.</w:t>
      </w: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 «Развитие образования Почепского района».</w:t>
      </w:r>
    </w:p>
    <w:p w:rsidR="001125B2" w:rsidRDefault="001125B2" w:rsidP="00975AFB">
      <w:pPr>
        <w:pStyle w:val="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разделе 5 «Основные меры правового регулирования, направленные на достижение целей и задач муниципальной программы, отсутствует перечень нормативных актов.</w:t>
      </w:r>
    </w:p>
    <w:p w:rsidR="001125B2" w:rsidRDefault="001125B2" w:rsidP="00975AFB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требований Порядка разработки программ учтены не все источники финансового обеспечения муниципальной программы (финансовые средства от оказания платных услуг, оказываемых образовательными учреждениями).</w:t>
      </w:r>
    </w:p>
    <w:p w:rsidR="001125B2" w:rsidRDefault="001125B2" w:rsidP="001125B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 «Развитие культуры, молодежной политики и спорта Почепского района».</w:t>
      </w:r>
    </w:p>
    <w:p w:rsidR="001125B2" w:rsidRDefault="001125B2" w:rsidP="001125B2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 несоответствие наименований ответственных исполнителей, соисполнителей муниципальной программы в соответствии с утвержденным перечнем муниципальных программ.</w:t>
      </w:r>
    </w:p>
    <w:p w:rsidR="001125B2" w:rsidRDefault="001125B2" w:rsidP="001125B2">
      <w:pPr>
        <w:pStyle w:val="1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разделе 5 «Основные меры правового регулирования, направленные на достижение целей и задач муниципальной программы», отсутствует перечень нормативных актов.</w:t>
      </w:r>
    </w:p>
    <w:p w:rsidR="001125B2" w:rsidRDefault="001125B2" w:rsidP="001125B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5B2" w:rsidRDefault="001125B2" w:rsidP="001125B2">
      <w:pPr>
        <w:pStyle w:val="1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 «Обеспечение жильем молодых семей».</w:t>
      </w:r>
    </w:p>
    <w:p w:rsidR="00E07766" w:rsidRPr="00E07766" w:rsidRDefault="00E07766" w:rsidP="00E0776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766">
        <w:rPr>
          <w:rFonts w:ascii="Times New Roman" w:hAnsi="Times New Roman" w:cs="Times New Roman"/>
          <w:sz w:val="28"/>
          <w:szCs w:val="28"/>
        </w:rPr>
        <w:t>Отсутствует 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6">
        <w:rPr>
          <w:rFonts w:ascii="Times New Roman" w:hAnsi="Times New Roman" w:cs="Times New Roman"/>
          <w:sz w:val="28"/>
          <w:szCs w:val="28"/>
        </w:rPr>
        <w:t>«Основные меры правового регулирования, направленные на достижение целей и задач муниципальной программы, отсутствует перечень нормативных актов</w:t>
      </w:r>
    </w:p>
    <w:p w:rsidR="001125B2" w:rsidRPr="00E07766" w:rsidRDefault="001C2E55" w:rsidP="00E07766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766">
        <w:rPr>
          <w:rFonts w:ascii="Times New Roman" w:hAnsi="Times New Roman" w:cs="Times New Roman"/>
          <w:sz w:val="28"/>
          <w:szCs w:val="28"/>
        </w:rPr>
        <w:t xml:space="preserve">Анализом показателей муниципальной программы </w:t>
      </w:r>
      <w:r w:rsidR="001125B2" w:rsidRPr="00E07766">
        <w:rPr>
          <w:rFonts w:ascii="Times New Roman" w:hAnsi="Times New Roman" w:cs="Times New Roman"/>
          <w:sz w:val="28"/>
          <w:szCs w:val="28"/>
        </w:rPr>
        <w:t xml:space="preserve">сделан вывод об отсутствии увязки </w:t>
      </w:r>
      <w:r w:rsidRPr="00E07766">
        <w:rPr>
          <w:rFonts w:ascii="Times New Roman" w:hAnsi="Times New Roman" w:cs="Times New Roman"/>
          <w:sz w:val="28"/>
          <w:szCs w:val="28"/>
        </w:rPr>
        <w:t>финансового обеспечения</w:t>
      </w:r>
      <w:r w:rsidR="001125B2" w:rsidRPr="00E07766">
        <w:rPr>
          <w:rFonts w:ascii="Times New Roman" w:hAnsi="Times New Roman" w:cs="Times New Roman"/>
          <w:sz w:val="28"/>
          <w:szCs w:val="28"/>
        </w:rPr>
        <w:t xml:space="preserve"> и результатов муниципальной программы.</w:t>
      </w:r>
      <w:r w:rsidRPr="00E07766">
        <w:rPr>
          <w:rFonts w:ascii="Times New Roman" w:hAnsi="Times New Roman" w:cs="Times New Roman"/>
          <w:sz w:val="28"/>
          <w:szCs w:val="28"/>
        </w:rPr>
        <w:t xml:space="preserve"> Так, при сохранении объема финансирования в 2024 году индикатор муниципальной программы «Доля молодых семей, ул</w:t>
      </w:r>
      <w:r w:rsidR="00A37A41">
        <w:rPr>
          <w:rFonts w:ascii="Times New Roman" w:hAnsi="Times New Roman" w:cs="Times New Roman"/>
          <w:sz w:val="28"/>
          <w:szCs w:val="28"/>
        </w:rPr>
        <w:t>у</w:t>
      </w:r>
      <w:r w:rsidRPr="00E07766">
        <w:rPr>
          <w:rFonts w:ascii="Times New Roman" w:hAnsi="Times New Roman" w:cs="Times New Roman"/>
          <w:sz w:val="28"/>
          <w:szCs w:val="28"/>
        </w:rPr>
        <w:t xml:space="preserve">чшивших </w:t>
      </w:r>
      <w:r w:rsidRPr="00E07766">
        <w:rPr>
          <w:rFonts w:ascii="Times New Roman" w:hAnsi="Times New Roman" w:cs="Times New Roman"/>
          <w:sz w:val="28"/>
          <w:szCs w:val="28"/>
        </w:rPr>
        <w:lastRenderedPageBreak/>
        <w:t>жилищные условия» уменьшен с 6,6% до 3% (более чем в 2 раза), при сокращении объема финансирования в 2025 году по сравнению с 2024 годом указанный показатель оста</w:t>
      </w:r>
      <w:r w:rsidR="008A1BC6">
        <w:rPr>
          <w:rFonts w:ascii="Times New Roman" w:hAnsi="Times New Roman" w:cs="Times New Roman"/>
          <w:sz w:val="28"/>
          <w:szCs w:val="28"/>
        </w:rPr>
        <w:t>н</w:t>
      </w:r>
      <w:r w:rsidRPr="00E07766">
        <w:rPr>
          <w:rFonts w:ascii="Times New Roman" w:hAnsi="Times New Roman" w:cs="Times New Roman"/>
          <w:sz w:val="28"/>
          <w:szCs w:val="28"/>
        </w:rPr>
        <w:t>ется на прежнем уровне.</w:t>
      </w:r>
    </w:p>
    <w:p w:rsidR="001125B2" w:rsidRDefault="001125B2" w:rsidP="001125B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125B2" w:rsidRDefault="001125B2" w:rsidP="001125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 «Комплексное развитие систем коммунальной инфраструктуры муниципального образования «Почепский район».</w:t>
      </w:r>
    </w:p>
    <w:p w:rsidR="008A6579" w:rsidRDefault="001125B2" w:rsidP="008A6579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579">
        <w:rPr>
          <w:rFonts w:ascii="Times New Roman" w:hAnsi="Times New Roman" w:cs="Times New Roman"/>
          <w:sz w:val="28"/>
          <w:szCs w:val="28"/>
        </w:rPr>
        <w:t>В нарушение требований Порядка разработки программ отсутствуют</w:t>
      </w:r>
      <w:r w:rsidR="008A6579">
        <w:rPr>
          <w:rFonts w:ascii="Times New Roman" w:hAnsi="Times New Roman" w:cs="Times New Roman"/>
          <w:sz w:val="28"/>
          <w:szCs w:val="28"/>
        </w:rPr>
        <w:t>:</w:t>
      </w:r>
    </w:p>
    <w:p w:rsidR="001125B2" w:rsidRDefault="008A6579" w:rsidP="008A6579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25B2" w:rsidRPr="008A6579">
        <w:rPr>
          <w:rFonts w:ascii="Times New Roman" w:hAnsi="Times New Roman" w:cs="Times New Roman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>основные меры правового регулирования в соответствующей сфере,</w:t>
      </w:r>
      <w:r>
        <w:rPr>
          <w:rFonts w:ascii="Times New Roman" w:hAnsi="Times New Roman"/>
          <w:sz w:val="28"/>
          <w:szCs w:val="28"/>
        </w:rPr>
        <w:t xml:space="preserve"> направленные на достижение целей</w:t>
      </w:r>
      <w:r w:rsidRPr="0065795C">
        <w:rPr>
          <w:rFonts w:ascii="Times New Roman" w:hAnsi="Times New Roman"/>
          <w:sz w:val="28"/>
          <w:szCs w:val="28"/>
        </w:rPr>
        <w:t xml:space="preserve"> и (или) конечных результатов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программы, с обоснованием основных положений и сроков принятия необходимых нормативных правовых актов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6579">
        <w:rPr>
          <w:rFonts w:ascii="Times New Roman" w:hAnsi="Times New Roman" w:cs="Times New Roman"/>
          <w:sz w:val="28"/>
          <w:szCs w:val="28"/>
        </w:rPr>
        <w:t>утвержденные приложения по нормативному правовому регулированию муниципальной про</w:t>
      </w:r>
      <w:r>
        <w:rPr>
          <w:rFonts w:ascii="Times New Roman" w:hAnsi="Times New Roman" w:cs="Times New Roman"/>
          <w:sz w:val="28"/>
          <w:szCs w:val="28"/>
        </w:rPr>
        <w:t>граммы и сведения о индикаторах;</w:t>
      </w:r>
    </w:p>
    <w:p w:rsidR="001125B2" w:rsidRDefault="008A6579" w:rsidP="008A6579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20A4D">
        <w:rPr>
          <w:rFonts w:ascii="Times New Roman" w:hAnsi="Times New Roman"/>
          <w:sz w:val="28"/>
          <w:szCs w:val="28"/>
        </w:rPr>
        <w:t>сведения о показателях (индикаторах) муниципальной программы, подпрограмм и их значениях</w:t>
      </w:r>
      <w:r>
        <w:rPr>
          <w:rFonts w:ascii="Times New Roman" w:hAnsi="Times New Roman"/>
          <w:sz w:val="28"/>
          <w:szCs w:val="28"/>
        </w:rPr>
        <w:t>.</w:t>
      </w:r>
    </w:p>
    <w:p w:rsidR="001125B2" w:rsidRDefault="001125B2" w:rsidP="001125B2">
      <w:pPr>
        <w:pStyle w:val="1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A17B13" w:rsidRPr="0027266D" w:rsidRDefault="009757D2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="0027266D" w:rsidRPr="0027266D">
        <w:rPr>
          <w:rFonts w:ascii="Times New Roman" w:hAnsi="Times New Roman" w:cs="Times New Roman"/>
          <w:b/>
          <w:sz w:val="28"/>
          <w:szCs w:val="28"/>
        </w:rPr>
        <w:t xml:space="preserve">Региональные проекты, реализуемые в </w:t>
      </w:r>
      <w:r w:rsidR="00281492">
        <w:rPr>
          <w:rFonts w:ascii="Times New Roman" w:hAnsi="Times New Roman" w:cs="Times New Roman"/>
          <w:b/>
          <w:sz w:val="28"/>
          <w:szCs w:val="28"/>
        </w:rPr>
        <w:t>2023</w:t>
      </w:r>
      <w:r w:rsidR="0027266D" w:rsidRPr="0027266D">
        <w:rPr>
          <w:rFonts w:ascii="Times New Roman" w:hAnsi="Times New Roman" w:cs="Times New Roman"/>
          <w:b/>
          <w:sz w:val="28"/>
          <w:szCs w:val="28"/>
        </w:rPr>
        <w:t>-</w:t>
      </w:r>
      <w:r w:rsidR="00281492">
        <w:rPr>
          <w:rFonts w:ascii="Times New Roman" w:hAnsi="Times New Roman" w:cs="Times New Roman"/>
          <w:b/>
          <w:sz w:val="28"/>
          <w:szCs w:val="28"/>
        </w:rPr>
        <w:t>2025</w:t>
      </w:r>
      <w:r w:rsidR="0027266D" w:rsidRPr="0027266D">
        <w:rPr>
          <w:rFonts w:ascii="Times New Roman" w:hAnsi="Times New Roman" w:cs="Times New Roman"/>
          <w:b/>
          <w:sz w:val="28"/>
          <w:szCs w:val="28"/>
        </w:rPr>
        <w:t xml:space="preserve"> годах</w:t>
      </w:r>
    </w:p>
    <w:p w:rsidR="00A17B13" w:rsidRDefault="00A17B13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предусматриваются бюджетные ассигнования на </w:t>
      </w:r>
      <w:r w:rsidR="0062214E" w:rsidRPr="000E4A8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региональных проекта, в объеме </w:t>
      </w:r>
      <w:r w:rsidR="000E4A8C">
        <w:rPr>
          <w:rFonts w:ascii="Times New Roman" w:hAnsi="Times New Roman" w:cs="Times New Roman"/>
          <w:sz w:val="28"/>
          <w:szCs w:val="28"/>
        </w:rPr>
        <w:t>3 024,4</w:t>
      </w:r>
      <w:r w:rsidR="00DD5CDD" w:rsidRPr="000E4A8C">
        <w:rPr>
          <w:rFonts w:ascii="Times New Roman" w:hAnsi="Times New Roman" w:cs="Times New Roman"/>
          <w:sz w:val="28"/>
          <w:szCs w:val="28"/>
        </w:rPr>
        <w:t xml:space="preserve"> </w:t>
      </w:r>
      <w:r w:rsidRPr="000E4A8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 xml:space="preserve">. рублей или </w:t>
      </w:r>
      <w:r w:rsidR="000E4A8C">
        <w:rPr>
          <w:rFonts w:ascii="Times New Roman" w:hAnsi="Times New Roman" w:cs="Times New Roman"/>
          <w:sz w:val="28"/>
          <w:szCs w:val="28"/>
        </w:rPr>
        <w:t>0,3</w:t>
      </w:r>
      <w:r>
        <w:rPr>
          <w:rFonts w:ascii="Times New Roman" w:hAnsi="Times New Roman" w:cs="Times New Roman"/>
          <w:sz w:val="28"/>
          <w:szCs w:val="28"/>
        </w:rPr>
        <w:t xml:space="preserve"> процентов общего объема бюджета Почепского района.</w:t>
      </w:r>
    </w:p>
    <w:p w:rsidR="00A17B13" w:rsidRDefault="00A17B13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плановом периоде </w:t>
      </w:r>
      <w:r w:rsidR="00DD5CDD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предусматриваются бюджетные ассигнования на </w:t>
      </w:r>
      <w:r w:rsidR="00DD5C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региональных проекта, в объеме </w:t>
      </w:r>
      <w:r w:rsidR="000E4A8C">
        <w:rPr>
          <w:rFonts w:ascii="Times New Roman" w:hAnsi="Times New Roman" w:cs="Times New Roman"/>
          <w:sz w:val="28"/>
          <w:szCs w:val="28"/>
        </w:rPr>
        <w:t>6 482,5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0E4A8C">
        <w:rPr>
          <w:rFonts w:ascii="Times New Roman" w:hAnsi="Times New Roman" w:cs="Times New Roman"/>
          <w:sz w:val="28"/>
          <w:szCs w:val="28"/>
        </w:rPr>
        <w:t>0,8</w:t>
      </w:r>
      <w:r>
        <w:rPr>
          <w:rFonts w:ascii="Times New Roman" w:hAnsi="Times New Roman" w:cs="Times New Roman"/>
          <w:sz w:val="28"/>
          <w:szCs w:val="28"/>
        </w:rPr>
        <w:t xml:space="preserve"> процентов общего объема бюджета Почепского района</w:t>
      </w:r>
      <w:r w:rsidR="00BF082A">
        <w:rPr>
          <w:rFonts w:ascii="Times New Roman" w:hAnsi="Times New Roman" w:cs="Times New Roman"/>
          <w:sz w:val="28"/>
          <w:szCs w:val="28"/>
        </w:rPr>
        <w:t xml:space="preserve"> в 2024 году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BF082A">
        <w:rPr>
          <w:rFonts w:ascii="Times New Roman" w:hAnsi="Times New Roman" w:cs="Times New Roman"/>
          <w:sz w:val="28"/>
          <w:szCs w:val="28"/>
        </w:rPr>
        <w:t>запланированные бюджетные ассигнования отсутствуют.</w:t>
      </w:r>
    </w:p>
    <w:p w:rsidR="0027266D" w:rsidRDefault="0027266D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Сопоставление объемов расходов бюджета Почепского района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годов с объемами расходов, предусмотренными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году показало следующее.</w:t>
      </w:r>
    </w:p>
    <w:p w:rsidR="00BF082A" w:rsidRDefault="0027266D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году по сравнению с утвержденным бюджетом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года объем бюджетных ассигнований, направляемых на исполнение региональных проектов, уменьшается на 79,8 процентов,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году по отношению к планируемому объему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BF082A">
        <w:rPr>
          <w:rFonts w:ascii="Times New Roman" w:hAnsi="Times New Roman" w:cs="Times New Roman"/>
          <w:sz w:val="28"/>
          <w:szCs w:val="28"/>
        </w:rPr>
        <w:t>уменьшается на 91,2 процента.</w:t>
      </w:r>
    </w:p>
    <w:p w:rsidR="005D2088" w:rsidRDefault="005D2088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Бюджетные ассигнования, направляемые на реализацию региональных проектов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годах представлены ниже.</w:t>
      </w:r>
    </w:p>
    <w:p w:rsidR="008D5B5B" w:rsidRPr="007B7A7F" w:rsidRDefault="008D5B5B" w:rsidP="008D5B5B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тыс. рублей</w:t>
      </w:r>
    </w:p>
    <w:tbl>
      <w:tblPr>
        <w:tblStyle w:val="a4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2"/>
        <w:gridCol w:w="1559"/>
        <w:gridCol w:w="1276"/>
        <w:gridCol w:w="1276"/>
      </w:tblGrid>
      <w:tr w:rsidR="00D310B6" w:rsidRPr="00B7079D" w:rsidTr="00D310B6">
        <w:tc>
          <w:tcPr>
            <w:tcW w:w="5132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регионального проекта</w:t>
            </w:r>
          </w:p>
        </w:tc>
        <w:tc>
          <w:tcPr>
            <w:tcW w:w="1559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</w:tc>
        <w:tc>
          <w:tcPr>
            <w:tcW w:w="1276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</w:p>
        </w:tc>
      </w:tr>
      <w:tr w:rsidR="00D310B6" w:rsidRPr="00B7079D" w:rsidTr="00D310B6">
        <w:tc>
          <w:tcPr>
            <w:tcW w:w="5132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00B0F0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310B6" w:rsidRPr="002D03E7" w:rsidTr="00D310B6">
        <w:tc>
          <w:tcPr>
            <w:tcW w:w="5132" w:type="dxa"/>
          </w:tcPr>
          <w:p w:rsidR="00D310B6" w:rsidRPr="002D03E7" w:rsidRDefault="00D310B6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Строительство и реконструкция (модернизация) объектов питьевого водоснабжения (Региональный проект "Чистая вода")</w:t>
            </w:r>
          </w:p>
        </w:tc>
        <w:tc>
          <w:tcPr>
            <w:tcW w:w="1559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760,1</w:t>
            </w:r>
          </w:p>
        </w:tc>
        <w:tc>
          <w:tcPr>
            <w:tcW w:w="1276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276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310B6" w:rsidRPr="002D03E7" w:rsidTr="00D310B6">
        <w:tc>
          <w:tcPr>
            <w:tcW w:w="5132" w:type="dxa"/>
          </w:tcPr>
          <w:p w:rsidR="00D310B6" w:rsidRPr="002D03E7" w:rsidRDefault="00D310B6" w:rsidP="009853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сети учреждений культурно-досугового типа муниципальных учреждений</w:t>
            </w:r>
            <w:r w:rsidRPr="002D03E7">
              <w:rPr>
                <w:rFonts w:ascii="Times New Roman" w:hAnsi="Times New Roman" w:cs="Times New Roman"/>
              </w:rPr>
              <w:t xml:space="preserve"> в рамках регионального проекта "</w:t>
            </w:r>
            <w:r>
              <w:rPr>
                <w:rFonts w:ascii="Times New Roman" w:hAnsi="Times New Roman" w:cs="Times New Roman"/>
              </w:rPr>
              <w:t>Культурная среда</w:t>
            </w:r>
            <w:r w:rsidRPr="002D03E7">
              <w:rPr>
                <w:rFonts w:ascii="Times New Roman" w:hAnsi="Times New Roman" w:cs="Times New Roman"/>
              </w:rPr>
              <w:t>" государственной программы "Развитие культуры и туризма в Брянской области"</w:t>
            </w:r>
          </w:p>
        </w:tc>
        <w:tc>
          <w:tcPr>
            <w:tcW w:w="1559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2 264,3</w:t>
            </w:r>
          </w:p>
        </w:tc>
        <w:tc>
          <w:tcPr>
            <w:tcW w:w="1276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6 383,0</w:t>
            </w:r>
          </w:p>
        </w:tc>
        <w:tc>
          <w:tcPr>
            <w:tcW w:w="1276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</w:tr>
      <w:tr w:rsidR="00D310B6" w:rsidRPr="002D03E7" w:rsidTr="00D310B6">
        <w:tc>
          <w:tcPr>
            <w:tcW w:w="5132" w:type="dxa"/>
          </w:tcPr>
          <w:p w:rsidR="00D310B6" w:rsidRPr="002D03E7" w:rsidRDefault="00D310B6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3 024,4</w:t>
            </w:r>
          </w:p>
        </w:tc>
        <w:tc>
          <w:tcPr>
            <w:tcW w:w="1276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6 482,5</w:t>
            </w:r>
          </w:p>
        </w:tc>
        <w:tc>
          <w:tcPr>
            <w:tcW w:w="1276" w:type="dxa"/>
          </w:tcPr>
          <w:p w:rsidR="00D310B6" w:rsidRPr="002D03E7" w:rsidRDefault="00D310B6" w:rsidP="00373C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D5B5B" w:rsidRPr="002D03E7" w:rsidRDefault="008D5B5B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17B13" w:rsidRDefault="001F62CE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структуры бюджетных ассигнований по видам расходов бюджетной классификации, предусмотренных проектом о бюджете на мероприятия, реализуемые в рамках региональных проектов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год, показал следующее.</w:t>
      </w:r>
    </w:p>
    <w:p w:rsidR="001F62CE" w:rsidRPr="001F62CE" w:rsidRDefault="001F62CE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планируемых расходов на реализацию региональных проектов, основная доля предусмотрена на </w:t>
      </w:r>
      <w:r w:rsidR="00291CB4">
        <w:rPr>
          <w:rFonts w:ascii="Times New Roman" w:hAnsi="Times New Roman" w:cs="Times New Roman"/>
          <w:sz w:val="28"/>
          <w:szCs w:val="28"/>
        </w:rPr>
        <w:t>капитальные вложения в объекты государственной (муниципальной)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(вид расходов - 400).</w:t>
      </w:r>
    </w:p>
    <w:p w:rsidR="00A17B13" w:rsidRDefault="00A17B13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3DAC" w:rsidRDefault="009757D2" w:rsidP="002F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F0778">
        <w:rPr>
          <w:rFonts w:ascii="Times New Roman" w:hAnsi="Times New Roman" w:cs="Times New Roman"/>
          <w:b/>
          <w:bCs/>
        </w:rPr>
        <w:t xml:space="preserve">. 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Резервные фонды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0778" w:rsidRPr="00311BE8" w:rsidRDefault="00FF0778" w:rsidP="00BB7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Создание резервн</w:t>
      </w:r>
      <w:r w:rsidR="00A83DAC" w:rsidRPr="00311BE8">
        <w:rPr>
          <w:rFonts w:ascii="Times New Roman" w:hAnsi="Times New Roman" w:cs="Times New Roman"/>
          <w:sz w:val="28"/>
          <w:szCs w:val="28"/>
        </w:rPr>
        <w:t>ого</w:t>
      </w:r>
      <w:r w:rsidRPr="00311BE8">
        <w:rPr>
          <w:rFonts w:ascii="Times New Roman" w:hAnsi="Times New Roman" w:cs="Times New Roman"/>
          <w:sz w:val="28"/>
          <w:szCs w:val="28"/>
        </w:rPr>
        <w:t xml:space="preserve"> фонд</w:t>
      </w:r>
      <w:r w:rsidR="00A83DAC" w:rsidRPr="00311BE8">
        <w:rPr>
          <w:rFonts w:ascii="Times New Roman" w:hAnsi="Times New Roman" w:cs="Times New Roman"/>
          <w:sz w:val="28"/>
          <w:szCs w:val="28"/>
        </w:rPr>
        <w:t>а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  <w:r w:rsidRPr="00311BE8">
        <w:rPr>
          <w:rFonts w:ascii="Times New Roman" w:hAnsi="Times New Roman" w:cs="Times New Roman"/>
          <w:sz w:val="28"/>
          <w:szCs w:val="28"/>
        </w:rPr>
        <w:t>соответствует положениям статьи 81 Бюджетного кодекса Российской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Pr="00311BE8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BB7F90" w:rsidRPr="00BB7F90">
        <w:rPr>
          <w:rFonts w:ascii="Times New Roman" w:hAnsi="Times New Roman" w:cs="Times New Roman"/>
          <w:sz w:val="28"/>
          <w:szCs w:val="28"/>
        </w:rPr>
        <w:t>Положению о порядке расходования средств резервного фонда администрации Почепского района для предупреждения и ликвидации чрезвычайных ситуаций</w:t>
      </w:r>
      <w:r w:rsidRPr="00BB7F90">
        <w:rPr>
          <w:rFonts w:ascii="Times New Roman" w:hAnsi="Times New Roman" w:cs="Times New Roman"/>
          <w:sz w:val="28"/>
          <w:szCs w:val="28"/>
        </w:rPr>
        <w:t xml:space="preserve"> в части реализации полномочия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 w:rsidRPr="00BB7F90">
        <w:rPr>
          <w:rFonts w:ascii="Times New Roman" w:hAnsi="Times New Roman" w:cs="Times New Roman"/>
          <w:sz w:val="28"/>
          <w:szCs w:val="28"/>
        </w:rPr>
        <w:t>администрации 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по созданию резерва финансовых ресурсов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Pr="00BB7F90">
        <w:rPr>
          <w:rFonts w:ascii="Times New Roman" w:hAnsi="Times New Roman" w:cs="Times New Roman"/>
          <w:sz w:val="28"/>
          <w:szCs w:val="28"/>
        </w:rPr>
        <w:t>для ликвидации чрезвычайных ситуаций</w:t>
      </w:r>
      <w:r w:rsidR="00BB7F90" w:rsidRPr="00BB7F90">
        <w:rPr>
          <w:rFonts w:ascii="Times New Roman" w:hAnsi="Times New Roman" w:cs="Times New Roman"/>
          <w:sz w:val="28"/>
          <w:szCs w:val="28"/>
        </w:rPr>
        <w:t>.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866EA">
        <w:rPr>
          <w:rFonts w:ascii="Times New Roman" w:hAnsi="Times New Roman" w:cs="Times New Roman"/>
          <w:sz w:val="28"/>
          <w:szCs w:val="28"/>
        </w:rPr>
        <w:t>18</w:t>
      </w:r>
      <w:r w:rsidRPr="00311BE8"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311BE8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866EA">
        <w:rPr>
          <w:rFonts w:ascii="Times New Roman" w:hAnsi="Times New Roman" w:cs="Times New Roman"/>
          <w:sz w:val="28"/>
          <w:szCs w:val="28"/>
        </w:rPr>
        <w:t>50</w:t>
      </w:r>
      <w:r w:rsidRPr="00311BE8">
        <w:rPr>
          <w:rFonts w:ascii="Times New Roman" w:hAnsi="Times New Roman" w:cs="Times New Roman"/>
          <w:sz w:val="28"/>
          <w:szCs w:val="28"/>
        </w:rPr>
        <w:t>,0</w:t>
      </w:r>
      <w:r w:rsidR="00F866E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FF0778" w:rsidRPr="00BB7F90">
        <w:rPr>
          <w:rFonts w:ascii="Times New Roman" w:hAnsi="Times New Roman" w:cs="Times New Roman"/>
          <w:sz w:val="28"/>
          <w:szCs w:val="28"/>
        </w:rPr>
        <w:t>что не превышает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3</w:t>
      </w:r>
      <w:r w:rsidR="00BB7F90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 w:rsidR="00BB7F90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A83DAC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9757D2" w:rsidP="002F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83DAC">
        <w:rPr>
          <w:rFonts w:ascii="Times New Roman" w:hAnsi="Times New Roman" w:cs="Times New Roman"/>
          <w:b/>
          <w:bCs/>
          <w:sz w:val="28"/>
          <w:szCs w:val="28"/>
        </w:rPr>
        <w:t>. Дорожный фонд.</w:t>
      </w:r>
    </w:p>
    <w:p w:rsidR="00FF0778" w:rsidRDefault="00A83DAC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500399">
        <w:rPr>
          <w:rFonts w:ascii="Times New Roman" w:hAnsi="Times New Roman" w:cs="Times New Roman"/>
          <w:sz w:val="28"/>
          <w:szCs w:val="28"/>
        </w:rPr>
        <w:t>10</w:t>
      </w:r>
      <w:r w:rsidR="005F0562">
        <w:rPr>
          <w:rFonts w:ascii="Times New Roman" w:hAnsi="Times New Roman" w:cs="Times New Roman"/>
          <w:sz w:val="28"/>
          <w:szCs w:val="28"/>
        </w:rPr>
        <w:t xml:space="preserve"> проекта Решения о бюджете </w:t>
      </w:r>
      <w:r w:rsidR="00FF0778" w:rsidRPr="00A83DAC">
        <w:rPr>
          <w:rFonts w:ascii="Times New Roman" w:hAnsi="Times New Roman" w:cs="Times New Roman"/>
          <w:sz w:val="28"/>
          <w:szCs w:val="28"/>
        </w:rPr>
        <w:t>предусмотрен объем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="00FA3F50">
        <w:rPr>
          <w:rFonts w:ascii="Times New Roman" w:hAnsi="Times New Roman" w:cs="Times New Roman"/>
          <w:sz w:val="28"/>
          <w:szCs w:val="28"/>
        </w:rPr>
        <w:t xml:space="preserve">(далее – Дорожный фонд) </w:t>
      </w:r>
      <w:r w:rsidR="00FF0778" w:rsidRPr="00A83DAC">
        <w:rPr>
          <w:rFonts w:ascii="Times New Roman" w:hAnsi="Times New Roman" w:cs="Times New Roman"/>
          <w:sz w:val="28"/>
          <w:szCs w:val="28"/>
        </w:rPr>
        <w:t>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E5E">
        <w:rPr>
          <w:rFonts w:ascii="Times New Roman" w:hAnsi="Times New Roman" w:cs="Times New Roman"/>
          <w:sz w:val="28"/>
          <w:szCs w:val="28"/>
        </w:rPr>
        <w:t>20 182,8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E84E5E">
        <w:rPr>
          <w:rFonts w:ascii="Times New Roman" w:hAnsi="Times New Roman" w:cs="Times New Roman"/>
          <w:sz w:val="28"/>
          <w:szCs w:val="28"/>
        </w:rPr>
        <w:t>22 229,7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и </w:t>
      </w:r>
      <w:r w:rsidR="00E84E5E">
        <w:rPr>
          <w:rFonts w:ascii="Times New Roman" w:hAnsi="Times New Roman" w:cs="Times New Roman"/>
          <w:sz w:val="28"/>
          <w:szCs w:val="28"/>
        </w:rPr>
        <w:t>22 945,4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годы соответственно.</w:t>
      </w:r>
    </w:p>
    <w:p w:rsidR="00FA3F50" w:rsidRPr="00FA3F50" w:rsidRDefault="00D44645" w:rsidP="00FA3F50">
      <w:pPr>
        <w:pStyle w:val="2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FA3F50">
        <w:rPr>
          <w:sz w:val="28"/>
          <w:szCs w:val="28"/>
        </w:rPr>
        <w:t>Структура</w:t>
      </w:r>
      <w:r w:rsidR="00FA3F50" w:rsidRPr="00FA3F50">
        <w:rPr>
          <w:sz w:val="28"/>
          <w:szCs w:val="28"/>
        </w:rPr>
        <w:t xml:space="preserve"> доходов бюджета Почепского района, являющихся источниками формирования бюджетных ассигнований Дорожного фонда, приведена в таблице:</w:t>
      </w:r>
    </w:p>
    <w:p w:rsidR="00FA3F50" w:rsidRPr="008756CC" w:rsidRDefault="00A60016" w:rsidP="00A60016">
      <w:pPr>
        <w:pStyle w:val="23"/>
        <w:shd w:val="clear" w:color="auto" w:fill="auto"/>
        <w:spacing w:before="0" w:line="360" w:lineRule="auto"/>
        <w:ind w:firstLine="851"/>
        <w:jc w:val="right"/>
      </w:pPr>
      <w:r>
        <w:t>тыс. рублей</w:t>
      </w:r>
    </w:p>
    <w:tbl>
      <w:tblPr>
        <w:tblStyle w:val="a4"/>
        <w:tblW w:w="94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56"/>
        <w:gridCol w:w="1939"/>
        <w:gridCol w:w="1843"/>
        <w:gridCol w:w="1531"/>
      </w:tblGrid>
      <w:tr w:rsidR="00FA3F50" w:rsidRPr="00A107B9" w:rsidTr="00A60016">
        <w:tc>
          <w:tcPr>
            <w:tcW w:w="4156" w:type="dxa"/>
            <w:shd w:val="clear" w:color="auto" w:fill="00B0F0"/>
          </w:tcPr>
          <w:p w:rsidR="00FA3F50" w:rsidRPr="002D213B" w:rsidRDefault="00FA3F50" w:rsidP="00A60016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</w:rPr>
            </w:pPr>
            <w:r w:rsidRPr="002D213B">
              <w:rPr>
                <w:b/>
              </w:rPr>
              <w:t>Наименование</w:t>
            </w:r>
            <w:r w:rsidR="00A60016" w:rsidRPr="002D213B">
              <w:rPr>
                <w:b/>
              </w:rPr>
              <w:t xml:space="preserve"> доходов</w:t>
            </w:r>
          </w:p>
        </w:tc>
        <w:tc>
          <w:tcPr>
            <w:tcW w:w="1939" w:type="dxa"/>
            <w:shd w:val="clear" w:color="auto" w:fill="00B0F0"/>
          </w:tcPr>
          <w:p w:rsidR="00FA3F50" w:rsidRPr="002D213B" w:rsidRDefault="00281492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 w:rsidRPr="002D213B">
              <w:rPr>
                <w:b/>
              </w:rPr>
              <w:t>2023</w:t>
            </w:r>
            <w:r w:rsidR="00A60016" w:rsidRPr="002D213B">
              <w:rPr>
                <w:b/>
              </w:rPr>
              <w:t xml:space="preserve"> год</w:t>
            </w:r>
          </w:p>
        </w:tc>
        <w:tc>
          <w:tcPr>
            <w:tcW w:w="1843" w:type="dxa"/>
            <w:shd w:val="clear" w:color="auto" w:fill="00B0F0"/>
          </w:tcPr>
          <w:p w:rsidR="00FA3F50" w:rsidRPr="002D213B" w:rsidRDefault="00281492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 w:rsidRPr="002D213B">
              <w:rPr>
                <w:b/>
              </w:rPr>
              <w:t>2024</w:t>
            </w:r>
            <w:r w:rsidR="00A60016" w:rsidRPr="002D213B">
              <w:rPr>
                <w:b/>
              </w:rPr>
              <w:t xml:space="preserve"> год</w:t>
            </w:r>
          </w:p>
        </w:tc>
        <w:tc>
          <w:tcPr>
            <w:tcW w:w="1531" w:type="dxa"/>
            <w:shd w:val="clear" w:color="auto" w:fill="00B0F0"/>
          </w:tcPr>
          <w:p w:rsidR="00FA3F50" w:rsidRPr="002D213B" w:rsidRDefault="00281492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 w:rsidRPr="002D213B">
              <w:rPr>
                <w:b/>
              </w:rPr>
              <w:t>2025</w:t>
            </w:r>
            <w:r w:rsidR="00A60016" w:rsidRPr="002D213B">
              <w:rPr>
                <w:b/>
              </w:rPr>
              <w:t xml:space="preserve"> год</w:t>
            </w:r>
          </w:p>
        </w:tc>
      </w:tr>
      <w:tr w:rsidR="00A60016" w:rsidRPr="00A107B9" w:rsidTr="00A60016">
        <w:tc>
          <w:tcPr>
            <w:tcW w:w="4156" w:type="dxa"/>
            <w:shd w:val="clear" w:color="auto" w:fill="00B0F0"/>
          </w:tcPr>
          <w:p w:rsidR="00A60016" w:rsidRPr="002D213B" w:rsidRDefault="00A60016" w:rsidP="00A60016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</w:rPr>
            </w:pPr>
            <w:r w:rsidRPr="002D213B">
              <w:rPr>
                <w:b/>
              </w:rPr>
              <w:t>1</w:t>
            </w:r>
          </w:p>
        </w:tc>
        <w:tc>
          <w:tcPr>
            <w:tcW w:w="1939" w:type="dxa"/>
            <w:shd w:val="clear" w:color="auto" w:fill="00B0F0"/>
          </w:tcPr>
          <w:p w:rsidR="00A60016" w:rsidRPr="002D213B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 w:rsidRPr="002D213B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00B0F0"/>
          </w:tcPr>
          <w:p w:rsidR="00A60016" w:rsidRPr="002D213B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 w:rsidRPr="002D213B">
              <w:rPr>
                <w:b/>
              </w:rPr>
              <w:t>3</w:t>
            </w:r>
          </w:p>
        </w:tc>
        <w:tc>
          <w:tcPr>
            <w:tcW w:w="1531" w:type="dxa"/>
            <w:shd w:val="clear" w:color="auto" w:fill="00B0F0"/>
          </w:tcPr>
          <w:p w:rsidR="00A60016" w:rsidRPr="002D213B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 w:rsidRPr="002D213B">
              <w:rPr>
                <w:b/>
              </w:rPr>
              <w:t>4</w:t>
            </w:r>
          </w:p>
        </w:tc>
      </w:tr>
      <w:tr w:rsidR="00FA3F50" w:rsidRPr="00A107B9" w:rsidTr="00A60016">
        <w:tc>
          <w:tcPr>
            <w:tcW w:w="4156" w:type="dxa"/>
          </w:tcPr>
          <w:p w:rsidR="00FA3F50" w:rsidRPr="002D213B" w:rsidRDefault="00FA3F50" w:rsidP="00A40123">
            <w:pPr>
              <w:pStyle w:val="23"/>
              <w:shd w:val="clear" w:color="auto" w:fill="auto"/>
              <w:spacing w:before="0" w:line="360" w:lineRule="auto"/>
            </w:pPr>
            <w:r w:rsidRPr="002D213B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39" w:type="dxa"/>
          </w:tcPr>
          <w:p w:rsidR="00FA3F50" w:rsidRPr="002D213B" w:rsidRDefault="00AA0B4D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</w:pPr>
            <w:r>
              <w:t>16 290,0</w:t>
            </w:r>
          </w:p>
        </w:tc>
        <w:tc>
          <w:tcPr>
            <w:tcW w:w="1843" w:type="dxa"/>
          </w:tcPr>
          <w:p w:rsidR="00FA3F50" w:rsidRPr="002D213B" w:rsidRDefault="00AA0B4D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</w:pPr>
            <w:r>
              <w:t>17 072,0</w:t>
            </w:r>
          </w:p>
        </w:tc>
        <w:tc>
          <w:tcPr>
            <w:tcW w:w="1531" w:type="dxa"/>
          </w:tcPr>
          <w:p w:rsidR="00FA3F50" w:rsidRPr="002D213B" w:rsidRDefault="00AA0B4D" w:rsidP="00690168">
            <w:pPr>
              <w:pStyle w:val="23"/>
              <w:shd w:val="clear" w:color="auto" w:fill="auto"/>
              <w:spacing w:before="0" w:line="360" w:lineRule="auto"/>
              <w:jc w:val="center"/>
            </w:pPr>
            <w:r>
              <w:t>17 755,0</w:t>
            </w:r>
          </w:p>
        </w:tc>
      </w:tr>
      <w:tr w:rsidR="00FA3F50" w:rsidRPr="00A107B9" w:rsidTr="00A60016">
        <w:tc>
          <w:tcPr>
            <w:tcW w:w="4156" w:type="dxa"/>
          </w:tcPr>
          <w:p w:rsidR="00FA3F50" w:rsidRPr="002D213B" w:rsidRDefault="00FA3F50" w:rsidP="00D44C8F">
            <w:pPr>
              <w:pStyle w:val="23"/>
              <w:shd w:val="clear" w:color="auto" w:fill="auto"/>
              <w:spacing w:before="0" w:line="360" w:lineRule="auto"/>
            </w:pPr>
            <w:r w:rsidRPr="002D213B">
              <w:t xml:space="preserve">Субсидия на </w:t>
            </w:r>
            <w:r w:rsidR="00D44C8F" w:rsidRPr="002D213B">
              <w:t xml:space="preserve">обеспечение сохранности автомобильных дорог местного значения и условий безопасности движения по ним в рамках подпрограммы «Автомобильные дороги» государственной программы </w:t>
            </w:r>
            <w:r w:rsidR="00D44C8F" w:rsidRPr="002D213B">
              <w:lastRenderedPageBreak/>
              <w:t>«Обеспечение реализации государственных полномочий в области строительства, архитектуры и развития дорожного хозяйства Брянской области</w:t>
            </w:r>
          </w:p>
        </w:tc>
        <w:tc>
          <w:tcPr>
            <w:tcW w:w="1939" w:type="dxa"/>
          </w:tcPr>
          <w:p w:rsidR="00FA3F50" w:rsidRPr="002D213B" w:rsidRDefault="00E84E5E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</w:pPr>
            <w:r>
              <w:lastRenderedPageBreak/>
              <w:t>3 892,8</w:t>
            </w:r>
          </w:p>
        </w:tc>
        <w:tc>
          <w:tcPr>
            <w:tcW w:w="1843" w:type="dxa"/>
          </w:tcPr>
          <w:p w:rsidR="00FA3F50" w:rsidRPr="002D213B" w:rsidRDefault="00E84E5E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</w:pPr>
            <w:r>
              <w:t>5 157,7</w:t>
            </w:r>
          </w:p>
        </w:tc>
        <w:tc>
          <w:tcPr>
            <w:tcW w:w="1531" w:type="dxa"/>
          </w:tcPr>
          <w:p w:rsidR="00FA3F50" w:rsidRPr="002D213B" w:rsidRDefault="00E84E5E" w:rsidP="00690168">
            <w:pPr>
              <w:pStyle w:val="23"/>
              <w:shd w:val="clear" w:color="auto" w:fill="auto"/>
              <w:spacing w:before="0" w:line="360" w:lineRule="auto"/>
              <w:jc w:val="center"/>
            </w:pPr>
            <w:r>
              <w:t>5 190,4</w:t>
            </w:r>
          </w:p>
        </w:tc>
      </w:tr>
      <w:tr w:rsidR="00FA3F50" w:rsidRPr="00A107B9" w:rsidTr="00A60016">
        <w:tc>
          <w:tcPr>
            <w:tcW w:w="4156" w:type="dxa"/>
          </w:tcPr>
          <w:p w:rsidR="00FA3F50" w:rsidRPr="002D213B" w:rsidRDefault="00FA3F50" w:rsidP="00A40123">
            <w:pPr>
              <w:pStyle w:val="23"/>
              <w:shd w:val="clear" w:color="auto" w:fill="auto"/>
              <w:spacing w:before="0" w:line="360" w:lineRule="auto"/>
              <w:ind w:firstLine="851"/>
              <w:rPr>
                <w:b/>
              </w:rPr>
            </w:pPr>
            <w:r w:rsidRPr="002D213B">
              <w:rPr>
                <w:b/>
              </w:rPr>
              <w:lastRenderedPageBreak/>
              <w:t>Итого</w:t>
            </w:r>
          </w:p>
        </w:tc>
        <w:tc>
          <w:tcPr>
            <w:tcW w:w="1939" w:type="dxa"/>
          </w:tcPr>
          <w:p w:rsidR="00FA3F50" w:rsidRPr="002D213B" w:rsidRDefault="00E84E5E" w:rsidP="00E84E5E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</w:rPr>
            </w:pPr>
            <w:r>
              <w:rPr>
                <w:b/>
              </w:rPr>
              <w:t>20 182,8</w:t>
            </w:r>
          </w:p>
        </w:tc>
        <w:tc>
          <w:tcPr>
            <w:tcW w:w="1843" w:type="dxa"/>
          </w:tcPr>
          <w:p w:rsidR="00FA3F50" w:rsidRPr="002D213B" w:rsidRDefault="00E84E5E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</w:rPr>
            </w:pPr>
            <w:r>
              <w:rPr>
                <w:b/>
              </w:rPr>
              <w:t>22 229,7</w:t>
            </w:r>
          </w:p>
        </w:tc>
        <w:tc>
          <w:tcPr>
            <w:tcW w:w="1531" w:type="dxa"/>
          </w:tcPr>
          <w:p w:rsidR="00FA3F50" w:rsidRPr="002D213B" w:rsidRDefault="00E84E5E" w:rsidP="00690168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</w:rPr>
            </w:pPr>
            <w:r>
              <w:rPr>
                <w:b/>
              </w:rPr>
              <w:t>22 945,4</w:t>
            </w:r>
          </w:p>
        </w:tc>
      </w:tr>
    </w:tbl>
    <w:p w:rsidR="00FA3F50" w:rsidRPr="00A107B9" w:rsidRDefault="00FA3F50" w:rsidP="00FA3F50">
      <w:pPr>
        <w:pStyle w:val="23"/>
        <w:shd w:val="clear" w:color="auto" w:fill="auto"/>
        <w:spacing w:before="0" w:line="360" w:lineRule="auto"/>
        <w:ind w:firstLine="851"/>
        <w:rPr>
          <w:sz w:val="20"/>
          <w:szCs w:val="20"/>
        </w:rPr>
      </w:pPr>
    </w:p>
    <w:p w:rsidR="005F0562" w:rsidRDefault="00FF0778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пункта </w:t>
      </w:r>
      <w:r w:rsidR="005F0562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</w:t>
      </w:r>
      <w:r w:rsidR="00A83DAC">
        <w:rPr>
          <w:rFonts w:ascii="Times New Roman" w:hAnsi="Times New Roman" w:cs="Times New Roman"/>
          <w:sz w:val="28"/>
          <w:szCs w:val="28"/>
        </w:rPr>
        <w:t xml:space="preserve">  к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</w:t>
      </w:r>
      <w:r w:rsidR="005F0562">
        <w:rPr>
          <w:rFonts w:ascii="Times New Roman" w:hAnsi="Times New Roman" w:cs="Times New Roman"/>
          <w:sz w:val="28"/>
          <w:szCs w:val="28"/>
        </w:rPr>
        <w:t xml:space="preserve">и Решения Почепского районного Совета народных депутатов от 10.10.2014 № 20 (с изменениями) </w:t>
      </w:r>
      <w:r w:rsidR="005F0562" w:rsidRPr="00280337">
        <w:rPr>
          <w:rFonts w:ascii="Times New Roman" w:hAnsi="Times New Roman" w:cs="Times New Roman"/>
          <w:sz w:val="28"/>
          <w:szCs w:val="28"/>
        </w:rPr>
        <w:t xml:space="preserve">«О </w:t>
      </w:r>
      <w:r w:rsidR="005F0562">
        <w:rPr>
          <w:rFonts w:ascii="Times New Roman" w:hAnsi="Times New Roman" w:cs="Times New Roman"/>
          <w:sz w:val="28"/>
          <w:szCs w:val="28"/>
        </w:rPr>
        <w:t>муниципальном дорожном фонде муниципального образования «Почепский район»</w:t>
      </w:r>
      <w:r w:rsidR="005F0562" w:rsidRPr="00280337"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объём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утверждается в размере не менее прогнозируемого объёма доходов,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являющихся источниками его формирования</w:t>
      </w:r>
      <w:r w:rsidR="00A83DAC">
        <w:rPr>
          <w:rFonts w:ascii="Times New Roman" w:hAnsi="Times New Roman" w:cs="Times New Roman"/>
          <w:sz w:val="28"/>
          <w:szCs w:val="28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что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соответствует требованиям пункта </w:t>
      </w:r>
      <w:r w:rsidR="00A83DAC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 кодекса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F0562" w:rsidRDefault="00DA4F01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показал, что п</w:t>
      </w:r>
      <w:r w:rsidR="00FF0778" w:rsidRPr="00A83DAC">
        <w:rPr>
          <w:rFonts w:ascii="Times New Roman" w:hAnsi="Times New Roman" w:cs="Times New Roman"/>
          <w:sz w:val="28"/>
          <w:szCs w:val="28"/>
        </w:rPr>
        <w:t>рогнозируемый объем доходов, являющихся источниками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>формирования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орожного фонда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FF0778" w:rsidRPr="00A83DAC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5F0562">
        <w:rPr>
          <w:rFonts w:ascii="Times New Roman" w:hAnsi="Times New Roman" w:cs="Times New Roman"/>
          <w:sz w:val="28"/>
          <w:szCs w:val="28"/>
        </w:rPr>
        <w:t xml:space="preserve"> (</w:t>
      </w:r>
      <w:r w:rsidR="005F0562" w:rsidRPr="00A83DAC">
        <w:rPr>
          <w:rFonts w:ascii="Times New Roman" w:hAnsi="Times New Roman" w:cs="Times New Roman"/>
          <w:sz w:val="28"/>
          <w:szCs w:val="28"/>
        </w:rPr>
        <w:t>доходов от уплаты акцизов на дизельное топливо, моторные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(инжекторных) двигателей,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 xml:space="preserve">автомобильный бензин и акцизов на прямогонный бензин </w:t>
      </w:r>
      <w:r w:rsidR="005F0562">
        <w:rPr>
          <w:rFonts w:ascii="Times New Roman" w:hAnsi="Times New Roman" w:cs="Times New Roman"/>
          <w:sz w:val="28"/>
          <w:szCs w:val="28"/>
        </w:rPr>
        <w:t>уплаты акцизов)</w:t>
      </w:r>
      <w:r w:rsidR="00FF0778" w:rsidRPr="00A83DAC">
        <w:rPr>
          <w:rFonts w:ascii="Times New Roman" w:hAnsi="Times New Roman" w:cs="Times New Roman"/>
          <w:sz w:val="28"/>
          <w:szCs w:val="28"/>
        </w:rPr>
        <w:t>,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проектом установлен в размере </w:t>
      </w:r>
      <w:r w:rsidR="00E84E5E">
        <w:rPr>
          <w:rFonts w:ascii="Times New Roman" w:hAnsi="Times New Roman" w:cs="Times New Roman"/>
          <w:sz w:val="28"/>
          <w:szCs w:val="28"/>
        </w:rPr>
        <w:t>16 290,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E84E5E">
        <w:rPr>
          <w:rFonts w:ascii="Times New Roman" w:hAnsi="Times New Roman" w:cs="Times New Roman"/>
          <w:sz w:val="28"/>
          <w:szCs w:val="28"/>
        </w:rPr>
        <w:t>17 072,0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– в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 и </w:t>
      </w:r>
      <w:r w:rsidR="00E84E5E">
        <w:rPr>
          <w:rFonts w:ascii="Times New Roman" w:hAnsi="Times New Roman" w:cs="Times New Roman"/>
          <w:sz w:val="28"/>
          <w:szCs w:val="28"/>
        </w:rPr>
        <w:t>17 755,0</w:t>
      </w:r>
      <w:r w:rsidR="004F7CF3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тыс. рублей в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FF0778" w:rsidRPr="00A83D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размер дорожного фонда установлен в соответствии с норами действующего бюджетног</w:t>
      </w:r>
      <w:r w:rsidR="00632A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от уплаты акцизов на дизельное топливо, моторные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(инжекторных) двигателей,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автомобильный бензин и акцизов на прямогонный бензин рассчитан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изменения налогового и бюджетного законодательства в части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ставок акцизов и </w:t>
      </w:r>
      <w:r>
        <w:rPr>
          <w:rFonts w:ascii="Times New Roman" w:hAnsi="Times New Roman" w:cs="Times New Roman"/>
          <w:sz w:val="28"/>
          <w:szCs w:val="28"/>
        </w:rPr>
        <w:t>увеличения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нормативов распределения акцизов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консолидированный бюджет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A83DAC">
        <w:rPr>
          <w:rFonts w:ascii="Times New Roman" w:hAnsi="Times New Roman" w:cs="Times New Roman"/>
          <w:sz w:val="28"/>
          <w:szCs w:val="28"/>
        </w:rPr>
        <w:t>.</w:t>
      </w:r>
    </w:p>
    <w:p w:rsidR="00956B95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расчёте учтена передача из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области в </w:t>
      </w:r>
      <w:r w:rsidR="001759C4">
        <w:rPr>
          <w:rFonts w:ascii="Times New Roman" w:hAnsi="Times New Roman" w:cs="Times New Roman"/>
          <w:sz w:val="28"/>
          <w:szCs w:val="28"/>
        </w:rPr>
        <w:t>бюджет муниципального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 xml:space="preserve">доля на уровне </w:t>
      </w:r>
      <w:r w:rsidR="001759C4" w:rsidRPr="00E918AB">
        <w:rPr>
          <w:rFonts w:ascii="Times New Roman" w:hAnsi="Times New Roman" w:cs="Times New Roman"/>
          <w:sz w:val="28"/>
          <w:szCs w:val="28"/>
        </w:rPr>
        <w:t>0,</w:t>
      </w:r>
      <w:r w:rsidR="00FD456B" w:rsidRPr="00E918AB">
        <w:rPr>
          <w:rFonts w:ascii="Times New Roman" w:hAnsi="Times New Roman" w:cs="Times New Roman"/>
          <w:sz w:val="28"/>
          <w:szCs w:val="28"/>
        </w:rPr>
        <w:t>30</w:t>
      </w:r>
      <w:r w:rsidR="00956B95">
        <w:rPr>
          <w:rFonts w:ascii="Times New Roman" w:hAnsi="Times New Roman" w:cs="Times New Roman"/>
          <w:sz w:val="28"/>
          <w:szCs w:val="28"/>
        </w:rPr>
        <w:t>1</w:t>
      </w:r>
      <w:r w:rsidR="001759C4" w:rsidRPr="00E918AB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Pr="00E918AB">
        <w:rPr>
          <w:rFonts w:ascii="Times New Roman" w:hAnsi="Times New Roman" w:cs="Times New Roman"/>
          <w:sz w:val="28"/>
          <w:szCs w:val="28"/>
        </w:rPr>
        <w:t>на нефтепродукты</w:t>
      </w:r>
      <w:r w:rsidR="00956B95">
        <w:rPr>
          <w:rFonts w:ascii="Times New Roman" w:hAnsi="Times New Roman" w:cs="Times New Roman"/>
          <w:sz w:val="28"/>
          <w:szCs w:val="28"/>
        </w:rPr>
        <w:t>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Согласно реестру источников доходов бюджета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овышение доходов от уплаты акцизов на нефтепродукты в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сравнению с ожидаемым исполнением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года составит </w:t>
      </w:r>
      <w:r w:rsidR="004F27C0">
        <w:rPr>
          <w:rFonts w:ascii="Times New Roman" w:hAnsi="Times New Roman" w:cs="Times New Roman"/>
          <w:sz w:val="28"/>
          <w:szCs w:val="28"/>
        </w:rPr>
        <w:t>1 368,0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или </w:t>
      </w:r>
      <w:r w:rsidR="004F27C0">
        <w:rPr>
          <w:rFonts w:ascii="Times New Roman" w:hAnsi="Times New Roman" w:cs="Times New Roman"/>
          <w:sz w:val="28"/>
          <w:szCs w:val="28"/>
        </w:rPr>
        <w:t>12,1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A83DAC" w:rsidRDefault="00FF0778" w:rsidP="00694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Анализ расходов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 по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расходования в области показал следующее.</w:t>
      </w:r>
    </w:p>
    <w:p w:rsidR="00FF0778" w:rsidRPr="00A83DAC" w:rsidRDefault="00711392" w:rsidP="0071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DA4F01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 дорожная деятельность в отношении автомобильных дорог местного значения</w:t>
      </w:r>
      <w:r w:rsidR="00DA4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границах населенных пунктов в рамках предоставления иных межбюджетных трансфертов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бюджетам поселений на осуществление части полномочий, предусмотренных заключенными соглашениями.</w:t>
      </w:r>
    </w:p>
    <w:p w:rsidR="00FF0778" w:rsidRDefault="00FF0778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 w:rsidR="00711392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по бюджетным ассигнованиям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 </w:t>
      </w:r>
      <w:r w:rsidR="00711392">
        <w:rPr>
          <w:rFonts w:ascii="Times New Roman" w:hAnsi="Times New Roman" w:cs="Times New Roman"/>
          <w:sz w:val="28"/>
          <w:szCs w:val="28"/>
        </w:rPr>
        <w:t xml:space="preserve">в </w:t>
      </w:r>
      <w:r w:rsidR="00CD3E0C">
        <w:rPr>
          <w:rFonts w:ascii="Times New Roman" w:hAnsi="Times New Roman" w:cs="Times New Roman"/>
          <w:sz w:val="28"/>
          <w:szCs w:val="28"/>
        </w:rPr>
        <w:t>2021</w:t>
      </w:r>
      <w:r w:rsidR="0071139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83DAC">
        <w:rPr>
          <w:rFonts w:ascii="Times New Roman" w:hAnsi="Times New Roman" w:cs="Times New Roman"/>
          <w:sz w:val="28"/>
          <w:szCs w:val="28"/>
        </w:rPr>
        <w:t>составило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0210B">
        <w:rPr>
          <w:rFonts w:ascii="Times New Roman" w:hAnsi="Times New Roman" w:cs="Times New Roman"/>
          <w:sz w:val="28"/>
          <w:szCs w:val="28"/>
        </w:rPr>
        <w:t>99,9</w:t>
      </w:r>
      <w:r w:rsidR="00711392">
        <w:rPr>
          <w:rFonts w:ascii="Times New Roman" w:hAnsi="Times New Roman" w:cs="Times New Roman"/>
          <w:sz w:val="28"/>
          <w:szCs w:val="28"/>
        </w:rPr>
        <w:t xml:space="preserve"> процентов.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Согласно оценке ожидаемого исполнения бюджета </w:t>
      </w:r>
      <w:r w:rsidR="008C3E66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год, представленной в составе </w:t>
      </w:r>
      <w:r w:rsidR="008C3E66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>, исполнение бюджетных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ассигнований по подразделу </w:t>
      </w:r>
      <w:r w:rsidR="008C3E66">
        <w:rPr>
          <w:rFonts w:ascii="Cambria Math" w:hAnsi="Cambria Math" w:cs="Cambria Math"/>
          <w:sz w:val="28"/>
          <w:szCs w:val="28"/>
        </w:rPr>
        <w:t>«</w:t>
      </w:r>
      <w:r w:rsidRPr="00A83DAC">
        <w:rPr>
          <w:rFonts w:ascii="Times New Roman" w:hAnsi="Times New Roman" w:cs="Times New Roman"/>
          <w:sz w:val="28"/>
          <w:szCs w:val="28"/>
        </w:rPr>
        <w:t>Дорожное хозяйство (дорожные фонды)</w:t>
      </w:r>
      <w:r w:rsidR="008C3E66">
        <w:rPr>
          <w:rFonts w:ascii="Cambria Math" w:hAnsi="Cambria Math" w:cs="Cambria Math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за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планируется </w:t>
      </w:r>
      <w:r w:rsidR="008C3E6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956B95">
        <w:rPr>
          <w:rFonts w:ascii="Times New Roman" w:hAnsi="Times New Roman" w:cs="Times New Roman"/>
          <w:sz w:val="28"/>
          <w:szCs w:val="28"/>
        </w:rPr>
        <w:t>100,0</w:t>
      </w:r>
      <w:r w:rsidR="008C3E66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назначени</w:t>
      </w:r>
      <w:r w:rsidR="008C3E66">
        <w:rPr>
          <w:rFonts w:ascii="Times New Roman" w:hAnsi="Times New Roman" w:cs="Times New Roman"/>
          <w:sz w:val="28"/>
          <w:szCs w:val="28"/>
        </w:rPr>
        <w:t>й.</w:t>
      </w:r>
    </w:p>
    <w:p w:rsidR="005D2F0A" w:rsidRPr="00A83DAC" w:rsidRDefault="005D2F0A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A83DAC" w:rsidRDefault="009757D2" w:rsidP="009757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. Дефицит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(профицит) 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 дефицита бюджета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7573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711">
        <w:rPr>
          <w:rFonts w:ascii="Times New Roman" w:hAnsi="Times New Roman" w:cs="Times New Roman"/>
          <w:sz w:val="28"/>
          <w:szCs w:val="28"/>
        </w:rPr>
        <w:t>дефицитом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FC3495">
        <w:rPr>
          <w:rFonts w:ascii="Times New Roman" w:hAnsi="Times New Roman" w:cs="Times New Roman"/>
          <w:sz w:val="28"/>
          <w:szCs w:val="28"/>
        </w:rPr>
        <w:t>31 940,0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362F8"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F7CDD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5B2476">
        <w:rPr>
          <w:rFonts w:ascii="Times New Roman" w:hAnsi="Times New Roman" w:cs="Times New Roman"/>
          <w:sz w:val="28"/>
          <w:szCs w:val="28"/>
        </w:rPr>
        <w:t>31 940,0</w:t>
      </w:r>
      <w:r w:rsidR="004A757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8D3EC1">
        <w:rPr>
          <w:rFonts w:ascii="Times New Roman" w:hAnsi="Times New Roman" w:cs="Times New Roman"/>
          <w:sz w:val="28"/>
          <w:szCs w:val="28"/>
        </w:rPr>
        <w:t>2</w:t>
      </w:r>
      <w:r w:rsidR="004A471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4A4711">
        <w:rPr>
          <w:rFonts w:ascii="Times New Roman" w:hAnsi="Times New Roman" w:cs="Times New Roman"/>
          <w:sz w:val="28"/>
          <w:szCs w:val="28"/>
        </w:rPr>
        <w:t>8</w:t>
      </w:r>
      <w:r w:rsidR="008D3EC1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предлагается утвердить источники внутреннего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4A4711">
        <w:rPr>
          <w:rFonts w:ascii="Times New Roman" w:hAnsi="Times New Roman" w:cs="Times New Roman"/>
          <w:sz w:val="28"/>
          <w:szCs w:val="28"/>
        </w:rPr>
        <w:t>8</w:t>
      </w:r>
      <w:r w:rsidR="00FB72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CB08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4A4711">
        <w:rPr>
          <w:rFonts w:ascii="Times New Roman" w:hAnsi="Times New Roman" w:cs="Times New Roman"/>
          <w:sz w:val="28"/>
          <w:szCs w:val="28"/>
        </w:rPr>
        <w:t>8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остатков средств на счете по учету средств бюджета в течении финансового года.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12FB" w:rsidRPr="00336B53" w:rsidRDefault="001F5F3B" w:rsidP="001F5F3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12FB" w:rsidRPr="00336B5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По результатам проведённой экспертизы </w:t>
      </w:r>
      <w:r w:rsidR="00BE1DBD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следующее.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r w:rsidR="00B550FE">
        <w:rPr>
          <w:rFonts w:ascii="Times New Roman" w:hAnsi="Times New Roman" w:cs="Times New Roman"/>
          <w:sz w:val="28"/>
          <w:szCs w:val="28"/>
        </w:rPr>
        <w:t xml:space="preserve">Почепский районный Совет </w:t>
      </w:r>
      <w:r>
        <w:rPr>
          <w:rFonts w:ascii="Times New Roman" w:hAnsi="Times New Roman" w:cs="Times New Roman"/>
          <w:sz w:val="28"/>
          <w:szCs w:val="28"/>
        </w:rPr>
        <w:t>народных депутатов 1</w:t>
      </w:r>
      <w:r w:rsidR="00F060D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B550FE" w:rsidRPr="00A024B5" w:rsidRDefault="00B550FE" w:rsidP="00A02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B5">
        <w:rPr>
          <w:rFonts w:ascii="Times New Roman" w:hAnsi="Times New Roman" w:cs="Times New Roman"/>
          <w:sz w:val="28"/>
          <w:szCs w:val="28"/>
        </w:rPr>
        <w:t>Проект решения о бюджете размещён на официальной странице администрации Почепского района (</w:t>
      </w:r>
      <w:hyperlink r:id="rId13" w:history="1"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024B5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024B5">
        <w:rPr>
          <w:rFonts w:ascii="Times New Roman" w:hAnsi="Times New Roman" w:cs="Times New Roman"/>
          <w:sz w:val="28"/>
          <w:szCs w:val="28"/>
        </w:rPr>
        <w:t>) 14.11.</w:t>
      </w:r>
      <w:r w:rsidR="00281492" w:rsidRPr="00A024B5">
        <w:rPr>
          <w:rFonts w:ascii="Times New Roman" w:hAnsi="Times New Roman" w:cs="Times New Roman"/>
          <w:sz w:val="28"/>
          <w:szCs w:val="28"/>
        </w:rPr>
        <w:t>2022</w:t>
      </w:r>
      <w:r w:rsidRPr="00A024B5">
        <w:rPr>
          <w:rFonts w:ascii="Times New Roman" w:hAnsi="Times New Roman" w:cs="Times New Roman"/>
          <w:sz w:val="28"/>
          <w:szCs w:val="28"/>
        </w:rPr>
        <w:t xml:space="preserve"> года, что соответствует принципу прозрачности (открытости), установленному статьёй 36 Бюджетного кодекса Российской Федерации.</w:t>
      </w:r>
    </w:p>
    <w:p w:rsidR="00F060DD" w:rsidRPr="00A024B5" w:rsidRDefault="00E112FB" w:rsidP="00A02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4B5">
        <w:rPr>
          <w:rFonts w:ascii="Times New Roman" w:hAnsi="Times New Roman" w:cs="Times New Roman"/>
          <w:sz w:val="28"/>
          <w:szCs w:val="28"/>
        </w:rPr>
        <w:t xml:space="preserve">Состав документов и материалов, представленных одновременно с проектом Решения о бюджете, в </w:t>
      </w:r>
      <w:r w:rsidR="00CC252E" w:rsidRPr="00A024B5">
        <w:rPr>
          <w:rFonts w:ascii="Times New Roman" w:hAnsi="Times New Roman" w:cs="Times New Roman"/>
          <w:sz w:val="28"/>
          <w:szCs w:val="28"/>
        </w:rPr>
        <w:t xml:space="preserve">не в полном объеме </w:t>
      </w:r>
      <w:r w:rsidRPr="00A024B5">
        <w:rPr>
          <w:rFonts w:ascii="Times New Roman" w:hAnsi="Times New Roman" w:cs="Times New Roman"/>
          <w:sz w:val="28"/>
          <w:szCs w:val="28"/>
        </w:rPr>
        <w:t xml:space="preserve">соответствует перечню, установленному статьёй 184.2 Бюджетного кодекса Российской Федерации и </w:t>
      </w:r>
      <w:r w:rsidRPr="00A024B5">
        <w:rPr>
          <w:rFonts w:ascii="Times New Roman" w:hAnsi="Times New Roman" w:cs="Times New Roman"/>
          <w:sz w:val="28"/>
          <w:szCs w:val="28"/>
        </w:rPr>
        <w:lastRenderedPageBreak/>
        <w:t>статьёй 3 Порядка.</w:t>
      </w:r>
      <w:r w:rsidR="00CC252E" w:rsidRPr="00A024B5">
        <w:rPr>
          <w:rFonts w:ascii="Times New Roman" w:hAnsi="Times New Roman" w:cs="Times New Roman"/>
          <w:sz w:val="28"/>
          <w:szCs w:val="28"/>
        </w:rPr>
        <w:t xml:space="preserve"> Для подготовке экспертизы не представлен</w:t>
      </w:r>
      <w:r w:rsidR="00F060DD" w:rsidRPr="00A024B5">
        <w:rPr>
          <w:rFonts w:ascii="Times New Roman" w:hAnsi="Times New Roman" w:cs="Times New Roman"/>
          <w:sz w:val="28"/>
          <w:szCs w:val="28"/>
        </w:rPr>
        <w:t>ы</w:t>
      </w:r>
      <w:r w:rsidR="00CC252E" w:rsidRPr="00A024B5">
        <w:rPr>
          <w:rFonts w:ascii="Times New Roman" w:hAnsi="Times New Roman" w:cs="Times New Roman"/>
          <w:sz w:val="28"/>
          <w:szCs w:val="28"/>
        </w:rPr>
        <w:t xml:space="preserve"> паспорт</w:t>
      </w:r>
      <w:r w:rsidR="00414F38">
        <w:rPr>
          <w:rFonts w:ascii="Times New Roman" w:hAnsi="Times New Roman" w:cs="Times New Roman"/>
          <w:sz w:val="28"/>
          <w:szCs w:val="28"/>
        </w:rPr>
        <w:t>а</w:t>
      </w:r>
      <w:r w:rsidR="00CC252E" w:rsidRPr="00A024B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060DD" w:rsidRPr="00A024B5">
        <w:rPr>
          <w:rFonts w:ascii="Times New Roman" w:hAnsi="Times New Roman" w:cs="Times New Roman"/>
          <w:sz w:val="28"/>
          <w:szCs w:val="28"/>
        </w:rPr>
        <w:t>ых</w:t>
      </w:r>
      <w:r w:rsidR="00CC252E" w:rsidRPr="00A024B5">
        <w:rPr>
          <w:rFonts w:ascii="Times New Roman" w:hAnsi="Times New Roman" w:cs="Times New Roman"/>
          <w:sz w:val="28"/>
          <w:szCs w:val="28"/>
        </w:rPr>
        <w:t xml:space="preserve"> программ «Комплексное развитие систем коммунальной инфраструктуры муниципального образования «Почепский район»</w:t>
      </w:r>
      <w:r w:rsidR="00F060DD" w:rsidRPr="00A024B5">
        <w:rPr>
          <w:rFonts w:ascii="Times New Roman" w:hAnsi="Times New Roman" w:cs="Times New Roman"/>
          <w:sz w:val="28"/>
          <w:szCs w:val="28"/>
        </w:rPr>
        <w:t>, «Реализация полномочий органа местного са</w:t>
      </w:r>
      <w:r w:rsidR="00A024B5">
        <w:rPr>
          <w:rFonts w:ascii="Times New Roman" w:hAnsi="Times New Roman" w:cs="Times New Roman"/>
          <w:sz w:val="28"/>
          <w:szCs w:val="28"/>
        </w:rPr>
        <w:t xml:space="preserve">моуправления Почепского района», </w:t>
      </w:r>
      <w:r w:rsidR="00F060DD" w:rsidRPr="00A024B5">
        <w:rPr>
          <w:rFonts w:ascii="Times New Roman" w:hAnsi="Times New Roman" w:cs="Times New Roman"/>
          <w:sz w:val="28"/>
          <w:szCs w:val="28"/>
        </w:rPr>
        <w:t>«Развитие образования Почепского района»</w:t>
      </w:r>
      <w:r w:rsidR="00A024B5">
        <w:rPr>
          <w:rFonts w:ascii="Times New Roman" w:hAnsi="Times New Roman" w:cs="Times New Roman"/>
          <w:sz w:val="28"/>
          <w:szCs w:val="28"/>
        </w:rPr>
        <w:t xml:space="preserve">, </w:t>
      </w:r>
      <w:r w:rsidR="00F060DD" w:rsidRPr="00A024B5">
        <w:rPr>
          <w:rFonts w:ascii="Times New Roman" w:hAnsi="Times New Roman" w:cs="Times New Roman"/>
          <w:sz w:val="28"/>
          <w:szCs w:val="28"/>
        </w:rPr>
        <w:t>«Развитие культуры, молодежной политики и спорта Почепского района»</w:t>
      </w:r>
      <w:r w:rsidR="00A024B5">
        <w:rPr>
          <w:rFonts w:ascii="Times New Roman" w:hAnsi="Times New Roman" w:cs="Times New Roman"/>
          <w:sz w:val="28"/>
          <w:szCs w:val="28"/>
        </w:rPr>
        <w:t>,</w:t>
      </w:r>
      <w:r w:rsidR="00F060DD" w:rsidRPr="00A024B5">
        <w:rPr>
          <w:rFonts w:ascii="Times New Roman" w:hAnsi="Times New Roman" w:cs="Times New Roman"/>
          <w:sz w:val="28"/>
          <w:szCs w:val="28"/>
        </w:rPr>
        <w:t xml:space="preserve"> «Развитие предпринимательства в Почепского районе»</w:t>
      </w:r>
      <w:r w:rsidR="00A024B5">
        <w:rPr>
          <w:rFonts w:ascii="Times New Roman" w:hAnsi="Times New Roman" w:cs="Times New Roman"/>
          <w:sz w:val="28"/>
          <w:szCs w:val="28"/>
        </w:rPr>
        <w:t>,</w:t>
      </w:r>
      <w:r w:rsidR="00F060DD" w:rsidRPr="00A02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0DD" w:rsidRPr="00A024B5">
        <w:rPr>
          <w:rFonts w:ascii="Times New Roman" w:hAnsi="Times New Roman" w:cs="Times New Roman"/>
          <w:sz w:val="28"/>
          <w:szCs w:val="28"/>
        </w:rPr>
        <w:t>«Обеспечение жильем молодых семей».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Состав показателей, представляемых для утверждения в</w:t>
      </w:r>
      <w:r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Представленный проект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</w:t>
      </w:r>
      <w:r w:rsidR="000F6BBB">
        <w:rPr>
          <w:rFonts w:ascii="Times New Roman" w:hAnsi="Times New Roman" w:cs="Times New Roman"/>
          <w:sz w:val="28"/>
          <w:szCs w:val="28"/>
        </w:rPr>
        <w:t>н</w:t>
      </w:r>
      <w:r w:rsidR="0010783A">
        <w:rPr>
          <w:rFonts w:ascii="Times New Roman" w:hAnsi="Times New Roman" w:cs="Times New Roman"/>
          <w:sz w:val="28"/>
          <w:szCs w:val="28"/>
        </w:rPr>
        <w:t>ской области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составлен сроком на три года (очередной финансовый год и плановый период), что соответствует статье 169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Проект бюджета составлен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B550FE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за основу принят 1 (базовый)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ия экономики и социальной сферы</w:t>
      </w:r>
      <w:r w:rsidR="00B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347AC5" w:rsidRPr="00DE12BA" w:rsidRDefault="00347AC5" w:rsidP="0034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исполнения бюджета 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>
        <w:rPr>
          <w:rFonts w:ascii="Times New Roman" w:hAnsi="Times New Roman" w:cs="Times New Roman"/>
          <w:sz w:val="28"/>
          <w:szCs w:val="28"/>
        </w:rPr>
        <w:t>0,7 процента,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19,1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увеличение на 0,5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>
        <w:rPr>
          <w:rFonts w:ascii="Times New Roman" w:hAnsi="Times New Roman" w:cs="Times New Roman"/>
          <w:sz w:val="28"/>
          <w:szCs w:val="28"/>
        </w:rPr>
        <w:t xml:space="preserve">планируется, 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18,6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47AC5" w:rsidRDefault="00347AC5" w:rsidP="0034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>
        <w:rPr>
          <w:rFonts w:ascii="Times New Roman" w:hAnsi="Times New Roman" w:cs="Times New Roman"/>
          <w:sz w:val="28"/>
          <w:szCs w:val="28"/>
        </w:rPr>
        <w:t>проекту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2,4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19,1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увеличением общего объёма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 xml:space="preserve">0,5 процента. </w:t>
      </w:r>
    </w:p>
    <w:p w:rsidR="00347AC5" w:rsidRDefault="00347AC5" w:rsidP="0034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представленным проектом планируется принятие сбалансированного бюджета на 2023-2025 года (без дефицита).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утверждаемых проектом Решения о бюджете публичных нормативных выплат являются средства областного бюджета</w:t>
      </w:r>
      <w:r w:rsidR="00347AC5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Pr="00DE12BA">
        <w:rPr>
          <w:rFonts w:ascii="Times New Roman" w:hAnsi="Times New Roman" w:cs="Times New Roman"/>
          <w:sz w:val="28"/>
          <w:szCs w:val="28"/>
        </w:rPr>
        <w:t xml:space="preserve">юджетные ассигнования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В целом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бюджета и общего (совокупного) покрытия расходов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доходов в законопроекте).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среднесрочного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рогноза (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-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годы), в условиях действующего на день внесения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1C3520">
        <w:rPr>
          <w:rFonts w:ascii="Times New Roman" w:hAnsi="Times New Roman" w:cs="Times New Roman"/>
          <w:sz w:val="28"/>
          <w:szCs w:val="28"/>
        </w:rPr>
        <w:t>Почепский районный Совет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r w:rsidRPr="00A83DAC">
        <w:rPr>
          <w:rFonts w:ascii="Times New Roman" w:hAnsi="Times New Roman" w:cs="Times New Roman"/>
          <w:sz w:val="28"/>
          <w:szCs w:val="28"/>
        </w:rPr>
        <w:t>законодательства о налогах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1C5AE5" w:rsidRPr="00CB243F" w:rsidRDefault="001C5AE5" w:rsidP="001C5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в материалах, представленных к проекту решения, отсутствуют показатели прогнозов доходов, подготовленные соответствующими главными администраторами доходов в целях формирования доходной части проекта бюджета, что существенно затрудняет проведение оценки реалистичности расчетов доходов.</w:t>
      </w:r>
    </w:p>
    <w:p w:rsidR="004027E1" w:rsidRPr="00E76290" w:rsidRDefault="009E347B" w:rsidP="00402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76290">
        <w:rPr>
          <w:rFonts w:ascii="Times New Roman" w:hAnsi="Times New Roman" w:cs="Times New Roman"/>
          <w:bCs/>
          <w:iCs/>
          <w:sz w:val="28"/>
          <w:szCs w:val="28"/>
        </w:rPr>
        <w:t>В результате анализа прогноза по отдельным видам дохода установлено, что плановые поступления, представленные администратором доходов (администрацией Почепского района), не содержат арифметических расчетов, что не позволяет оценить обоснованность прогнозного показателя</w:t>
      </w:r>
      <w:r w:rsidR="004027E1" w:rsidRPr="00E76290">
        <w:rPr>
          <w:rFonts w:ascii="Times New Roman" w:hAnsi="Times New Roman" w:cs="Times New Roman"/>
          <w:bCs/>
          <w:iCs/>
          <w:sz w:val="28"/>
          <w:szCs w:val="28"/>
        </w:rPr>
        <w:t>, расчет по поступлению платежей от аренды имущества, находящегося  в оперативном управлении, составлен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Пер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главных администраторов доходов и источников финансирования дефицита бюджета Почепского муниципального района Брянской области на </w:t>
      </w:r>
      <w:r w:rsidR="00281492">
        <w:rPr>
          <w:rFonts w:ascii="Times New Roman" w:hAnsi="Times New Roman" w:cs="Times New Roman"/>
          <w:sz w:val="28"/>
          <w:szCs w:val="28"/>
          <w:shd w:val="clear" w:color="auto" w:fill="FFFFFF"/>
        </w:rPr>
        <w:t>2023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  <w:shd w:val="clear" w:color="auto" w:fill="FFFFFF"/>
        </w:rPr>
        <w:t>2024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  <w:shd w:val="clear" w:color="auto" w:fill="FFFFFF"/>
        </w:rPr>
        <w:t>2025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администрации Почепского района от 11.11.</w:t>
      </w:r>
      <w:r w:rsidR="00281492">
        <w:rPr>
          <w:rFonts w:ascii="Times New Roman" w:hAnsi="Times New Roman" w:cs="Times New Roman"/>
          <w:sz w:val="28"/>
          <w:szCs w:val="28"/>
          <w:shd w:val="clear" w:color="auto" w:fill="FFFFFF"/>
        </w:rPr>
        <w:t>2022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№1446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а также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 w:rsidR="009E347B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установлен</w:t>
      </w:r>
      <w:r w:rsidR="004D3454">
        <w:rPr>
          <w:rFonts w:ascii="Times New Roman" w:hAnsi="Times New Roman" w:cs="Times New Roman"/>
          <w:sz w:val="28"/>
          <w:szCs w:val="28"/>
        </w:rPr>
        <w:t xml:space="preserve">ы отдельные </w:t>
      </w:r>
      <w:r w:rsidRPr="00A83DAC">
        <w:rPr>
          <w:rFonts w:ascii="Times New Roman" w:hAnsi="Times New Roman" w:cs="Times New Roman"/>
          <w:sz w:val="28"/>
          <w:szCs w:val="28"/>
        </w:rPr>
        <w:t>несоответстви</w:t>
      </w:r>
      <w:r w:rsidR="004D3454">
        <w:rPr>
          <w:rFonts w:ascii="Times New Roman" w:hAnsi="Times New Roman" w:cs="Times New Roman"/>
          <w:sz w:val="28"/>
          <w:szCs w:val="28"/>
        </w:rPr>
        <w:t>я и нарушения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797E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ходе подготовки заключения на проект Решения о бюджете 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4" w:history="1"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C797E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утвержденной методикой прогнозирования доходов учтены не все виды доходов</w:t>
      </w:r>
      <w:r w:rsidR="00DC79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По всем направления безвозмездных поступлений в проекте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D83810">
        <w:rPr>
          <w:rFonts w:ascii="Times New Roman" w:hAnsi="Times New Roman" w:cs="Times New Roman"/>
          <w:sz w:val="28"/>
          <w:szCs w:val="28"/>
        </w:rPr>
        <w:t>бюджет</w:t>
      </w:r>
      <w:r w:rsidR="004027E1">
        <w:rPr>
          <w:rFonts w:ascii="Times New Roman" w:hAnsi="Times New Roman" w:cs="Times New Roman"/>
          <w:sz w:val="28"/>
          <w:szCs w:val="28"/>
        </w:rPr>
        <w:t>а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027E1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</w:t>
      </w:r>
      <w:r w:rsidRPr="00D83810">
        <w:rPr>
          <w:rFonts w:ascii="Times New Roman" w:hAnsi="Times New Roman" w:cs="Times New Roman"/>
          <w:sz w:val="28"/>
          <w:szCs w:val="28"/>
        </w:rPr>
        <w:lastRenderedPageBreak/>
        <w:t>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муниципальных образований </w:t>
      </w:r>
      <w:r w:rsidR="004027E1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D83810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годов, </w:t>
      </w:r>
      <w:r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сформирован по разделам, подразделам,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программам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деятельности),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классификации расходов, в целом на основании Приказа № </w:t>
      </w:r>
      <w:r w:rsidR="00DC797E">
        <w:rPr>
          <w:rFonts w:ascii="Times New Roman" w:hAnsi="Times New Roman" w:cs="Times New Roman"/>
          <w:sz w:val="28"/>
          <w:szCs w:val="28"/>
        </w:rPr>
        <w:t>8</w:t>
      </w:r>
      <w:r w:rsidR="00347AC5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>н.</w:t>
      </w:r>
    </w:p>
    <w:p w:rsidR="00593295" w:rsidRDefault="00593295" w:rsidP="0059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>-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DC797E">
        <w:rPr>
          <w:rFonts w:ascii="Times New Roman" w:hAnsi="Times New Roman" w:cs="Times New Roman"/>
          <w:sz w:val="28"/>
          <w:szCs w:val="28"/>
        </w:rPr>
        <w:t>8</w:t>
      </w:r>
      <w:r w:rsidR="00347AC5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F6911" w:rsidRPr="008F6911" w:rsidRDefault="008F6911" w:rsidP="008F6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11">
        <w:rPr>
          <w:rFonts w:ascii="Times New Roman" w:hAnsi="Times New Roman" w:cs="Times New Roman"/>
          <w:bCs/>
          <w:sz w:val="28"/>
          <w:szCs w:val="28"/>
        </w:rPr>
        <w:t xml:space="preserve">В ходе подготовки экспертизы установлено, что проект бюджета на </w:t>
      </w:r>
      <w:r w:rsidR="00281492">
        <w:rPr>
          <w:rFonts w:ascii="Times New Roman" w:hAnsi="Times New Roman" w:cs="Times New Roman"/>
          <w:bCs/>
          <w:sz w:val="28"/>
          <w:szCs w:val="28"/>
        </w:rPr>
        <w:t>2023</w:t>
      </w:r>
      <w:r w:rsidRPr="008F6911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bCs/>
          <w:sz w:val="28"/>
          <w:szCs w:val="28"/>
        </w:rPr>
        <w:t>2024</w:t>
      </w:r>
      <w:r w:rsidRPr="008F6911">
        <w:rPr>
          <w:rFonts w:ascii="Times New Roman" w:hAnsi="Times New Roman" w:cs="Times New Roman"/>
          <w:bCs/>
          <w:sz w:val="28"/>
          <w:szCs w:val="28"/>
        </w:rPr>
        <w:t>-</w:t>
      </w:r>
      <w:r w:rsidR="00281492">
        <w:rPr>
          <w:rFonts w:ascii="Times New Roman" w:hAnsi="Times New Roman" w:cs="Times New Roman"/>
          <w:bCs/>
          <w:sz w:val="28"/>
          <w:szCs w:val="28"/>
        </w:rPr>
        <w:t>2025</w:t>
      </w:r>
      <w:r w:rsidRPr="008F6911">
        <w:rPr>
          <w:rFonts w:ascii="Times New Roman" w:hAnsi="Times New Roman" w:cs="Times New Roman"/>
          <w:bCs/>
          <w:sz w:val="28"/>
          <w:szCs w:val="28"/>
        </w:rPr>
        <w:t xml:space="preserve"> годов сформирован не в соответствии с действующим перечнем муниципальных программ Почепского района.</w:t>
      </w:r>
    </w:p>
    <w:p w:rsidR="00616050" w:rsidRDefault="00616050" w:rsidP="00616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AC5" w:rsidRDefault="00347AC5" w:rsidP="0034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бюджета на 2023 год предусматриваются бюджетные ассигнования на </w:t>
      </w:r>
      <w:r w:rsidRPr="000E4A8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региональных проекта, в объеме 3 024,4</w:t>
      </w:r>
      <w:r w:rsidRPr="000E4A8C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 рублей или 0,3 процентов общего объема бюджета Почепского района.</w:t>
      </w:r>
    </w:p>
    <w:p w:rsidR="00347AC5" w:rsidRDefault="00347AC5" w:rsidP="0034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плановом периоде также предусматриваются бюджетные ассигнования на 2 региональных проекта, в объеме 6 482,5 тыс. рублей или 0,8 процентов общего объема бюджета Почепского района в 2024 году, в 2025 году запланированные бюджетные ассигнования отс</w:t>
      </w:r>
      <w:r w:rsidR="00414F3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тствуют.</w:t>
      </w:r>
    </w:p>
    <w:p w:rsidR="00347AC5" w:rsidRPr="001F62CE" w:rsidRDefault="00347AC5" w:rsidP="00347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планируемых расходов на реализацию региональных проектов, основная доля предусмотрена на капитальные вложения в объекты государственной (муниципальной) собственности (вид расходов - 400).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C797E">
        <w:rPr>
          <w:rFonts w:ascii="Times New Roman" w:hAnsi="Times New Roman" w:cs="Times New Roman"/>
          <w:sz w:val="28"/>
          <w:szCs w:val="28"/>
        </w:rPr>
        <w:t>18</w:t>
      </w:r>
      <w:r w:rsidRPr="00311BE8">
        <w:rPr>
          <w:rFonts w:ascii="Times New Roman" w:hAnsi="Times New Roman" w:cs="Times New Roman"/>
          <w:sz w:val="28"/>
          <w:szCs w:val="28"/>
        </w:rPr>
        <w:t xml:space="preserve"> проекта Решения о бюджете предлагается установить ежегодные размеры резервного фонда в объёме </w:t>
      </w:r>
      <w:r w:rsidR="00DC797E">
        <w:rPr>
          <w:rFonts w:ascii="Times New Roman" w:hAnsi="Times New Roman" w:cs="Times New Roman"/>
          <w:sz w:val="28"/>
          <w:szCs w:val="28"/>
        </w:rPr>
        <w:t>50,0</w:t>
      </w:r>
      <w:r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Pr="00BB7F90">
        <w:rPr>
          <w:rFonts w:ascii="Times New Roman" w:hAnsi="Times New Roman" w:cs="Times New Roman"/>
          <w:sz w:val="28"/>
          <w:szCs w:val="28"/>
        </w:rPr>
        <w:t>, что не превышает 3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 Бюджетного кодекса Российской Федерации.</w:t>
      </w:r>
    </w:p>
    <w:p w:rsidR="00632AD3" w:rsidRDefault="00632AD3" w:rsidP="00632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дорожного фонда Почепского района установлен в соответствии с норами действующего бюджетного законодательства.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AD3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фонда, </w:t>
      </w:r>
      <w:r>
        <w:rPr>
          <w:rFonts w:ascii="Times New Roman" w:hAnsi="Times New Roman" w:cs="Times New Roman"/>
          <w:sz w:val="28"/>
          <w:szCs w:val="28"/>
        </w:rPr>
        <w:t xml:space="preserve">является дорожная деятельность в отношении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автомобильных дорог местного значения</w:t>
      </w:r>
      <w:r w:rsidR="000F6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населенных пунктов в рамках предоставления иных межбюджетных трансфертов бюджетам поселений на осуществление части полномочий, предусмотренных заключенными соглашениями.</w:t>
      </w:r>
    </w:p>
    <w:p w:rsidR="002944C1" w:rsidRDefault="002944C1" w:rsidP="00294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дефицитом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347AC5">
        <w:rPr>
          <w:rFonts w:ascii="Times New Roman" w:hAnsi="Times New Roman" w:cs="Times New Roman"/>
          <w:sz w:val="28"/>
          <w:szCs w:val="28"/>
        </w:rPr>
        <w:t>31 940,0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на </w:t>
      </w:r>
      <w:r w:rsidR="0028149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результата исполнения бюджета - дефицита в размере </w:t>
      </w:r>
      <w:r w:rsidR="00347AC5">
        <w:rPr>
          <w:rFonts w:ascii="Times New Roman" w:hAnsi="Times New Roman" w:cs="Times New Roman"/>
          <w:sz w:val="28"/>
          <w:szCs w:val="28"/>
        </w:rPr>
        <w:t>31 940,0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2944C1" w:rsidRPr="00A83DAC" w:rsidRDefault="002944C1" w:rsidP="00294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2944C1">
        <w:rPr>
          <w:rFonts w:ascii="Times New Roman" w:hAnsi="Times New Roman" w:cs="Times New Roman"/>
          <w:sz w:val="28"/>
          <w:szCs w:val="28"/>
        </w:rPr>
        <w:t>8</w:t>
      </w:r>
      <w:r w:rsidR="00347AC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2944C1">
        <w:rPr>
          <w:rFonts w:ascii="Times New Roman" w:hAnsi="Times New Roman" w:cs="Times New Roman"/>
          <w:sz w:val="28"/>
          <w:szCs w:val="28"/>
        </w:rPr>
        <w:t>8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0F6BB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статков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1345" w:rsidRDefault="009439F4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10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По результат</w:t>
      </w:r>
      <w:r w:rsidR="000F6BB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м проведенной экспер</w:t>
      </w:r>
      <w:r w:rsidR="000F6BB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изы предлагается:</w:t>
      </w:r>
    </w:p>
    <w:p w:rsidR="00CC31A0" w:rsidRDefault="00CC31A0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0DB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Почепского района на проект решения Почепского районного Совета народных депутатов «О бюджете </w:t>
      </w:r>
      <w:r w:rsidR="004D00E3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4F10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D00E3">
        <w:rPr>
          <w:rFonts w:ascii="Times New Roman" w:hAnsi="Times New Roman" w:cs="Times New Roman"/>
          <w:sz w:val="28"/>
          <w:szCs w:val="28"/>
        </w:rPr>
        <w:t xml:space="preserve">района Брянской области </w:t>
      </w:r>
      <w:r w:rsidRPr="004F10DB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4F10DB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4F10DB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4F10DB">
        <w:rPr>
          <w:rFonts w:ascii="Times New Roman" w:hAnsi="Times New Roman" w:cs="Times New Roman"/>
          <w:sz w:val="28"/>
          <w:szCs w:val="28"/>
        </w:rPr>
        <w:t xml:space="preserve"> годов» главе администрации Почепского района с предложениями.</w:t>
      </w:r>
    </w:p>
    <w:p w:rsidR="00835E5C" w:rsidRPr="00835E5C" w:rsidRDefault="00835E5C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E5C">
        <w:rPr>
          <w:rFonts w:ascii="Times New Roman" w:hAnsi="Times New Roman" w:cs="Times New Roman"/>
          <w:b/>
          <w:sz w:val="28"/>
          <w:szCs w:val="28"/>
        </w:rPr>
        <w:t>Администрации Почепского района:</w:t>
      </w:r>
    </w:p>
    <w:p w:rsidR="00835E5C" w:rsidRDefault="00835E5C" w:rsidP="006F018B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своевременную разработку и принятие нормативных правовых актов по решения Почепского районного Совета народных депутатов «О бюджете Почепского муниципального района Брянской области на 2023 год и на плановый период 2024 и 2025 годов»</w:t>
      </w:r>
      <w:r w:rsidR="009347CA">
        <w:rPr>
          <w:rFonts w:ascii="Times New Roman" w:hAnsi="Times New Roman" w:cs="Times New Roman"/>
          <w:sz w:val="28"/>
          <w:szCs w:val="28"/>
        </w:rPr>
        <w:t xml:space="preserve"> в том числе по:</w:t>
      </w:r>
    </w:p>
    <w:p w:rsidR="009347CA" w:rsidRDefault="005E50DF" w:rsidP="006F01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7CA">
        <w:rPr>
          <w:rFonts w:ascii="Times New Roman" w:hAnsi="Times New Roman" w:cs="Times New Roman"/>
          <w:sz w:val="28"/>
          <w:szCs w:val="28"/>
        </w:rPr>
        <w:t>нормированию расходов (статья 69.2 БК РФ);</w:t>
      </w:r>
    </w:p>
    <w:p w:rsidR="009347CA" w:rsidRDefault="005E50DF" w:rsidP="006F01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7CA">
        <w:rPr>
          <w:rFonts w:ascii="Times New Roman" w:hAnsi="Times New Roman" w:cs="Times New Roman"/>
          <w:sz w:val="28"/>
          <w:szCs w:val="28"/>
        </w:rPr>
        <w:t>предоставлению субсидий (статья 78, 78.1, 78.2 БК РФ);</w:t>
      </w:r>
    </w:p>
    <w:p w:rsidR="009347CA" w:rsidRDefault="005E50DF" w:rsidP="006F018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47CA">
        <w:rPr>
          <w:rFonts w:ascii="Times New Roman" w:hAnsi="Times New Roman" w:cs="Times New Roman"/>
          <w:sz w:val="28"/>
          <w:szCs w:val="28"/>
        </w:rPr>
        <w:t>предоставлению бюджетных инвестиций (статья 80 БК РФ).</w:t>
      </w:r>
    </w:p>
    <w:p w:rsidR="00130F2D" w:rsidRPr="006F018B" w:rsidRDefault="00130F2D" w:rsidP="006F018B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главных администраторов доходов бюджета Почепского муниципального района Брянской области, утвержденный постановлением администрации Почепского района 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от 11.11.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2022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 №1446 привести в соответствие с Реестром источников доходов бюджета Почепского муниципального района Брянской области на 2023 год и на плановый период 2024 и 2025 годов, дополнив недостающими видами кодов доходов, указанных в заключении.</w:t>
      </w:r>
    </w:p>
    <w:p w:rsidR="00235626" w:rsidRPr="00C93290" w:rsidRDefault="00235626" w:rsidP="00C93290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соблюдения принципа разграничения доходов, расходов и источников финансирования дефицитов бюджетов, определенного статьей 30 БК РФ, уточнить Перечень муниципальных программ к реализации на 2022 </w:t>
      </w:r>
      <w:r w:rsidRPr="00C9329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год, в части иск</w:t>
      </w:r>
      <w:r w:rsidR="00414F38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C93290">
        <w:rPr>
          <w:rFonts w:ascii="Times New Roman" w:hAnsi="Times New Roman" w:cs="Times New Roman"/>
          <w:sz w:val="28"/>
          <w:szCs w:val="28"/>
          <w:shd w:val="clear" w:color="auto" w:fill="FFFFFF"/>
        </w:rPr>
        <w:t>ючения муниципальных программ Почепского городского поселения Почепского муниципального района Брянской области.</w:t>
      </w:r>
    </w:p>
    <w:p w:rsidR="00EE3BB0" w:rsidRPr="00C93290" w:rsidRDefault="006A44F3" w:rsidP="009A64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290">
        <w:rPr>
          <w:rFonts w:ascii="Times New Roman" w:hAnsi="Times New Roman" w:cs="Times New Roman"/>
          <w:b/>
          <w:sz w:val="28"/>
          <w:szCs w:val="28"/>
        </w:rPr>
        <w:t>Финансовому управлению администрации Поч</w:t>
      </w:r>
      <w:r w:rsidR="008D58EF" w:rsidRPr="00C93290">
        <w:rPr>
          <w:rFonts w:ascii="Times New Roman" w:hAnsi="Times New Roman" w:cs="Times New Roman"/>
          <w:b/>
          <w:sz w:val="28"/>
          <w:szCs w:val="28"/>
        </w:rPr>
        <w:t>епского района Брянской области</w:t>
      </w:r>
      <w:r w:rsidR="00EE3BB0" w:rsidRPr="00C93290">
        <w:rPr>
          <w:rFonts w:ascii="Times New Roman" w:hAnsi="Times New Roman" w:cs="Times New Roman"/>
          <w:b/>
          <w:sz w:val="28"/>
          <w:szCs w:val="28"/>
        </w:rPr>
        <w:t>:</w:t>
      </w:r>
    </w:p>
    <w:p w:rsidR="008D58EF" w:rsidRDefault="00EE3BB0" w:rsidP="009A64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37">
        <w:rPr>
          <w:rFonts w:ascii="Times New Roman" w:hAnsi="Times New Roman" w:cs="Times New Roman"/>
          <w:sz w:val="28"/>
          <w:szCs w:val="28"/>
        </w:rPr>
        <w:t xml:space="preserve">- </w:t>
      </w:r>
      <w:r w:rsidR="008D58EF" w:rsidRPr="009A6437">
        <w:rPr>
          <w:rFonts w:ascii="Times New Roman" w:hAnsi="Times New Roman" w:cs="Times New Roman"/>
          <w:sz w:val="28"/>
          <w:szCs w:val="28"/>
        </w:rPr>
        <w:t xml:space="preserve">Методику прогнозирования </w:t>
      </w:r>
      <w:r w:rsidR="008D58EF" w:rsidRPr="009A6437">
        <w:rPr>
          <w:rFonts w:ascii="Times New Roman" w:hAnsi="Times New Roman" w:cs="Times New Roman"/>
          <w:bCs/>
          <w:iCs/>
          <w:sz w:val="28"/>
          <w:szCs w:val="28"/>
        </w:rPr>
        <w:t>по основным видам налоговых и неналоговых доходов на очередной финансовый год и плановый период, утвержденную приказом финансового управления от 23.06.2017 №14</w:t>
      </w:r>
      <w:r w:rsidR="008D58EF" w:rsidRPr="009A6437">
        <w:rPr>
          <w:rFonts w:ascii="Times New Roman" w:hAnsi="Times New Roman" w:cs="Times New Roman"/>
          <w:sz w:val="28"/>
          <w:szCs w:val="28"/>
        </w:rPr>
        <w:t xml:space="preserve"> </w:t>
      </w:r>
      <w:r w:rsidRPr="009A6437">
        <w:rPr>
          <w:rFonts w:ascii="Times New Roman" w:hAnsi="Times New Roman" w:cs="Times New Roman"/>
          <w:sz w:val="28"/>
          <w:szCs w:val="28"/>
        </w:rPr>
        <w:t>привести в соответс</w:t>
      </w:r>
      <w:bookmarkStart w:id="0" w:name="_GoBack"/>
      <w:bookmarkEnd w:id="0"/>
      <w:r w:rsidRPr="009A6437">
        <w:rPr>
          <w:rFonts w:ascii="Times New Roman" w:hAnsi="Times New Roman" w:cs="Times New Roman"/>
          <w:sz w:val="28"/>
          <w:szCs w:val="28"/>
        </w:rPr>
        <w:t xml:space="preserve">твие с </w:t>
      </w:r>
      <w:r w:rsidRPr="009A6437">
        <w:rPr>
          <w:rFonts w:ascii="Times New Roman" w:hAnsi="Times New Roman" w:cs="Times New Roman"/>
          <w:bCs/>
          <w:iCs/>
          <w:sz w:val="28"/>
          <w:szCs w:val="28"/>
        </w:rPr>
        <w:t>П</w:t>
      </w:r>
      <w:hyperlink r:id="rId15" w:history="1">
        <w:r w:rsidRPr="009A6437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остановлением Правительства РФ от 23.06.2016 № 574 "Об общих требованиях к методике прогнозирования поступлений доходов в бюджеты бюджетной системы Российской Федерации"</w:t>
        </w:r>
      </w:hyperlink>
      <w:r w:rsidR="009A6437" w:rsidRPr="009A6437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(в редакции от 22.09.2022)</w:t>
      </w:r>
      <w:r w:rsidRPr="009A6437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, а также </w:t>
      </w:r>
      <w:r w:rsidR="008D58EF" w:rsidRPr="009A6437">
        <w:rPr>
          <w:rFonts w:ascii="Times New Roman" w:hAnsi="Times New Roman" w:cs="Times New Roman"/>
          <w:sz w:val="28"/>
          <w:szCs w:val="28"/>
        </w:rPr>
        <w:t>дополнить правилами планиро</w:t>
      </w:r>
      <w:r w:rsidR="00CB5432">
        <w:rPr>
          <w:rFonts w:ascii="Times New Roman" w:hAnsi="Times New Roman" w:cs="Times New Roman"/>
          <w:sz w:val="28"/>
          <w:szCs w:val="28"/>
        </w:rPr>
        <w:t>вания недостающих видов доходов.</w:t>
      </w:r>
    </w:p>
    <w:p w:rsidR="009A6437" w:rsidRPr="009A6437" w:rsidRDefault="009A6437" w:rsidP="009A64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37">
        <w:rPr>
          <w:rFonts w:ascii="Times New Roman" w:hAnsi="Times New Roman" w:cs="Times New Roman"/>
          <w:sz w:val="28"/>
          <w:szCs w:val="28"/>
        </w:rPr>
        <w:t>- в соответствие с требованиями к содержанию муниципальной программы, утвержденными Порядком разработки, реализации и оценки муниципаль</w:t>
      </w:r>
      <w:r w:rsidR="00B96F48">
        <w:rPr>
          <w:rFonts w:ascii="Times New Roman" w:hAnsi="Times New Roman" w:cs="Times New Roman"/>
          <w:sz w:val="28"/>
          <w:szCs w:val="28"/>
        </w:rPr>
        <w:t>н</w:t>
      </w:r>
      <w:r w:rsidRPr="009A6437">
        <w:rPr>
          <w:rFonts w:ascii="Times New Roman" w:hAnsi="Times New Roman" w:cs="Times New Roman"/>
          <w:sz w:val="28"/>
          <w:szCs w:val="28"/>
        </w:rPr>
        <w:t>ых программ Почепского района</w:t>
      </w:r>
      <w:r w:rsidR="00B96F48">
        <w:rPr>
          <w:rFonts w:ascii="Times New Roman" w:hAnsi="Times New Roman" w:cs="Times New Roman"/>
          <w:sz w:val="28"/>
          <w:szCs w:val="28"/>
        </w:rPr>
        <w:t>,</w:t>
      </w:r>
      <w:r w:rsidRPr="009A6437">
        <w:rPr>
          <w:rFonts w:ascii="Times New Roman" w:hAnsi="Times New Roman" w:cs="Times New Roman"/>
          <w:sz w:val="28"/>
          <w:szCs w:val="28"/>
        </w:rPr>
        <w:t xml:space="preserve"> дополнить программу «Управление 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ми финансами Почепского района» </w:t>
      </w:r>
      <w:r w:rsidRPr="009A6437">
        <w:rPr>
          <w:rFonts w:ascii="Times New Roman" w:hAnsi="Times New Roman" w:cs="Times New Roman"/>
          <w:sz w:val="28"/>
          <w:szCs w:val="28"/>
        </w:rPr>
        <w:t>паспортами подпрограмм.</w:t>
      </w:r>
    </w:p>
    <w:p w:rsidR="00CC04A9" w:rsidRPr="00936725" w:rsidRDefault="00720186" w:rsidP="005E50D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C8E">
        <w:rPr>
          <w:rFonts w:ascii="Times New Roman" w:hAnsi="Times New Roman" w:cs="Times New Roman"/>
          <w:b/>
          <w:sz w:val="28"/>
          <w:szCs w:val="28"/>
        </w:rPr>
        <w:t>Г</w:t>
      </w:r>
      <w:r w:rsidR="00936725" w:rsidRPr="007B7C8E">
        <w:rPr>
          <w:rFonts w:ascii="Times New Roman" w:hAnsi="Times New Roman" w:cs="Times New Roman"/>
          <w:b/>
          <w:sz w:val="28"/>
          <w:szCs w:val="28"/>
        </w:rPr>
        <w:t>лавным администрат</w:t>
      </w:r>
      <w:r w:rsidR="00B31006" w:rsidRPr="007B7C8E">
        <w:rPr>
          <w:rFonts w:ascii="Times New Roman" w:hAnsi="Times New Roman" w:cs="Times New Roman"/>
          <w:b/>
          <w:sz w:val="28"/>
          <w:szCs w:val="28"/>
        </w:rPr>
        <w:t>о</w:t>
      </w:r>
      <w:r w:rsidR="00936725" w:rsidRPr="007B7C8E">
        <w:rPr>
          <w:rFonts w:ascii="Times New Roman" w:hAnsi="Times New Roman" w:cs="Times New Roman"/>
          <w:b/>
          <w:sz w:val="28"/>
          <w:szCs w:val="28"/>
        </w:rPr>
        <w:t>рам доходов бюджета Почепского</w:t>
      </w:r>
      <w:r w:rsidR="00235626" w:rsidRPr="007B7C8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</w:t>
      </w:r>
      <w:r w:rsidR="00235626">
        <w:rPr>
          <w:rFonts w:ascii="Times New Roman" w:hAnsi="Times New Roman" w:cs="Times New Roman"/>
          <w:sz w:val="28"/>
          <w:szCs w:val="28"/>
        </w:rPr>
        <w:t xml:space="preserve"> области о</w:t>
      </w:r>
      <w:r w:rsidR="00936725" w:rsidRPr="00936725">
        <w:rPr>
          <w:rFonts w:ascii="Times New Roman" w:hAnsi="Times New Roman" w:cs="Times New Roman"/>
          <w:sz w:val="28"/>
          <w:szCs w:val="28"/>
        </w:rPr>
        <w:t>беспечить реализацию бюджетных полномочий, установленных статьей 160.1 Бюджетного кодекса РФ, направленных на</w:t>
      </w:r>
    </w:p>
    <w:p w:rsidR="00936725" w:rsidRDefault="00936725" w:rsidP="0093672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повышение достоверности прогнозирования и эффективности администрирования доходов бюджета;</w:t>
      </w:r>
    </w:p>
    <w:p w:rsidR="00936725" w:rsidRDefault="00936725" w:rsidP="0093672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качества администрирования доходов, направленного на рост собираемости доходов.</w:t>
      </w:r>
    </w:p>
    <w:p w:rsidR="004D1345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B7C8E">
        <w:rPr>
          <w:rFonts w:ascii="Times New Roman" w:hAnsi="Times New Roman" w:cs="Times New Roman"/>
          <w:b/>
          <w:sz w:val="28"/>
          <w:szCs w:val="28"/>
        </w:rPr>
        <w:t xml:space="preserve">Ответственным исполнителям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обеспечить:</w:t>
      </w:r>
    </w:p>
    <w:p w:rsidR="00B31006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надлежащий контроль за формированием, реализацией и проведением оценки эффективности муниципал</w:t>
      </w:r>
      <w:r w:rsidR="00CB5432">
        <w:rPr>
          <w:rFonts w:ascii="Times New Roman" w:hAnsi="Times New Roman" w:cs="Times New Roman"/>
          <w:sz w:val="28"/>
          <w:szCs w:val="28"/>
        </w:rPr>
        <w:t>ьных программ Почепского района;</w:t>
      </w:r>
    </w:p>
    <w:p w:rsidR="00CB5432" w:rsidRDefault="00CB5432" w:rsidP="00CB54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Отделу образования администрации Почепского района</w:t>
      </w:r>
    </w:p>
    <w:p w:rsidR="00CB5432" w:rsidRPr="00CB5432" w:rsidRDefault="00CB5432" w:rsidP="00CB54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B5432">
        <w:rPr>
          <w:rFonts w:ascii="Times New Roman" w:hAnsi="Times New Roman" w:cs="Times New Roman"/>
          <w:sz w:val="28"/>
          <w:szCs w:val="28"/>
        </w:rPr>
        <w:t>муниципальную программу «Развитие образования Почепского района» дополнить приложением «Основные меры правового регулирования, направленные на достижение целей и</w:t>
      </w:r>
      <w:r>
        <w:rPr>
          <w:rFonts w:ascii="Times New Roman" w:hAnsi="Times New Roman" w:cs="Times New Roman"/>
          <w:sz w:val="28"/>
          <w:szCs w:val="28"/>
        </w:rPr>
        <w:t xml:space="preserve"> задач муниципальной программы»;</w:t>
      </w:r>
    </w:p>
    <w:p w:rsidR="00CB5432" w:rsidRPr="00CB5432" w:rsidRDefault="00CB5432" w:rsidP="00CB543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432">
        <w:rPr>
          <w:rFonts w:ascii="Times New Roman" w:hAnsi="Times New Roman" w:cs="Times New Roman"/>
          <w:sz w:val="28"/>
          <w:szCs w:val="28"/>
        </w:rPr>
        <w:t>- учесть в источниках финансового обеспечения муниципальной программы финансовые средства от оказания платных услуг, оказываемых образовательными учреждениями.</w:t>
      </w:r>
    </w:p>
    <w:p w:rsidR="00CB5432" w:rsidRPr="00CB5432" w:rsidRDefault="00CB5432" w:rsidP="00CB543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432">
        <w:rPr>
          <w:rFonts w:ascii="Times New Roman" w:hAnsi="Times New Roman" w:cs="Times New Roman"/>
          <w:b/>
          <w:sz w:val="28"/>
          <w:szCs w:val="28"/>
        </w:rPr>
        <w:t>Отделу культуры, молодежной полит</w:t>
      </w:r>
      <w:r w:rsidR="00EC4BAB">
        <w:rPr>
          <w:rFonts w:ascii="Times New Roman" w:hAnsi="Times New Roman" w:cs="Times New Roman"/>
          <w:b/>
          <w:sz w:val="28"/>
          <w:szCs w:val="28"/>
        </w:rPr>
        <w:t>и</w:t>
      </w:r>
      <w:r w:rsidRPr="00CB5432">
        <w:rPr>
          <w:rFonts w:ascii="Times New Roman" w:hAnsi="Times New Roman" w:cs="Times New Roman"/>
          <w:b/>
          <w:sz w:val="28"/>
          <w:szCs w:val="28"/>
        </w:rPr>
        <w:t>ки и спорта админис</w:t>
      </w:r>
      <w:r w:rsidR="002F6F74">
        <w:rPr>
          <w:rFonts w:ascii="Times New Roman" w:hAnsi="Times New Roman" w:cs="Times New Roman"/>
          <w:b/>
          <w:sz w:val="28"/>
          <w:szCs w:val="28"/>
        </w:rPr>
        <w:t>т</w:t>
      </w:r>
      <w:r w:rsidRPr="00CB5432">
        <w:rPr>
          <w:rFonts w:ascii="Times New Roman" w:hAnsi="Times New Roman" w:cs="Times New Roman"/>
          <w:b/>
          <w:sz w:val="28"/>
          <w:szCs w:val="28"/>
        </w:rPr>
        <w:t>рации Почепского района</w:t>
      </w:r>
    </w:p>
    <w:p w:rsidR="00CB5432" w:rsidRPr="00CB5432" w:rsidRDefault="00CB5432" w:rsidP="00CB54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B5432">
        <w:rPr>
          <w:rFonts w:ascii="Times New Roman" w:hAnsi="Times New Roman" w:cs="Times New Roman"/>
          <w:sz w:val="28"/>
          <w:szCs w:val="28"/>
        </w:rPr>
        <w:t xml:space="preserve">муниципальную программу «Развитие культуры, молодежной политики и спорта Почепского района» дополнить приложением «Основные меры правового регулирования, направленные на достижение целей </w:t>
      </w:r>
      <w:r>
        <w:rPr>
          <w:rFonts w:ascii="Times New Roman" w:hAnsi="Times New Roman" w:cs="Times New Roman"/>
          <w:sz w:val="28"/>
          <w:szCs w:val="28"/>
        </w:rPr>
        <w:t>и задач муниципальной программы»;</w:t>
      </w:r>
      <w:r w:rsidRPr="00CB5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432" w:rsidRDefault="00CB5432" w:rsidP="00CB54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432" w:rsidRDefault="00CB5432" w:rsidP="00CB543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наименований ответственных исполнителей, соисполнителей муниципальной программы установить в соответствии с утвержденным перечнем муниципальных программ.</w:t>
      </w:r>
    </w:p>
    <w:p w:rsidR="00B31006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Рассмотреть настоящее заключение Контрольно-счетной палаты Почепского района и о результатах рассмотрения в месячный срок проинформировать Контрольно-счетную палату Почепского района.</w:t>
      </w:r>
    </w:p>
    <w:p w:rsidR="00306360" w:rsidRPr="00EC4A03" w:rsidRDefault="00306360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A03">
        <w:rPr>
          <w:rFonts w:ascii="Times New Roman" w:hAnsi="Times New Roman" w:cs="Times New Roman"/>
          <w:bCs/>
          <w:sz w:val="28"/>
          <w:szCs w:val="28"/>
        </w:rPr>
        <w:t>Почепскому районному Совету народных депутатов: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Рассмотреть проект</w:t>
      </w:r>
      <w:r w:rsidRPr="00CC3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31A0"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0008C">
        <w:rPr>
          <w:rFonts w:ascii="Times New Roman" w:hAnsi="Times New Roman" w:cs="Times New Roman"/>
          <w:sz w:val="28"/>
          <w:szCs w:val="28"/>
        </w:rPr>
        <w:t>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A0">
        <w:rPr>
          <w:rFonts w:ascii="Times New Roman" w:hAnsi="Times New Roman" w:cs="Times New Roman"/>
          <w:sz w:val="28"/>
          <w:szCs w:val="28"/>
        </w:rPr>
        <w:t xml:space="preserve">на </w:t>
      </w:r>
      <w:r w:rsidR="00281492">
        <w:rPr>
          <w:rFonts w:ascii="Times New Roman" w:hAnsi="Times New Roman" w:cs="Times New Roman"/>
          <w:sz w:val="28"/>
          <w:szCs w:val="28"/>
        </w:rPr>
        <w:t>2023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281492">
        <w:rPr>
          <w:rFonts w:ascii="Times New Roman" w:hAnsi="Times New Roman" w:cs="Times New Roman"/>
          <w:sz w:val="28"/>
          <w:szCs w:val="28"/>
        </w:rPr>
        <w:t>2024</w:t>
      </w:r>
      <w:r w:rsidRPr="00CC31A0">
        <w:rPr>
          <w:rFonts w:ascii="Times New Roman" w:hAnsi="Times New Roman" w:cs="Times New Roman"/>
          <w:sz w:val="28"/>
          <w:szCs w:val="28"/>
        </w:rPr>
        <w:t xml:space="preserve"> и </w:t>
      </w:r>
      <w:r w:rsidR="00281492">
        <w:rPr>
          <w:rFonts w:ascii="Times New Roman" w:hAnsi="Times New Roman" w:cs="Times New Roman"/>
          <w:sz w:val="28"/>
          <w:szCs w:val="28"/>
        </w:rPr>
        <w:t>2025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годов» </w:t>
      </w:r>
      <w:r w:rsidR="0070441F">
        <w:rPr>
          <w:rFonts w:ascii="Times New Roman" w:hAnsi="Times New Roman" w:cs="Times New Roman"/>
          <w:sz w:val="28"/>
          <w:szCs w:val="28"/>
        </w:rPr>
        <w:t xml:space="preserve">в первом чтении </w:t>
      </w:r>
      <w:r w:rsidRPr="00CC31A0">
        <w:rPr>
          <w:rFonts w:ascii="Times New Roman" w:hAnsi="Times New Roman" w:cs="Times New Roman"/>
          <w:sz w:val="28"/>
          <w:szCs w:val="28"/>
        </w:rPr>
        <w:t>с учетом предложений и замечаний Контрольно-счетной палаты</w:t>
      </w:r>
      <w:r w:rsidR="00EC4A0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CC31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4A9" w:rsidRDefault="00CC04A9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006" w:rsidRDefault="00B3100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006" w:rsidRDefault="00B3100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006" w:rsidRDefault="00B3100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Pr="00363CE6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Председатель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Контрольно-счетной палаты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 xml:space="preserve">Почепского района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100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F10DB">
        <w:rPr>
          <w:rFonts w:ascii="Times New Roman" w:hAnsi="Times New Roman" w:cs="Times New Roman"/>
          <w:bCs/>
          <w:sz w:val="28"/>
          <w:szCs w:val="28"/>
        </w:rPr>
        <w:t xml:space="preserve">                         Л.И. Молодожен</w:t>
      </w: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08FB" w:rsidRPr="004F10DB" w:rsidSect="00D3590E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CA" w:rsidRDefault="00FE1ACA" w:rsidP="00FB1B62">
      <w:pPr>
        <w:spacing w:after="0" w:line="240" w:lineRule="auto"/>
      </w:pPr>
      <w:r>
        <w:separator/>
      </w:r>
    </w:p>
  </w:endnote>
  <w:endnote w:type="continuationSeparator" w:id="0">
    <w:p w:rsidR="00FE1ACA" w:rsidRDefault="00FE1ACA" w:rsidP="00FB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747008"/>
      <w:docPartObj>
        <w:docPartGallery w:val="Page Numbers (Bottom of Page)"/>
        <w:docPartUnique/>
      </w:docPartObj>
    </w:sdtPr>
    <w:sdtEndPr/>
    <w:sdtContent>
      <w:p w:rsidR="001125B2" w:rsidRDefault="001125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F38">
          <w:rPr>
            <w:noProof/>
          </w:rPr>
          <w:t>27</w:t>
        </w:r>
        <w:r>
          <w:fldChar w:fldCharType="end"/>
        </w:r>
      </w:p>
    </w:sdtContent>
  </w:sdt>
  <w:p w:rsidR="001125B2" w:rsidRDefault="001125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CA" w:rsidRDefault="00FE1ACA" w:rsidP="00FB1B62">
      <w:pPr>
        <w:spacing w:after="0" w:line="240" w:lineRule="auto"/>
      </w:pPr>
      <w:r>
        <w:separator/>
      </w:r>
    </w:p>
  </w:footnote>
  <w:footnote w:type="continuationSeparator" w:id="0">
    <w:p w:rsidR="00FE1ACA" w:rsidRDefault="00FE1ACA" w:rsidP="00FB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37742"/>
    <w:multiLevelType w:val="hybridMultilevel"/>
    <w:tmpl w:val="16A66410"/>
    <w:lvl w:ilvl="0" w:tplc="416A04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E92A9F"/>
    <w:multiLevelType w:val="hybridMultilevel"/>
    <w:tmpl w:val="33825942"/>
    <w:lvl w:ilvl="0" w:tplc="9F98F6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9B6E70"/>
    <w:multiLevelType w:val="hybridMultilevel"/>
    <w:tmpl w:val="D82465FA"/>
    <w:lvl w:ilvl="0" w:tplc="2DFA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3B76587"/>
    <w:multiLevelType w:val="hybridMultilevel"/>
    <w:tmpl w:val="22A228F0"/>
    <w:lvl w:ilvl="0" w:tplc="7CAA1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F81BF5"/>
    <w:multiLevelType w:val="hybridMultilevel"/>
    <w:tmpl w:val="25B4E616"/>
    <w:lvl w:ilvl="0" w:tplc="7BA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550E8"/>
    <w:multiLevelType w:val="multilevel"/>
    <w:tmpl w:val="38047E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60834F9A"/>
    <w:multiLevelType w:val="multilevel"/>
    <w:tmpl w:val="8C64450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1F5410C"/>
    <w:multiLevelType w:val="hybridMultilevel"/>
    <w:tmpl w:val="288E3958"/>
    <w:lvl w:ilvl="0" w:tplc="AA1C8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A8644C"/>
    <w:multiLevelType w:val="hybridMultilevel"/>
    <w:tmpl w:val="BD38A312"/>
    <w:lvl w:ilvl="0" w:tplc="1F3CC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FB1FF5"/>
    <w:multiLevelType w:val="multilevel"/>
    <w:tmpl w:val="8C64450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6B9755BC"/>
    <w:multiLevelType w:val="hybridMultilevel"/>
    <w:tmpl w:val="1F9057F8"/>
    <w:lvl w:ilvl="0" w:tplc="E5883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7">
    <w:nsid w:val="772051D0"/>
    <w:multiLevelType w:val="hybridMultilevel"/>
    <w:tmpl w:val="8AC8A338"/>
    <w:lvl w:ilvl="0" w:tplc="A6EA0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74904A9"/>
    <w:multiLevelType w:val="multilevel"/>
    <w:tmpl w:val="42B214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6"/>
  </w:num>
  <w:num w:numId="5">
    <w:abstractNumId w:val="8"/>
  </w:num>
  <w:num w:numId="6">
    <w:abstractNumId w:val="18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A3"/>
    <w:rsid w:val="00000F0A"/>
    <w:rsid w:val="000055C9"/>
    <w:rsid w:val="000066C3"/>
    <w:rsid w:val="00010ADE"/>
    <w:rsid w:val="00013093"/>
    <w:rsid w:val="0001747F"/>
    <w:rsid w:val="00020827"/>
    <w:rsid w:val="000212D7"/>
    <w:rsid w:val="00023224"/>
    <w:rsid w:val="00025AC2"/>
    <w:rsid w:val="000262BC"/>
    <w:rsid w:val="000277DE"/>
    <w:rsid w:val="00031951"/>
    <w:rsid w:val="0003707C"/>
    <w:rsid w:val="00040E77"/>
    <w:rsid w:val="00044219"/>
    <w:rsid w:val="00052EF0"/>
    <w:rsid w:val="0005412A"/>
    <w:rsid w:val="0005600C"/>
    <w:rsid w:val="00056045"/>
    <w:rsid w:val="00062F9F"/>
    <w:rsid w:val="0006356F"/>
    <w:rsid w:val="000666F2"/>
    <w:rsid w:val="00066C7D"/>
    <w:rsid w:val="000674EE"/>
    <w:rsid w:val="00067CED"/>
    <w:rsid w:val="00071B62"/>
    <w:rsid w:val="00071CE8"/>
    <w:rsid w:val="00074D40"/>
    <w:rsid w:val="000762BF"/>
    <w:rsid w:val="000779FD"/>
    <w:rsid w:val="000810B9"/>
    <w:rsid w:val="00090B84"/>
    <w:rsid w:val="00091644"/>
    <w:rsid w:val="00094039"/>
    <w:rsid w:val="000A00E1"/>
    <w:rsid w:val="000A3DBF"/>
    <w:rsid w:val="000C115C"/>
    <w:rsid w:val="000C13F8"/>
    <w:rsid w:val="000C4EBE"/>
    <w:rsid w:val="000C56B6"/>
    <w:rsid w:val="000C67E4"/>
    <w:rsid w:val="000D03B8"/>
    <w:rsid w:val="000D121F"/>
    <w:rsid w:val="000D79FE"/>
    <w:rsid w:val="000E0BED"/>
    <w:rsid w:val="000E13E9"/>
    <w:rsid w:val="000E2D72"/>
    <w:rsid w:val="000E4A8C"/>
    <w:rsid w:val="000E7E26"/>
    <w:rsid w:val="000F0D9B"/>
    <w:rsid w:val="000F301C"/>
    <w:rsid w:val="000F5EBC"/>
    <w:rsid w:val="000F6BBB"/>
    <w:rsid w:val="000F6D7F"/>
    <w:rsid w:val="0010167A"/>
    <w:rsid w:val="00101B07"/>
    <w:rsid w:val="00101B74"/>
    <w:rsid w:val="001077A9"/>
    <w:rsid w:val="0010783A"/>
    <w:rsid w:val="001110AD"/>
    <w:rsid w:val="00111954"/>
    <w:rsid w:val="001125B2"/>
    <w:rsid w:val="00112F49"/>
    <w:rsid w:val="00114B8F"/>
    <w:rsid w:val="00116807"/>
    <w:rsid w:val="001211F2"/>
    <w:rsid w:val="001212EA"/>
    <w:rsid w:val="0012157C"/>
    <w:rsid w:val="00121D7F"/>
    <w:rsid w:val="001228CF"/>
    <w:rsid w:val="001261AC"/>
    <w:rsid w:val="00127EAA"/>
    <w:rsid w:val="00130F2D"/>
    <w:rsid w:val="00132EE0"/>
    <w:rsid w:val="00137CFD"/>
    <w:rsid w:val="00142091"/>
    <w:rsid w:val="00142924"/>
    <w:rsid w:val="00143EC7"/>
    <w:rsid w:val="00147688"/>
    <w:rsid w:val="0015653E"/>
    <w:rsid w:val="00157A87"/>
    <w:rsid w:val="00161185"/>
    <w:rsid w:val="0016227B"/>
    <w:rsid w:val="001675AA"/>
    <w:rsid w:val="001714E6"/>
    <w:rsid w:val="001745CF"/>
    <w:rsid w:val="001759C4"/>
    <w:rsid w:val="001775C7"/>
    <w:rsid w:val="00180698"/>
    <w:rsid w:val="00183023"/>
    <w:rsid w:val="001858A2"/>
    <w:rsid w:val="00192A33"/>
    <w:rsid w:val="001946F0"/>
    <w:rsid w:val="00194923"/>
    <w:rsid w:val="00195A73"/>
    <w:rsid w:val="00195D7F"/>
    <w:rsid w:val="00197891"/>
    <w:rsid w:val="001A2CC7"/>
    <w:rsid w:val="001A33CA"/>
    <w:rsid w:val="001A5AAB"/>
    <w:rsid w:val="001A6FB8"/>
    <w:rsid w:val="001A72D2"/>
    <w:rsid w:val="001B6330"/>
    <w:rsid w:val="001C0F91"/>
    <w:rsid w:val="001C2055"/>
    <w:rsid w:val="001C2E55"/>
    <w:rsid w:val="001C3520"/>
    <w:rsid w:val="001C5AE5"/>
    <w:rsid w:val="001D37C8"/>
    <w:rsid w:val="001D43E4"/>
    <w:rsid w:val="001E1507"/>
    <w:rsid w:val="001E59C6"/>
    <w:rsid w:val="001E6198"/>
    <w:rsid w:val="001E669D"/>
    <w:rsid w:val="001F11B9"/>
    <w:rsid w:val="001F5F3B"/>
    <w:rsid w:val="001F62CE"/>
    <w:rsid w:val="001F66F8"/>
    <w:rsid w:val="002002A3"/>
    <w:rsid w:val="00204E8F"/>
    <w:rsid w:val="002068C8"/>
    <w:rsid w:val="002113EA"/>
    <w:rsid w:val="00214A36"/>
    <w:rsid w:val="0021760E"/>
    <w:rsid w:val="00235626"/>
    <w:rsid w:val="00241BE3"/>
    <w:rsid w:val="00242693"/>
    <w:rsid w:val="00243D24"/>
    <w:rsid w:val="00246C4C"/>
    <w:rsid w:val="00261BC3"/>
    <w:rsid w:val="00261F38"/>
    <w:rsid w:val="0027266D"/>
    <w:rsid w:val="00281214"/>
    <w:rsid w:val="00281492"/>
    <w:rsid w:val="00282D03"/>
    <w:rsid w:val="00290FD8"/>
    <w:rsid w:val="00291B87"/>
    <w:rsid w:val="00291CB4"/>
    <w:rsid w:val="00292332"/>
    <w:rsid w:val="00292A85"/>
    <w:rsid w:val="002944C1"/>
    <w:rsid w:val="002945BE"/>
    <w:rsid w:val="002A0087"/>
    <w:rsid w:val="002A074D"/>
    <w:rsid w:val="002A0FD3"/>
    <w:rsid w:val="002A14E8"/>
    <w:rsid w:val="002A3C8C"/>
    <w:rsid w:val="002A42CC"/>
    <w:rsid w:val="002B6AA1"/>
    <w:rsid w:val="002B70D4"/>
    <w:rsid w:val="002D03E7"/>
    <w:rsid w:val="002D213B"/>
    <w:rsid w:val="002D3D82"/>
    <w:rsid w:val="002D5160"/>
    <w:rsid w:val="002D5D2F"/>
    <w:rsid w:val="002D629F"/>
    <w:rsid w:val="002D66CA"/>
    <w:rsid w:val="002D6E72"/>
    <w:rsid w:val="002D73AD"/>
    <w:rsid w:val="002D762A"/>
    <w:rsid w:val="002E3D06"/>
    <w:rsid w:val="002E796D"/>
    <w:rsid w:val="002F4958"/>
    <w:rsid w:val="002F5E03"/>
    <w:rsid w:val="002F6F74"/>
    <w:rsid w:val="003018D3"/>
    <w:rsid w:val="0030508E"/>
    <w:rsid w:val="00305168"/>
    <w:rsid w:val="00306360"/>
    <w:rsid w:val="00311BE8"/>
    <w:rsid w:val="0031607F"/>
    <w:rsid w:val="003176E5"/>
    <w:rsid w:val="0033220C"/>
    <w:rsid w:val="003331D1"/>
    <w:rsid w:val="00335407"/>
    <w:rsid w:val="00345C13"/>
    <w:rsid w:val="003463A0"/>
    <w:rsid w:val="00347AB7"/>
    <w:rsid w:val="00347AC5"/>
    <w:rsid w:val="003527E0"/>
    <w:rsid w:val="00353FEF"/>
    <w:rsid w:val="003551A8"/>
    <w:rsid w:val="003567DD"/>
    <w:rsid w:val="00363CE6"/>
    <w:rsid w:val="003658B8"/>
    <w:rsid w:val="003710C4"/>
    <w:rsid w:val="00373C8B"/>
    <w:rsid w:val="00375433"/>
    <w:rsid w:val="0037677E"/>
    <w:rsid w:val="003774D8"/>
    <w:rsid w:val="00381B4C"/>
    <w:rsid w:val="00383325"/>
    <w:rsid w:val="00383B5C"/>
    <w:rsid w:val="003865DD"/>
    <w:rsid w:val="00387E37"/>
    <w:rsid w:val="00393689"/>
    <w:rsid w:val="003945BB"/>
    <w:rsid w:val="00394C50"/>
    <w:rsid w:val="003958DC"/>
    <w:rsid w:val="00397EC8"/>
    <w:rsid w:val="003A0F42"/>
    <w:rsid w:val="003A1958"/>
    <w:rsid w:val="003A21F7"/>
    <w:rsid w:val="003A5945"/>
    <w:rsid w:val="003A7057"/>
    <w:rsid w:val="003A7509"/>
    <w:rsid w:val="003B127A"/>
    <w:rsid w:val="003B2588"/>
    <w:rsid w:val="003B7720"/>
    <w:rsid w:val="003C6CF2"/>
    <w:rsid w:val="003C7A51"/>
    <w:rsid w:val="003D27A8"/>
    <w:rsid w:val="003D289B"/>
    <w:rsid w:val="003D2EA1"/>
    <w:rsid w:val="003D46E6"/>
    <w:rsid w:val="003D4E11"/>
    <w:rsid w:val="003D6A7C"/>
    <w:rsid w:val="003D7233"/>
    <w:rsid w:val="003E0E68"/>
    <w:rsid w:val="003E18E2"/>
    <w:rsid w:val="003F0D34"/>
    <w:rsid w:val="003F7734"/>
    <w:rsid w:val="004027E1"/>
    <w:rsid w:val="00413C84"/>
    <w:rsid w:val="00414F38"/>
    <w:rsid w:val="00416339"/>
    <w:rsid w:val="004171DD"/>
    <w:rsid w:val="00423F79"/>
    <w:rsid w:val="0042562A"/>
    <w:rsid w:val="004257E6"/>
    <w:rsid w:val="00427DDE"/>
    <w:rsid w:val="004315DC"/>
    <w:rsid w:val="00432E16"/>
    <w:rsid w:val="00432EEA"/>
    <w:rsid w:val="00440B07"/>
    <w:rsid w:val="00445925"/>
    <w:rsid w:val="00447D99"/>
    <w:rsid w:val="00452E0F"/>
    <w:rsid w:val="00462B89"/>
    <w:rsid w:val="00463892"/>
    <w:rsid w:val="00465051"/>
    <w:rsid w:val="00465E27"/>
    <w:rsid w:val="00471092"/>
    <w:rsid w:val="00473AB7"/>
    <w:rsid w:val="00481D1E"/>
    <w:rsid w:val="00493388"/>
    <w:rsid w:val="004935B2"/>
    <w:rsid w:val="004A3F6F"/>
    <w:rsid w:val="004A4711"/>
    <w:rsid w:val="004A4721"/>
    <w:rsid w:val="004A7573"/>
    <w:rsid w:val="004B153E"/>
    <w:rsid w:val="004B2431"/>
    <w:rsid w:val="004B3AA2"/>
    <w:rsid w:val="004B47FF"/>
    <w:rsid w:val="004B6C40"/>
    <w:rsid w:val="004C053A"/>
    <w:rsid w:val="004C19A0"/>
    <w:rsid w:val="004C2B1B"/>
    <w:rsid w:val="004C2BC4"/>
    <w:rsid w:val="004C7172"/>
    <w:rsid w:val="004D00E3"/>
    <w:rsid w:val="004D1345"/>
    <w:rsid w:val="004D3454"/>
    <w:rsid w:val="004D44CF"/>
    <w:rsid w:val="004E0124"/>
    <w:rsid w:val="004E12B1"/>
    <w:rsid w:val="004E13E8"/>
    <w:rsid w:val="004E70DE"/>
    <w:rsid w:val="004E75CC"/>
    <w:rsid w:val="004F10DB"/>
    <w:rsid w:val="004F27C0"/>
    <w:rsid w:val="004F7CF3"/>
    <w:rsid w:val="00500399"/>
    <w:rsid w:val="005051A0"/>
    <w:rsid w:val="00506C95"/>
    <w:rsid w:val="00510280"/>
    <w:rsid w:val="00511792"/>
    <w:rsid w:val="005131B5"/>
    <w:rsid w:val="00527B57"/>
    <w:rsid w:val="005350BB"/>
    <w:rsid w:val="005412E9"/>
    <w:rsid w:val="0054366D"/>
    <w:rsid w:val="00545794"/>
    <w:rsid w:val="00546F97"/>
    <w:rsid w:val="005470BE"/>
    <w:rsid w:val="0055039C"/>
    <w:rsid w:val="005531BD"/>
    <w:rsid w:val="0055678B"/>
    <w:rsid w:val="00561F18"/>
    <w:rsid w:val="00562887"/>
    <w:rsid w:val="00563F54"/>
    <w:rsid w:val="005648FC"/>
    <w:rsid w:val="00566701"/>
    <w:rsid w:val="00567B14"/>
    <w:rsid w:val="00574631"/>
    <w:rsid w:val="0057475A"/>
    <w:rsid w:val="00576C0E"/>
    <w:rsid w:val="00583888"/>
    <w:rsid w:val="005849DE"/>
    <w:rsid w:val="0058664F"/>
    <w:rsid w:val="00586D1C"/>
    <w:rsid w:val="00593295"/>
    <w:rsid w:val="00593E24"/>
    <w:rsid w:val="00595289"/>
    <w:rsid w:val="00595773"/>
    <w:rsid w:val="00595C6D"/>
    <w:rsid w:val="00595FAB"/>
    <w:rsid w:val="005A2C55"/>
    <w:rsid w:val="005A4F2A"/>
    <w:rsid w:val="005A7F9F"/>
    <w:rsid w:val="005B2476"/>
    <w:rsid w:val="005B346D"/>
    <w:rsid w:val="005B5348"/>
    <w:rsid w:val="005B6617"/>
    <w:rsid w:val="005C1CA7"/>
    <w:rsid w:val="005C7323"/>
    <w:rsid w:val="005D083C"/>
    <w:rsid w:val="005D2088"/>
    <w:rsid w:val="005D20CC"/>
    <w:rsid w:val="005D2292"/>
    <w:rsid w:val="005D2F0A"/>
    <w:rsid w:val="005D47A9"/>
    <w:rsid w:val="005E30AE"/>
    <w:rsid w:val="005E30C2"/>
    <w:rsid w:val="005E30E5"/>
    <w:rsid w:val="005E50DF"/>
    <w:rsid w:val="005E5B45"/>
    <w:rsid w:val="005E5DAD"/>
    <w:rsid w:val="005F0562"/>
    <w:rsid w:val="005F7799"/>
    <w:rsid w:val="00600BA1"/>
    <w:rsid w:val="006031DF"/>
    <w:rsid w:val="00606DD2"/>
    <w:rsid w:val="0061058B"/>
    <w:rsid w:val="006113C5"/>
    <w:rsid w:val="00613FAB"/>
    <w:rsid w:val="00614D31"/>
    <w:rsid w:val="00616050"/>
    <w:rsid w:val="006161E9"/>
    <w:rsid w:val="0061620F"/>
    <w:rsid w:val="0062089C"/>
    <w:rsid w:val="0062214E"/>
    <w:rsid w:val="0062755D"/>
    <w:rsid w:val="0063063B"/>
    <w:rsid w:val="00632AD3"/>
    <w:rsid w:val="00633C11"/>
    <w:rsid w:val="00634BB8"/>
    <w:rsid w:val="00636531"/>
    <w:rsid w:val="00637318"/>
    <w:rsid w:val="006420E1"/>
    <w:rsid w:val="006435DF"/>
    <w:rsid w:val="00643E1D"/>
    <w:rsid w:val="00647839"/>
    <w:rsid w:val="006552B8"/>
    <w:rsid w:val="006714FD"/>
    <w:rsid w:val="00674824"/>
    <w:rsid w:val="00675384"/>
    <w:rsid w:val="00677620"/>
    <w:rsid w:val="00682E32"/>
    <w:rsid w:val="0068705E"/>
    <w:rsid w:val="0068799D"/>
    <w:rsid w:val="00690168"/>
    <w:rsid w:val="0069023B"/>
    <w:rsid w:val="00691315"/>
    <w:rsid w:val="00691A5E"/>
    <w:rsid w:val="00693179"/>
    <w:rsid w:val="00694D1D"/>
    <w:rsid w:val="006A44F3"/>
    <w:rsid w:val="006A479A"/>
    <w:rsid w:val="006A5C36"/>
    <w:rsid w:val="006B168E"/>
    <w:rsid w:val="006B2C2F"/>
    <w:rsid w:val="006C2B97"/>
    <w:rsid w:val="006C6BF8"/>
    <w:rsid w:val="006D2CEC"/>
    <w:rsid w:val="006D7072"/>
    <w:rsid w:val="006E429A"/>
    <w:rsid w:val="006E4A65"/>
    <w:rsid w:val="006F018B"/>
    <w:rsid w:val="006F265F"/>
    <w:rsid w:val="006F3C43"/>
    <w:rsid w:val="006F45B5"/>
    <w:rsid w:val="006F461E"/>
    <w:rsid w:val="006F7CDD"/>
    <w:rsid w:val="0070441F"/>
    <w:rsid w:val="00711392"/>
    <w:rsid w:val="00714BFB"/>
    <w:rsid w:val="00714F81"/>
    <w:rsid w:val="00720186"/>
    <w:rsid w:val="00724B00"/>
    <w:rsid w:val="00725827"/>
    <w:rsid w:val="00727065"/>
    <w:rsid w:val="007330C3"/>
    <w:rsid w:val="007379CA"/>
    <w:rsid w:val="007470EA"/>
    <w:rsid w:val="00753DFE"/>
    <w:rsid w:val="00754865"/>
    <w:rsid w:val="00761A00"/>
    <w:rsid w:val="00762A3B"/>
    <w:rsid w:val="00766304"/>
    <w:rsid w:val="00767B32"/>
    <w:rsid w:val="007700C4"/>
    <w:rsid w:val="00775E21"/>
    <w:rsid w:val="00782C0F"/>
    <w:rsid w:val="007861B6"/>
    <w:rsid w:val="007A037F"/>
    <w:rsid w:val="007A0EA9"/>
    <w:rsid w:val="007A1210"/>
    <w:rsid w:val="007A7EC3"/>
    <w:rsid w:val="007B041A"/>
    <w:rsid w:val="007B2818"/>
    <w:rsid w:val="007B7C8E"/>
    <w:rsid w:val="007C01CA"/>
    <w:rsid w:val="007C290A"/>
    <w:rsid w:val="007C64DE"/>
    <w:rsid w:val="007C6A5A"/>
    <w:rsid w:val="007C7EF9"/>
    <w:rsid w:val="007D32A0"/>
    <w:rsid w:val="007F0649"/>
    <w:rsid w:val="007F22DF"/>
    <w:rsid w:val="007F3285"/>
    <w:rsid w:val="007F3428"/>
    <w:rsid w:val="008058B6"/>
    <w:rsid w:val="00810471"/>
    <w:rsid w:val="00814E50"/>
    <w:rsid w:val="0081602F"/>
    <w:rsid w:val="008173F7"/>
    <w:rsid w:val="00817BC2"/>
    <w:rsid w:val="00824012"/>
    <w:rsid w:val="0082695D"/>
    <w:rsid w:val="00831269"/>
    <w:rsid w:val="00833D43"/>
    <w:rsid w:val="00833D78"/>
    <w:rsid w:val="00835E5C"/>
    <w:rsid w:val="008362F8"/>
    <w:rsid w:val="008365F6"/>
    <w:rsid w:val="0084612D"/>
    <w:rsid w:val="008473CD"/>
    <w:rsid w:val="00852134"/>
    <w:rsid w:val="00852A1C"/>
    <w:rsid w:val="008541A0"/>
    <w:rsid w:val="00860104"/>
    <w:rsid w:val="008645FD"/>
    <w:rsid w:val="008671D5"/>
    <w:rsid w:val="00875176"/>
    <w:rsid w:val="00880B08"/>
    <w:rsid w:val="00881DDA"/>
    <w:rsid w:val="00893144"/>
    <w:rsid w:val="008978BE"/>
    <w:rsid w:val="00897E7D"/>
    <w:rsid w:val="008A1BC6"/>
    <w:rsid w:val="008A6579"/>
    <w:rsid w:val="008B3681"/>
    <w:rsid w:val="008B3843"/>
    <w:rsid w:val="008B44F1"/>
    <w:rsid w:val="008B6990"/>
    <w:rsid w:val="008B7D4F"/>
    <w:rsid w:val="008C11D5"/>
    <w:rsid w:val="008C3E66"/>
    <w:rsid w:val="008D3EC1"/>
    <w:rsid w:val="008D58EF"/>
    <w:rsid w:val="008D5B5B"/>
    <w:rsid w:val="008E35F7"/>
    <w:rsid w:val="008E5DE7"/>
    <w:rsid w:val="008E7771"/>
    <w:rsid w:val="008F1BB1"/>
    <w:rsid w:val="008F1CA5"/>
    <w:rsid w:val="008F2742"/>
    <w:rsid w:val="008F3601"/>
    <w:rsid w:val="008F413C"/>
    <w:rsid w:val="008F560E"/>
    <w:rsid w:val="008F582F"/>
    <w:rsid w:val="008F6911"/>
    <w:rsid w:val="008F7EB5"/>
    <w:rsid w:val="0090008C"/>
    <w:rsid w:val="0090059C"/>
    <w:rsid w:val="009018A4"/>
    <w:rsid w:val="009037F1"/>
    <w:rsid w:val="00905349"/>
    <w:rsid w:val="00905EBC"/>
    <w:rsid w:val="00912F51"/>
    <w:rsid w:val="00915A60"/>
    <w:rsid w:val="00917CCE"/>
    <w:rsid w:val="00925153"/>
    <w:rsid w:val="0092605D"/>
    <w:rsid w:val="009347CA"/>
    <w:rsid w:val="0093492F"/>
    <w:rsid w:val="00936725"/>
    <w:rsid w:val="00942942"/>
    <w:rsid w:val="009439F4"/>
    <w:rsid w:val="00945196"/>
    <w:rsid w:val="00945C52"/>
    <w:rsid w:val="009466A7"/>
    <w:rsid w:val="00947311"/>
    <w:rsid w:val="00955F28"/>
    <w:rsid w:val="00956B95"/>
    <w:rsid w:val="00962603"/>
    <w:rsid w:val="00965CE3"/>
    <w:rsid w:val="0096742B"/>
    <w:rsid w:val="00972464"/>
    <w:rsid w:val="009736C9"/>
    <w:rsid w:val="009747F4"/>
    <w:rsid w:val="009757D2"/>
    <w:rsid w:val="00975AFB"/>
    <w:rsid w:val="00985303"/>
    <w:rsid w:val="009858C0"/>
    <w:rsid w:val="009909DA"/>
    <w:rsid w:val="00991061"/>
    <w:rsid w:val="0099382B"/>
    <w:rsid w:val="00993ADE"/>
    <w:rsid w:val="0099729D"/>
    <w:rsid w:val="009A1EEE"/>
    <w:rsid w:val="009A4020"/>
    <w:rsid w:val="009A5479"/>
    <w:rsid w:val="009A6437"/>
    <w:rsid w:val="009B0C21"/>
    <w:rsid w:val="009B2BE0"/>
    <w:rsid w:val="009B5FF7"/>
    <w:rsid w:val="009C2E11"/>
    <w:rsid w:val="009C43CD"/>
    <w:rsid w:val="009C5D45"/>
    <w:rsid w:val="009D1B23"/>
    <w:rsid w:val="009D3784"/>
    <w:rsid w:val="009D4D64"/>
    <w:rsid w:val="009E2610"/>
    <w:rsid w:val="009E2C0C"/>
    <w:rsid w:val="009E2EE3"/>
    <w:rsid w:val="009E3091"/>
    <w:rsid w:val="009E31AA"/>
    <w:rsid w:val="009E347B"/>
    <w:rsid w:val="009E44B1"/>
    <w:rsid w:val="009E4AC5"/>
    <w:rsid w:val="009E5593"/>
    <w:rsid w:val="009F154F"/>
    <w:rsid w:val="009F4CB9"/>
    <w:rsid w:val="00A024B5"/>
    <w:rsid w:val="00A02643"/>
    <w:rsid w:val="00A03241"/>
    <w:rsid w:val="00A06534"/>
    <w:rsid w:val="00A130E9"/>
    <w:rsid w:val="00A17B13"/>
    <w:rsid w:val="00A22884"/>
    <w:rsid w:val="00A32172"/>
    <w:rsid w:val="00A3222D"/>
    <w:rsid w:val="00A37A41"/>
    <w:rsid w:val="00A40123"/>
    <w:rsid w:val="00A4467D"/>
    <w:rsid w:val="00A44D16"/>
    <w:rsid w:val="00A50290"/>
    <w:rsid w:val="00A532BB"/>
    <w:rsid w:val="00A5356F"/>
    <w:rsid w:val="00A544D7"/>
    <w:rsid w:val="00A54DD0"/>
    <w:rsid w:val="00A55741"/>
    <w:rsid w:val="00A55C01"/>
    <w:rsid w:val="00A5684E"/>
    <w:rsid w:val="00A56B9A"/>
    <w:rsid w:val="00A57A22"/>
    <w:rsid w:val="00A60016"/>
    <w:rsid w:val="00A65DBA"/>
    <w:rsid w:val="00A70A86"/>
    <w:rsid w:val="00A72D5B"/>
    <w:rsid w:val="00A748DE"/>
    <w:rsid w:val="00A7694A"/>
    <w:rsid w:val="00A81E6A"/>
    <w:rsid w:val="00A83DAC"/>
    <w:rsid w:val="00A8436E"/>
    <w:rsid w:val="00A859E2"/>
    <w:rsid w:val="00A86756"/>
    <w:rsid w:val="00A867C9"/>
    <w:rsid w:val="00A8698A"/>
    <w:rsid w:val="00A873AE"/>
    <w:rsid w:val="00A87F19"/>
    <w:rsid w:val="00A9098C"/>
    <w:rsid w:val="00AA0B4D"/>
    <w:rsid w:val="00AA553C"/>
    <w:rsid w:val="00AA5757"/>
    <w:rsid w:val="00AA6B9F"/>
    <w:rsid w:val="00AA79A4"/>
    <w:rsid w:val="00AB4F86"/>
    <w:rsid w:val="00AB54DC"/>
    <w:rsid w:val="00AB6EB8"/>
    <w:rsid w:val="00AC0C2E"/>
    <w:rsid w:val="00AC0F26"/>
    <w:rsid w:val="00AC25C6"/>
    <w:rsid w:val="00AC3DCF"/>
    <w:rsid w:val="00AC6F89"/>
    <w:rsid w:val="00AC74AD"/>
    <w:rsid w:val="00AD0EC1"/>
    <w:rsid w:val="00AD3A4F"/>
    <w:rsid w:val="00AD3DB2"/>
    <w:rsid w:val="00AD4F94"/>
    <w:rsid w:val="00AD730F"/>
    <w:rsid w:val="00AE1195"/>
    <w:rsid w:val="00AE3967"/>
    <w:rsid w:val="00AE7F4A"/>
    <w:rsid w:val="00AF02CD"/>
    <w:rsid w:val="00AF61A2"/>
    <w:rsid w:val="00B01253"/>
    <w:rsid w:val="00B015F6"/>
    <w:rsid w:val="00B02CCA"/>
    <w:rsid w:val="00B06468"/>
    <w:rsid w:val="00B07009"/>
    <w:rsid w:val="00B072AB"/>
    <w:rsid w:val="00B16FE8"/>
    <w:rsid w:val="00B31006"/>
    <w:rsid w:val="00B3214E"/>
    <w:rsid w:val="00B3449B"/>
    <w:rsid w:val="00B35B49"/>
    <w:rsid w:val="00B46552"/>
    <w:rsid w:val="00B514C9"/>
    <w:rsid w:val="00B520EA"/>
    <w:rsid w:val="00B54FD6"/>
    <w:rsid w:val="00B550FE"/>
    <w:rsid w:val="00B558B7"/>
    <w:rsid w:val="00B55A85"/>
    <w:rsid w:val="00B55D72"/>
    <w:rsid w:val="00B571E6"/>
    <w:rsid w:val="00B61605"/>
    <w:rsid w:val="00B6374F"/>
    <w:rsid w:val="00B70DC8"/>
    <w:rsid w:val="00B7331F"/>
    <w:rsid w:val="00B76ED4"/>
    <w:rsid w:val="00B84CC3"/>
    <w:rsid w:val="00B9282A"/>
    <w:rsid w:val="00B93F37"/>
    <w:rsid w:val="00B94AC2"/>
    <w:rsid w:val="00B9587E"/>
    <w:rsid w:val="00B96F48"/>
    <w:rsid w:val="00B970A9"/>
    <w:rsid w:val="00B97330"/>
    <w:rsid w:val="00BA0550"/>
    <w:rsid w:val="00BA1BF6"/>
    <w:rsid w:val="00BA30C8"/>
    <w:rsid w:val="00BA6C48"/>
    <w:rsid w:val="00BA767B"/>
    <w:rsid w:val="00BB4E02"/>
    <w:rsid w:val="00BB6678"/>
    <w:rsid w:val="00BB7350"/>
    <w:rsid w:val="00BB7F90"/>
    <w:rsid w:val="00BC02D2"/>
    <w:rsid w:val="00BC060E"/>
    <w:rsid w:val="00BC283E"/>
    <w:rsid w:val="00BC2CBE"/>
    <w:rsid w:val="00BC4644"/>
    <w:rsid w:val="00BC7EFC"/>
    <w:rsid w:val="00BD27A3"/>
    <w:rsid w:val="00BD6AC8"/>
    <w:rsid w:val="00BD6E99"/>
    <w:rsid w:val="00BD7A93"/>
    <w:rsid w:val="00BE1DBD"/>
    <w:rsid w:val="00BE7BEE"/>
    <w:rsid w:val="00BF082A"/>
    <w:rsid w:val="00BF1712"/>
    <w:rsid w:val="00BF4E1D"/>
    <w:rsid w:val="00BF55D2"/>
    <w:rsid w:val="00C00772"/>
    <w:rsid w:val="00C031CC"/>
    <w:rsid w:val="00C05A2E"/>
    <w:rsid w:val="00C06059"/>
    <w:rsid w:val="00C108F5"/>
    <w:rsid w:val="00C15869"/>
    <w:rsid w:val="00C168F5"/>
    <w:rsid w:val="00C16F66"/>
    <w:rsid w:val="00C21FB6"/>
    <w:rsid w:val="00C27C9A"/>
    <w:rsid w:val="00C3030B"/>
    <w:rsid w:val="00C31AED"/>
    <w:rsid w:val="00C3389D"/>
    <w:rsid w:val="00C35A49"/>
    <w:rsid w:val="00C377BA"/>
    <w:rsid w:val="00C4060B"/>
    <w:rsid w:val="00C40C95"/>
    <w:rsid w:val="00C45712"/>
    <w:rsid w:val="00C46DDD"/>
    <w:rsid w:val="00C51DAB"/>
    <w:rsid w:val="00C523A2"/>
    <w:rsid w:val="00C52DED"/>
    <w:rsid w:val="00C54550"/>
    <w:rsid w:val="00C57686"/>
    <w:rsid w:val="00C64045"/>
    <w:rsid w:val="00C7305E"/>
    <w:rsid w:val="00C773EE"/>
    <w:rsid w:val="00C8000C"/>
    <w:rsid w:val="00C85265"/>
    <w:rsid w:val="00C93290"/>
    <w:rsid w:val="00CA067A"/>
    <w:rsid w:val="00CA0B30"/>
    <w:rsid w:val="00CA0E5E"/>
    <w:rsid w:val="00CA4925"/>
    <w:rsid w:val="00CA68B0"/>
    <w:rsid w:val="00CB08FB"/>
    <w:rsid w:val="00CB1863"/>
    <w:rsid w:val="00CB243F"/>
    <w:rsid w:val="00CB3E76"/>
    <w:rsid w:val="00CB5432"/>
    <w:rsid w:val="00CB6EA8"/>
    <w:rsid w:val="00CC0482"/>
    <w:rsid w:val="00CC04A9"/>
    <w:rsid w:val="00CC252E"/>
    <w:rsid w:val="00CC2DA8"/>
    <w:rsid w:val="00CC31A0"/>
    <w:rsid w:val="00CC47F9"/>
    <w:rsid w:val="00CC5615"/>
    <w:rsid w:val="00CC6E93"/>
    <w:rsid w:val="00CC7B23"/>
    <w:rsid w:val="00CD15E8"/>
    <w:rsid w:val="00CD3E0C"/>
    <w:rsid w:val="00CD4BEC"/>
    <w:rsid w:val="00CE3A52"/>
    <w:rsid w:val="00CE3C82"/>
    <w:rsid w:val="00CE4DB4"/>
    <w:rsid w:val="00CE61E6"/>
    <w:rsid w:val="00CF4F31"/>
    <w:rsid w:val="00CF6279"/>
    <w:rsid w:val="00CF6721"/>
    <w:rsid w:val="00D015EC"/>
    <w:rsid w:val="00D0210B"/>
    <w:rsid w:val="00D04850"/>
    <w:rsid w:val="00D062AC"/>
    <w:rsid w:val="00D12B11"/>
    <w:rsid w:val="00D178C0"/>
    <w:rsid w:val="00D20BCB"/>
    <w:rsid w:val="00D22B49"/>
    <w:rsid w:val="00D23CE8"/>
    <w:rsid w:val="00D310B6"/>
    <w:rsid w:val="00D3590E"/>
    <w:rsid w:val="00D43C6B"/>
    <w:rsid w:val="00D43EAE"/>
    <w:rsid w:val="00D44645"/>
    <w:rsid w:val="00D44A3E"/>
    <w:rsid w:val="00D44C8F"/>
    <w:rsid w:val="00D46DED"/>
    <w:rsid w:val="00D46F3C"/>
    <w:rsid w:val="00D47014"/>
    <w:rsid w:val="00D50A6C"/>
    <w:rsid w:val="00D54BBB"/>
    <w:rsid w:val="00D555ED"/>
    <w:rsid w:val="00D603B1"/>
    <w:rsid w:val="00D62F54"/>
    <w:rsid w:val="00D6312A"/>
    <w:rsid w:val="00D65678"/>
    <w:rsid w:val="00D6583F"/>
    <w:rsid w:val="00D67DE2"/>
    <w:rsid w:val="00D75226"/>
    <w:rsid w:val="00D77036"/>
    <w:rsid w:val="00D83810"/>
    <w:rsid w:val="00D902DE"/>
    <w:rsid w:val="00D93AD9"/>
    <w:rsid w:val="00D97D90"/>
    <w:rsid w:val="00DA1592"/>
    <w:rsid w:val="00DA1D4A"/>
    <w:rsid w:val="00DA4F01"/>
    <w:rsid w:val="00DB2FD8"/>
    <w:rsid w:val="00DC0B81"/>
    <w:rsid w:val="00DC753F"/>
    <w:rsid w:val="00DC797E"/>
    <w:rsid w:val="00DD185E"/>
    <w:rsid w:val="00DD5CDD"/>
    <w:rsid w:val="00DE12BA"/>
    <w:rsid w:val="00DE4BB4"/>
    <w:rsid w:val="00DF0A42"/>
    <w:rsid w:val="00DF0F98"/>
    <w:rsid w:val="00DF59FD"/>
    <w:rsid w:val="00E017C1"/>
    <w:rsid w:val="00E01DB3"/>
    <w:rsid w:val="00E060D4"/>
    <w:rsid w:val="00E07766"/>
    <w:rsid w:val="00E112FB"/>
    <w:rsid w:val="00E11A3A"/>
    <w:rsid w:val="00E1424C"/>
    <w:rsid w:val="00E17C66"/>
    <w:rsid w:val="00E25787"/>
    <w:rsid w:val="00E265CA"/>
    <w:rsid w:val="00E27B30"/>
    <w:rsid w:val="00E3366C"/>
    <w:rsid w:val="00E34994"/>
    <w:rsid w:val="00E40B17"/>
    <w:rsid w:val="00E4568B"/>
    <w:rsid w:val="00E463F8"/>
    <w:rsid w:val="00E4753E"/>
    <w:rsid w:val="00E504B9"/>
    <w:rsid w:val="00E538B5"/>
    <w:rsid w:val="00E53DA2"/>
    <w:rsid w:val="00E55C95"/>
    <w:rsid w:val="00E56316"/>
    <w:rsid w:val="00E60819"/>
    <w:rsid w:val="00E70A90"/>
    <w:rsid w:val="00E71A6C"/>
    <w:rsid w:val="00E7364A"/>
    <w:rsid w:val="00E74F6D"/>
    <w:rsid w:val="00E76290"/>
    <w:rsid w:val="00E7698D"/>
    <w:rsid w:val="00E84E5E"/>
    <w:rsid w:val="00E86E5E"/>
    <w:rsid w:val="00E918AB"/>
    <w:rsid w:val="00E93E63"/>
    <w:rsid w:val="00E95805"/>
    <w:rsid w:val="00E95847"/>
    <w:rsid w:val="00E96256"/>
    <w:rsid w:val="00E969D5"/>
    <w:rsid w:val="00E97376"/>
    <w:rsid w:val="00EA27EF"/>
    <w:rsid w:val="00EA313A"/>
    <w:rsid w:val="00EA4AA2"/>
    <w:rsid w:val="00EB1B3D"/>
    <w:rsid w:val="00EB2CE4"/>
    <w:rsid w:val="00EB382E"/>
    <w:rsid w:val="00EB5812"/>
    <w:rsid w:val="00EC0A64"/>
    <w:rsid w:val="00EC4A03"/>
    <w:rsid w:val="00EC4BAB"/>
    <w:rsid w:val="00EC6BCE"/>
    <w:rsid w:val="00ED1031"/>
    <w:rsid w:val="00ED413D"/>
    <w:rsid w:val="00ED5C1D"/>
    <w:rsid w:val="00ED65B9"/>
    <w:rsid w:val="00ED75EA"/>
    <w:rsid w:val="00ED7B90"/>
    <w:rsid w:val="00EE3BB0"/>
    <w:rsid w:val="00EE5C54"/>
    <w:rsid w:val="00EF0BFD"/>
    <w:rsid w:val="00EF0D9B"/>
    <w:rsid w:val="00F0038E"/>
    <w:rsid w:val="00F05458"/>
    <w:rsid w:val="00F060DD"/>
    <w:rsid w:val="00F07B1B"/>
    <w:rsid w:val="00F1388E"/>
    <w:rsid w:val="00F1406B"/>
    <w:rsid w:val="00F14B1A"/>
    <w:rsid w:val="00F15D21"/>
    <w:rsid w:val="00F254BB"/>
    <w:rsid w:val="00F32E22"/>
    <w:rsid w:val="00F37944"/>
    <w:rsid w:val="00F40E7E"/>
    <w:rsid w:val="00F41ECB"/>
    <w:rsid w:val="00F46B93"/>
    <w:rsid w:val="00F522D7"/>
    <w:rsid w:val="00F669C3"/>
    <w:rsid w:val="00F74705"/>
    <w:rsid w:val="00F754D7"/>
    <w:rsid w:val="00F82114"/>
    <w:rsid w:val="00F866EA"/>
    <w:rsid w:val="00F90064"/>
    <w:rsid w:val="00F920A4"/>
    <w:rsid w:val="00F94775"/>
    <w:rsid w:val="00F950D8"/>
    <w:rsid w:val="00FA3F50"/>
    <w:rsid w:val="00FB1B62"/>
    <w:rsid w:val="00FB725E"/>
    <w:rsid w:val="00FB77DC"/>
    <w:rsid w:val="00FC3495"/>
    <w:rsid w:val="00FC425C"/>
    <w:rsid w:val="00FC44D8"/>
    <w:rsid w:val="00FC6612"/>
    <w:rsid w:val="00FD01C1"/>
    <w:rsid w:val="00FD0BEA"/>
    <w:rsid w:val="00FD456B"/>
    <w:rsid w:val="00FD7937"/>
    <w:rsid w:val="00FE1ACA"/>
    <w:rsid w:val="00FE1E95"/>
    <w:rsid w:val="00FE2B45"/>
    <w:rsid w:val="00FE4BB9"/>
    <w:rsid w:val="00FE5843"/>
    <w:rsid w:val="00FE7AD0"/>
    <w:rsid w:val="00FF0778"/>
    <w:rsid w:val="00FF29BB"/>
    <w:rsid w:val="00FF506A"/>
    <w:rsid w:val="00FF5CCF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4D730-A33F-4694-8ADB-7E18A84D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34"/>
    <w:pPr>
      <w:ind w:left="720"/>
      <w:contextualSpacing/>
    </w:pPr>
  </w:style>
  <w:style w:type="table" w:styleId="a4">
    <w:name w:val="Table Grid"/>
    <w:basedOn w:val="a1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Body Text Indent Знак,Основной текст с отступом Знак Знак Знак Знак Знак"/>
    <w:basedOn w:val="a0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5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F61A2"/>
    <w:rPr>
      <w:color w:val="0000FF" w:themeColor="hyperlink"/>
      <w:u w:val="single"/>
    </w:rPr>
  </w:style>
  <w:style w:type="paragraph" w:customStyle="1" w:styleId="ConsNonformat">
    <w:name w:val="ConsNonformat"/>
    <w:rsid w:val="009466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653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1B62"/>
  </w:style>
  <w:style w:type="paragraph" w:styleId="ac">
    <w:name w:val="footer"/>
    <w:basedOn w:val="a"/>
    <w:link w:val="ad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1B62"/>
  </w:style>
  <w:style w:type="character" w:customStyle="1" w:styleId="22">
    <w:name w:val="Основной текст (2)_"/>
    <w:basedOn w:val="a0"/>
    <w:link w:val="23"/>
    <w:rsid w:val="00FA3F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A3F50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8pt">
    <w:name w:val="Основной текст (2) + 8 pt"/>
    <w:basedOn w:val="22"/>
    <w:rsid w:val="00FA3F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A31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5E5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dmpochep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0026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95726/b82b5ee205ad590927b1ef38bb3f7ecf1c6641d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00268/" TargetMode="External"/><Relationship Id="rId10" Type="http://schemas.openxmlformats.org/officeDocument/2006/relationships/hyperlink" Target="https://login.consultant.ru/link/?req=doc&amp;demo=1&amp;base=LAW&amp;n=418362&amp;date=17.10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pochep.ru" TargetMode="External"/><Relationship Id="rId14" Type="http://schemas.openxmlformats.org/officeDocument/2006/relationships/hyperlink" Target="http://www.consultant.ru/document/cons_doc_LAW_2002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9039-4F18-4C1E-917E-BD5AB6C9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28</Pages>
  <Words>13610</Words>
  <Characters>77582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2021-12-15T07:32:00Z</cp:lastPrinted>
  <dcterms:created xsi:type="dcterms:W3CDTF">2022-12-14T14:25:00Z</dcterms:created>
  <dcterms:modified xsi:type="dcterms:W3CDTF">2022-12-23T10:04:00Z</dcterms:modified>
</cp:coreProperties>
</file>