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4E" w:rsidRDefault="000F3B4E" w:rsidP="000F3B4E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  <w:r w:rsidRPr="000F3B4E">
        <w:rPr>
          <w:rFonts w:ascii="Times New Roman" w:hAnsi="Times New Roman" w:cs="Times New Roman"/>
          <w:spacing w:val="50"/>
          <w:sz w:val="28"/>
          <w:szCs w:val="28"/>
        </w:rPr>
        <w:t>Российская Федерация</w:t>
      </w:r>
    </w:p>
    <w:p w:rsidR="000F3B4E" w:rsidRPr="000F3B4E" w:rsidRDefault="000F3B4E" w:rsidP="000F3B4E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  <w:r w:rsidRPr="000F3B4E">
        <w:rPr>
          <w:rFonts w:ascii="Times New Roman" w:hAnsi="Times New Roman" w:cs="Times New Roman"/>
          <w:spacing w:val="50"/>
          <w:sz w:val="28"/>
          <w:szCs w:val="28"/>
        </w:rPr>
        <w:t>АДМИНИСТРАЦИЯ ПОЧЕПСКОГО РАЙОНА</w:t>
      </w:r>
    </w:p>
    <w:p w:rsidR="001F18EA" w:rsidRDefault="001F18EA" w:rsidP="001F18EA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  <w:t>БРЯНСКАЯ ОБЛАСТЬ</w:t>
      </w:r>
    </w:p>
    <w:p w:rsidR="001F18EA" w:rsidRDefault="001F18EA" w:rsidP="001F18EA">
      <w:pPr>
        <w:jc w:val="center"/>
        <w:rPr>
          <w:rFonts w:ascii="Times New Roman" w:hAnsi="Times New Roman" w:cs="Times New Roman"/>
          <w:spacing w:val="50"/>
          <w:sz w:val="28"/>
          <w:szCs w:val="28"/>
        </w:rPr>
      </w:pPr>
    </w:p>
    <w:p w:rsidR="00260CDF" w:rsidRPr="001F18EA" w:rsidRDefault="00BD6927">
      <w:pPr>
        <w:pStyle w:val="30"/>
        <w:shd w:val="clear" w:color="auto" w:fill="auto"/>
        <w:spacing w:after="0" w:line="638" w:lineRule="exact"/>
        <w:ind w:left="20"/>
        <w:rPr>
          <w:b w:val="0"/>
        </w:rPr>
      </w:pPr>
      <w:r>
        <w:rPr>
          <w:b w:val="0"/>
        </w:rPr>
        <w:t>ПОСТАНОВЛЕНИЕ</w:t>
      </w:r>
    </w:p>
    <w:p w:rsidR="00260CDF" w:rsidRDefault="00AF4275">
      <w:pPr>
        <w:pStyle w:val="40"/>
        <w:shd w:val="clear" w:color="auto" w:fill="auto"/>
        <w:tabs>
          <w:tab w:val="left" w:pos="1920"/>
        </w:tabs>
      </w:pPr>
      <w:r>
        <w:rPr>
          <w:rStyle w:val="414pt0pt100"/>
        </w:rPr>
        <w:t xml:space="preserve">от </w:t>
      </w:r>
      <w:r w:rsidR="001F18EA">
        <w:rPr>
          <w:rStyle w:val="414pt0pt1000"/>
          <w:u w:val="none"/>
        </w:rPr>
        <w:t>_________</w:t>
      </w:r>
      <w:r>
        <w:rPr>
          <w:rStyle w:val="414pt0pt100"/>
        </w:rPr>
        <w:t>№</w:t>
      </w:r>
      <w:r w:rsidR="001F18EA">
        <w:rPr>
          <w:rStyle w:val="414pt0pt100"/>
        </w:rPr>
        <w:t>________</w:t>
      </w:r>
      <w:r>
        <w:rPr>
          <w:rStyle w:val="414pt0pt100"/>
        </w:rPr>
        <w:t xml:space="preserve"> </w:t>
      </w:r>
    </w:p>
    <w:p w:rsidR="001F18EA" w:rsidRDefault="001F18EA">
      <w:pPr>
        <w:pStyle w:val="22"/>
        <w:shd w:val="clear" w:color="auto" w:fill="auto"/>
        <w:spacing w:after="300" w:line="322" w:lineRule="exact"/>
        <w:ind w:right="5500"/>
      </w:pPr>
    </w:p>
    <w:p w:rsidR="00260CDF" w:rsidRDefault="00AF4275">
      <w:pPr>
        <w:pStyle w:val="22"/>
        <w:shd w:val="clear" w:color="auto" w:fill="auto"/>
        <w:spacing w:after="300" w:line="322" w:lineRule="exact"/>
        <w:ind w:right="5500"/>
      </w:pPr>
      <w:r>
        <w:t xml:space="preserve">Об утверждении перечня нормативных затрат </w:t>
      </w:r>
      <w:r w:rsidR="0085024F">
        <w:t>администрации Почепского района</w:t>
      </w:r>
    </w:p>
    <w:p w:rsidR="001F18EA" w:rsidRDefault="001F18EA">
      <w:pPr>
        <w:pStyle w:val="22"/>
        <w:shd w:val="clear" w:color="auto" w:fill="auto"/>
        <w:spacing w:after="300" w:line="322" w:lineRule="exact"/>
        <w:ind w:right="5500"/>
      </w:pPr>
    </w:p>
    <w:p w:rsidR="00260CDF" w:rsidRDefault="00AF4275">
      <w:pPr>
        <w:pStyle w:val="22"/>
        <w:shd w:val="clear" w:color="auto" w:fill="auto"/>
        <w:spacing w:after="333" w:line="322" w:lineRule="exact"/>
        <w:ind w:firstLine="940"/>
        <w:jc w:val="both"/>
      </w:pPr>
      <w:r>
        <w:t xml:space="preserve">В соответствии с </w:t>
      </w:r>
      <w:r w:rsidR="0085024F">
        <w:t>постановлением администрации Почепского №133 от 30.12.2015г. «Об утверждении требований к закупаемым органами местного самоуправления и подведомственными им казенными и бюджетными учреждениями отдельным видам товаров</w:t>
      </w:r>
      <w:r>
        <w:t>,</w:t>
      </w:r>
      <w:r w:rsidR="0085024F">
        <w:t xml:space="preserve"> работ, услуг (в том числе предельных цен товаров,</w:t>
      </w:r>
      <w:r w:rsidR="00C20869">
        <w:t xml:space="preserve"> </w:t>
      </w:r>
      <w:r w:rsidR="0085024F">
        <w:t>услуг),</w:t>
      </w:r>
      <w:r>
        <w:t xml:space="preserve"> а также в целях повышения эффективности бюджетных расходов и организации процесса бюджетного планирования:</w:t>
      </w:r>
    </w:p>
    <w:p w:rsidR="00260CDF" w:rsidRDefault="00AF4275">
      <w:pPr>
        <w:pStyle w:val="22"/>
        <w:shd w:val="clear" w:color="auto" w:fill="auto"/>
        <w:spacing w:after="304" w:line="280" w:lineRule="exact"/>
        <w:jc w:val="both"/>
      </w:pPr>
      <w:r>
        <w:t>ПРИКАЗЫВАЮ:</w:t>
      </w:r>
    </w:p>
    <w:p w:rsidR="00260CDF" w:rsidRDefault="002F1465">
      <w:pPr>
        <w:pStyle w:val="22"/>
        <w:numPr>
          <w:ilvl w:val="0"/>
          <w:numId w:val="1"/>
        </w:numPr>
        <w:shd w:val="clear" w:color="auto" w:fill="auto"/>
        <w:tabs>
          <w:tab w:val="left" w:pos="1069"/>
        </w:tabs>
        <w:spacing w:line="322" w:lineRule="exact"/>
        <w:ind w:firstLine="760"/>
        <w:jc w:val="both"/>
      </w:pPr>
      <w:r>
        <w:t xml:space="preserve"> </w:t>
      </w:r>
      <w:r w:rsidR="00AF4275">
        <w:t xml:space="preserve">Утвердить Перечень нормативных затрат на обеспечение </w:t>
      </w:r>
      <w:r w:rsidR="00346D62">
        <w:t xml:space="preserve"> </w:t>
      </w:r>
      <w:r w:rsidR="00AF4275">
        <w:t xml:space="preserve">деятельности </w:t>
      </w:r>
      <w:r>
        <w:t xml:space="preserve"> администрации Почепского района согласно приложению.</w:t>
      </w:r>
    </w:p>
    <w:p w:rsidR="00260CDF" w:rsidRDefault="002F1465">
      <w:pPr>
        <w:pStyle w:val="22"/>
        <w:numPr>
          <w:ilvl w:val="0"/>
          <w:numId w:val="1"/>
        </w:numPr>
        <w:shd w:val="clear" w:color="auto" w:fill="auto"/>
        <w:tabs>
          <w:tab w:val="left" w:pos="1114"/>
        </w:tabs>
        <w:spacing w:line="322" w:lineRule="exact"/>
        <w:ind w:firstLine="760"/>
        <w:jc w:val="both"/>
      </w:pPr>
      <w:r>
        <w:t xml:space="preserve"> </w:t>
      </w:r>
      <w:r w:rsidR="00EA1008">
        <w:t>Настоящее постановление</w:t>
      </w:r>
      <w:r w:rsidR="00AF4275">
        <w:t xml:space="preserve"> вступает в силу с 1 января 2016 года.</w:t>
      </w:r>
    </w:p>
    <w:p w:rsidR="00260CDF" w:rsidRDefault="00AF4275" w:rsidP="00346D62">
      <w:pPr>
        <w:pStyle w:val="22"/>
        <w:numPr>
          <w:ilvl w:val="0"/>
          <w:numId w:val="1"/>
        </w:numPr>
        <w:shd w:val="clear" w:color="auto" w:fill="auto"/>
        <w:tabs>
          <w:tab w:val="left" w:pos="1210"/>
        </w:tabs>
        <w:spacing w:line="322" w:lineRule="exact"/>
        <w:ind w:left="113" w:firstLine="7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</w:t>
      </w:r>
      <w:r w:rsidR="00EA1008">
        <w:t>постановления</w:t>
      </w:r>
      <w:r>
        <w:t xml:space="preserve"> возложить на заместителя </w:t>
      </w:r>
      <w:r w:rsidR="002F1465">
        <w:t>главы</w:t>
      </w:r>
      <w:r>
        <w:t xml:space="preserve"> </w:t>
      </w:r>
      <w:r w:rsidR="00FE7494">
        <w:t xml:space="preserve">администрации </w:t>
      </w:r>
      <w:r w:rsidR="00346D62">
        <w:t xml:space="preserve"> </w:t>
      </w:r>
      <w:r w:rsidR="00FE7494">
        <w:t xml:space="preserve">района </w:t>
      </w:r>
      <w:r>
        <w:t xml:space="preserve"> </w:t>
      </w:r>
      <w:proofErr w:type="spellStart"/>
      <w:r w:rsidR="00FE7494">
        <w:t>Шаболдину</w:t>
      </w:r>
      <w:proofErr w:type="spellEnd"/>
      <w:r w:rsidR="00FE7494">
        <w:t xml:space="preserve">  Е. Д.</w:t>
      </w:r>
    </w:p>
    <w:p w:rsidR="007116C5" w:rsidRDefault="007116C5" w:rsidP="007116C5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7116C5" w:rsidRDefault="007116C5" w:rsidP="007116C5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7116C5" w:rsidRDefault="007116C5" w:rsidP="007116C5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7116C5" w:rsidRDefault="007116C5" w:rsidP="007116C5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346D62" w:rsidRDefault="00346D62" w:rsidP="00346D62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346D62" w:rsidRDefault="00346D62" w:rsidP="00346D62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  <w:r>
        <w:t>Глава администрации района                                 Морозов М. В.</w:t>
      </w:r>
    </w:p>
    <w:p w:rsidR="00346D62" w:rsidRDefault="00346D62" w:rsidP="00346D62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346D62" w:rsidRDefault="00346D62" w:rsidP="00346D62">
      <w:pPr>
        <w:pStyle w:val="22"/>
        <w:shd w:val="clear" w:color="auto" w:fill="auto"/>
        <w:tabs>
          <w:tab w:val="left" w:pos="1210"/>
        </w:tabs>
        <w:spacing w:line="322" w:lineRule="exact"/>
        <w:jc w:val="both"/>
      </w:pPr>
    </w:p>
    <w:p w:rsidR="00346D62" w:rsidRDefault="00346D62" w:rsidP="00346D62">
      <w:pPr>
        <w:pStyle w:val="22"/>
        <w:shd w:val="clear" w:color="auto" w:fill="auto"/>
        <w:tabs>
          <w:tab w:val="left" w:pos="1210"/>
        </w:tabs>
        <w:spacing w:line="322" w:lineRule="exact"/>
        <w:jc w:val="both"/>
        <w:sectPr w:rsidR="00346D62" w:rsidSect="007116C5">
          <w:pgSz w:w="11900" w:h="16840"/>
          <w:pgMar w:top="1134" w:right="639" w:bottom="1418" w:left="1455" w:header="0" w:footer="3" w:gutter="0"/>
          <w:cols w:space="720"/>
          <w:noEndnote/>
          <w:docGrid w:linePitch="360"/>
        </w:sectPr>
      </w:pPr>
    </w:p>
    <w:p w:rsidR="00260CDF" w:rsidRDefault="00260CDF">
      <w:pPr>
        <w:spacing w:line="240" w:lineRule="exact"/>
        <w:rPr>
          <w:sz w:val="19"/>
          <w:szCs w:val="19"/>
        </w:rPr>
      </w:pPr>
    </w:p>
    <w:p w:rsidR="00260CDF" w:rsidRDefault="00260CDF">
      <w:pPr>
        <w:spacing w:before="104" w:after="104" w:line="240" w:lineRule="exact"/>
        <w:rPr>
          <w:sz w:val="19"/>
          <w:szCs w:val="19"/>
        </w:rPr>
      </w:pPr>
    </w:p>
    <w:p w:rsidR="00260CDF" w:rsidRDefault="00260CDF">
      <w:pPr>
        <w:rPr>
          <w:sz w:val="2"/>
          <w:szCs w:val="2"/>
        </w:rPr>
        <w:sectPr w:rsidR="00260CDF">
          <w:type w:val="continuous"/>
          <w:pgSz w:w="11900" w:h="16840"/>
          <w:pgMar w:top="2184" w:right="0" w:bottom="2184" w:left="0" w:header="0" w:footer="3" w:gutter="0"/>
          <w:cols w:space="720"/>
          <w:noEndnote/>
          <w:docGrid w:linePitch="360"/>
        </w:sectPr>
      </w:pPr>
    </w:p>
    <w:p w:rsidR="00260CDF" w:rsidRDefault="00E97566">
      <w:pPr>
        <w:spacing w:line="60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162560</wp:posOffset>
                </wp:positionV>
                <wp:extent cx="1774190" cy="177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12.8pt;width:139.7pt;height:1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" filled="f" stroked="f">
                <v:textbox style="mso-fit-shape-to-text:t" inset="0,0,0,0">
                  <w:txbxContent>
                    <w:p w:rsidR="00260CDF" w:rsidRDefault="00260CDF">
                      <w:pPr>
                        <w:pStyle w:val="22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4624070</wp:posOffset>
                </wp:positionH>
                <wp:positionV relativeFrom="paragraph">
                  <wp:posOffset>162560</wp:posOffset>
                </wp:positionV>
                <wp:extent cx="1487170" cy="177800"/>
                <wp:effectExtent l="127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margin-left:364.1pt;margin-top:12.8pt;width:117.1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rL0sQIAALA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" filled="f" stroked="f">
                <v:textbox style="mso-fit-shape-to-text:t" inset="0,0,0,0">
                  <w:txbxContent>
                    <w:p w:rsidR="00260CDF" w:rsidRDefault="00260CDF">
                      <w:pPr>
                        <w:pStyle w:val="22"/>
                        <w:shd w:val="clear" w:color="auto" w:fill="auto"/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0CDF" w:rsidRDefault="00260CDF">
      <w:pPr>
        <w:rPr>
          <w:sz w:val="2"/>
          <w:szCs w:val="2"/>
        </w:rPr>
        <w:sectPr w:rsidR="00260CDF">
          <w:type w:val="continuous"/>
          <w:pgSz w:w="11900" w:h="16840"/>
          <w:pgMar w:top="2184" w:right="639" w:bottom="2184" w:left="1450" w:header="0" w:footer="3" w:gutter="0"/>
          <w:cols w:space="720"/>
          <w:noEndnote/>
          <w:docGrid w:linePitch="360"/>
        </w:sectPr>
      </w:pPr>
    </w:p>
    <w:p w:rsidR="00EA1008" w:rsidRPr="00793C9B" w:rsidRDefault="00E97566" w:rsidP="00793C9B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482BD17" wp14:editId="269CCD1C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173480" cy="1841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1A" w:rsidRDefault="00EE6B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8" type="#_x0000_t202" style="position:absolute;margin-left:.05pt;margin-top:.1pt;width:92.4pt;height:14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WaLsAIAALA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" filled="f" stroked="f">
                <v:textbox style="mso-fit-shape-to-text:t" inset="0,0,0,0">
                  <w:txbxContent>
                    <w:p w:rsidR="00260CDF" w:rsidRDefault="00260CD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68757606" wp14:editId="7D3DAFA0">
                <wp:simplePos x="0" y="0"/>
                <wp:positionH relativeFrom="margin">
                  <wp:posOffset>5142230</wp:posOffset>
                </wp:positionH>
                <wp:positionV relativeFrom="paragraph">
                  <wp:posOffset>10391775</wp:posOffset>
                </wp:positionV>
                <wp:extent cx="143510" cy="184150"/>
                <wp:effectExtent l="0" t="0" r="3175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1A" w:rsidRDefault="00EE6B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29" type="#_x0000_t202" style="position:absolute;margin-left:404.9pt;margin-top:818.25pt;width:11.3pt;height:14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" filled="f" stroked="f">
                <v:textbox style="mso-fit-shape-to-text:t" inset="0,0,0,0">
                  <w:txbxContent>
                    <w:p w:rsidR="00260CDF" w:rsidRDefault="00260CDF"/>
                  </w:txbxContent>
                </v:textbox>
                <w10:wrap anchorx="margin"/>
              </v:shape>
            </w:pict>
          </mc:Fallback>
        </mc:AlternateContent>
      </w:r>
      <w:r w:rsidR="00EA1008">
        <w:t xml:space="preserve">                               </w:t>
      </w:r>
      <w:r w:rsidR="00793C9B">
        <w:t xml:space="preserve">                      </w:t>
      </w:r>
      <w:r w:rsidR="00AF4275" w:rsidRPr="00793C9B">
        <w:rPr>
          <w:rFonts w:ascii="Times New Roman" w:hAnsi="Times New Roman" w:cs="Times New Roman"/>
        </w:rPr>
        <w:t xml:space="preserve">Приложение </w:t>
      </w:r>
    </w:p>
    <w:p w:rsidR="00EA1008" w:rsidRDefault="00EA1008" w:rsidP="00793C9B">
      <w:pPr>
        <w:pStyle w:val="22"/>
        <w:shd w:val="clear" w:color="auto" w:fill="auto"/>
        <w:spacing w:line="240" w:lineRule="auto"/>
        <w:jc w:val="both"/>
      </w:pPr>
      <w:r w:rsidRPr="00EA1008">
        <w:rPr>
          <w:sz w:val="24"/>
          <w:szCs w:val="24"/>
        </w:rPr>
        <w:t xml:space="preserve">                                                                  к</w:t>
      </w:r>
      <w:r w:rsidR="00AF4275" w:rsidRPr="00EA1008">
        <w:rPr>
          <w:sz w:val="24"/>
          <w:szCs w:val="24"/>
        </w:rPr>
        <w:t xml:space="preserve"> </w:t>
      </w:r>
      <w:r w:rsidRPr="00EA1008">
        <w:rPr>
          <w:sz w:val="24"/>
          <w:szCs w:val="24"/>
        </w:rPr>
        <w:t xml:space="preserve">постановлению </w:t>
      </w:r>
      <w:r w:rsidR="00CC5A38" w:rsidRPr="00EA1008">
        <w:rPr>
          <w:sz w:val="24"/>
          <w:szCs w:val="24"/>
        </w:rPr>
        <w:t>администрации</w:t>
      </w:r>
      <w:r w:rsidR="00793C9B" w:rsidRPr="00793C9B">
        <w:rPr>
          <w:sz w:val="24"/>
          <w:szCs w:val="24"/>
        </w:rPr>
        <w:t xml:space="preserve"> </w:t>
      </w:r>
      <w:r w:rsidR="00793C9B">
        <w:rPr>
          <w:sz w:val="24"/>
          <w:szCs w:val="24"/>
        </w:rPr>
        <w:t xml:space="preserve">                                                   </w:t>
      </w:r>
      <w:r>
        <w:t xml:space="preserve">                   </w:t>
      </w:r>
    </w:p>
    <w:p w:rsidR="00EA1008" w:rsidRDefault="00EA1008" w:rsidP="00EA1008">
      <w:pPr>
        <w:pStyle w:val="22"/>
        <w:shd w:val="clear" w:color="auto" w:fill="auto"/>
        <w:spacing w:line="322" w:lineRule="exact"/>
        <w:jc w:val="center"/>
      </w:pPr>
    </w:p>
    <w:p w:rsidR="00260CDF" w:rsidRDefault="00E97566" w:rsidP="00EA1008">
      <w:pPr>
        <w:pStyle w:val="22"/>
        <w:shd w:val="clear" w:color="auto" w:fill="auto"/>
        <w:spacing w:line="322" w:lineRule="exact"/>
        <w:jc w:val="center"/>
        <w:sectPr w:rsidR="00260CDF">
          <w:pgSz w:w="11900" w:h="16840"/>
          <w:pgMar w:top="1348" w:right="1145" w:bottom="1244" w:left="27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13030" distB="254000" distL="63500" distR="63500" simplePos="0" relativeHeight="251660800" behindDoc="1" locked="0" layoutInCell="1" allowOverlap="1" wp14:anchorId="69DFA959" wp14:editId="4470A44E">
                <wp:simplePos x="0" y="0"/>
                <wp:positionH relativeFrom="margin">
                  <wp:posOffset>-818515</wp:posOffset>
                </wp:positionH>
                <wp:positionV relativeFrom="paragraph">
                  <wp:posOffset>349885</wp:posOffset>
                </wp:positionV>
                <wp:extent cx="5988050" cy="7263130"/>
                <wp:effectExtent l="0" t="0" r="12700" b="952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726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43"/>
                              <w:gridCol w:w="1267"/>
                              <w:gridCol w:w="4694"/>
                              <w:gridCol w:w="2434"/>
                            </w:tblGrid>
                            <w:tr w:rsidR="00EE6B1A"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after="60" w:line="220" w:lineRule="exact"/>
                                    <w:ind w:left="20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№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before="60" w:line="220" w:lineRule="exact"/>
                                    <w:ind w:left="200"/>
                                  </w:pPr>
                                  <w:proofErr w:type="gramStart"/>
                                  <w:r>
                                    <w:rPr>
                                      <w:rStyle w:val="211pt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rStyle w:val="211pt"/>
                                    </w:rPr>
                                    <w:t>/п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after="120"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Пункт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before="120"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правил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Наименование видов расходов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Объем затрат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903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000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I. Затраты на информационно-коммуникационные технологии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903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Затраты на услуги связи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400" w:lineRule="exact"/>
                                    <w:ind w:left="260"/>
                                  </w:pPr>
                                  <w:r>
                                    <w:rPr>
                                      <w:rStyle w:val="2CordiaUPC16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2CordiaUPC20pt"/>
                                      <w:b w:val="0"/>
                                      <w:bCs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3.1.1.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абонентскую плату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 w:rsidP="00EA1008">
                                  <w:pPr>
                                    <w:pStyle w:val="22"/>
                                    <w:shd w:val="clear" w:color="auto" w:fill="auto"/>
                                    <w:spacing w:line="250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Определяется по формуле в соответствии с постановлением администрации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Почепского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района   от 26.12.2014г.№863«О требованиях к  определению нормативных затрат на обеспечение муниципальных нужд»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835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3.1.2.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повременную оплату местных, междугородних и международных телефонных соединений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 w:rsidP="00EA1008"/>
                              </w:tc>
                            </w:tr>
                            <w:tr w:rsidR="00EE6B1A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3.1.3.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оплату услуг подвижной связи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 w:rsidP="00EA1008"/>
                              </w:tc>
                            </w:tr>
                            <w:tr w:rsidR="00EE6B1A" w:rsidTr="00EA1008">
                              <w:trPr>
                                <w:trHeight w:hRule="exact" w:val="1394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3.1.4.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сеть "Интернет" и услуги интернет - провайдеров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 w:rsidP="00EA1008"/>
                              </w:tc>
                            </w:tr>
                            <w:tr w:rsidR="00EE6B1A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903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Затраты на содержание имущества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835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3.2.1.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Затраты на техническое обслуживание и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регламентно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>-профилактический ремонт вычислительной техники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определяются по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фактическим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расходам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3.2.2.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8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ремонт системы телефонной связи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определяются по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фактическим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расходам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830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3.2.3.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ремонт локальной сети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определяются по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фактическим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расходам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1382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3.2.4.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rPr>
                                      <w:rStyle w:val="211pt"/>
                                    </w:rPr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Затраты на техническое обслуживание и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регламентно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>-профилактический ремонт принтеров, многофункциональных устройств и копировальных аппаратов (оргтехники)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определяются по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фактическим</w:t>
                                  </w:r>
                                </w:p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расходам</w:t>
                                  </w:r>
                                </w:p>
                              </w:tc>
                            </w:tr>
                            <w:tr w:rsidR="00EE6B1A">
                              <w:trPr>
                                <w:trHeight w:hRule="exact" w:val="552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839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.Затраты на приобретение прочих работ и услуг, не относящиеся к затратам на услуги связи и содержание имущества</w:t>
                                  </w:r>
                                </w:p>
                              </w:tc>
                            </w:tr>
                            <w:tr w:rsidR="00EE6B1A" w:rsidTr="007C77C6">
                              <w:trPr>
                                <w:trHeight w:hRule="exact" w:val="3169"/>
                                <w:jc w:val="center"/>
                              </w:trPr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  <w:r>
                                    <w:rPr>
                                      <w:rStyle w:val="211pt"/>
                                    </w:rPr>
                                    <w:t>9.</w:t>
                                  </w: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60"/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3.3.1.</w:t>
                                  </w: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EE6B1A" w:rsidRDefault="00EE6B1A" w:rsidP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3.3.1.</w:t>
                                  </w:r>
                                </w:p>
                              </w:tc>
                              <w:tc>
                                <w:tcPr>
                                  <w:tcW w:w="46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Затраты на оплату услуг по</w:t>
                                  </w:r>
                                  <w:r w:rsidR="007C77C6">
                                    <w:rPr>
                                      <w:rStyle w:val="211pt"/>
                                    </w:rPr>
                                    <w:t xml:space="preserve"> </w:t>
                                  </w:r>
                                  <w:r w:rsidR="007C77C6">
                                    <w:rPr>
                                      <w:rStyle w:val="211pt"/>
                                    </w:rPr>
                                    <w:t>сопровождению справочно-правовых систем</w:t>
                                  </w: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</w:p>
                                <w:p w:rsidR="007C77C6" w:rsidRDefault="007C77C6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E6B1A" w:rsidRDefault="00EE6B1A" w:rsidP="00793C9B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rPr>
                                      <w:rStyle w:val="211pt"/>
                                    </w:rPr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Определяется по формуле в соответствии с постановлением администрации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Почепского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 xml:space="preserve"> района   от 26.12.2014г.№863«О требованиях к  определению нормативных затрат на обеспечение муниципальных нужд»</w:t>
                                  </w:r>
                                </w:p>
                                <w:p w:rsidR="007C77C6" w:rsidRDefault="007C77C6" w:rsidP="00793C9B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</w:p>
                              </w:tc>
                            </w:tr>
                          </w:tbl>
                          <w:p w:rsidR="00EE6B1A" w:rsidRDefault="00EE6B1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left:0;text-align:left;margin-left:-64.45pt;margin-top:27.55pt;width:471.5pt;height:571.9pt;z-index:-251655680;visibility:visible;mso-wrap-style:square;mso-width-percent:0;mso-height-percent:0;mso-wrap-distance-left:5pt;mso-wrap-distance-top:8.9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zs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43"/>
                        <w:gridCol w:w="1267"/>
                        <w:gridCol w:w="4694"/>
                        <w:gridCol w:w="2434"/>
                      </w:tblGrid>
                      <w:tr w:rsidR="00EE6B1A"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after="60" w:line="220" w:lineRule="exact"/>
                              <w:ind w:left="200"/>
                            </w:pPr>
                            <w:r>
                              <w:rPr>
                                <w:rStyle w:val="211pt"/>
                              </w:rPr>
                              <w:t>№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before="60" w:line="220" w:lineRule="exact"/>
                              <w:ind w:left="200"/>
                            </w:pPr>
                            <w:proofErr w:type="gramStart"/>
                            <w:r>
                              <w:rPr>
                                <w:rStyle w:val="211pt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rStyle w:val="211pt"/>
                              </w:rPr>
                              <w:t>/п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after="120"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Пункт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before="120"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правил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Наименование видов расходов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Объем затрат</w:t>
                            </w:r>
                          </w:p>
                        </w:tc>
                      </w:tr>
                      <w:tr w:rsidR="00EE6B1A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903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000"/>
                            </w:pPr>
                            <w:r>
                              <w:rPr>
                                <w:rStyle w:val="211pt0"/>
                              </w:rPr>
                              <w:t>I. Затраты на информационно-коммуникационные технологии</w:t>
                            </w:r>
                          </w:p>
                        </w:tc>
                      </w:tr>
                      <w:tr w:rsidR="00EE6B1A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903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Затраты на услуги связи</w:t>
                            </w:r>
                          </w:p>
                        </w:tc>
                      </w:tr>
                      <w:tr w:rsidR="00EE6B1A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400" w:lineRule="exact"/>
                              <w:ind w:left="260"/>
                            </w:pPr>
                            <w:r>
                              <w:rPr>
                                <w:rStyle w:val="2CordiaUPC16pt"/>
                              </w:rPr>
                              <w:t>1</w:t>
                            </w:r>
                            <w:r>
                              <w:rPr>
                                <w:rStyle w:val="2CordiaUPC20pt"/>
                                <w:b w:val="0"/>
                                <w:bCs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3.1.1.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1pt"/>
                              </w:rPr>
                              <w:t>Затраты на абонентскую плату</w:t>
                            </w:r>
                          </w:p>
                        </w:tc>
                        <w:tc>
                          <w:tcPr>
                            <w:tcW w:w="243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 w:rsidP="00EA1008">
                            <w:pPr>
                              <w:pStyle w:val="22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Определяется по формуле в соответствии с постановлением администрации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Почепского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района   от 26.12.2014г.№863«О требованиях к  определению нормативных затрат на обеспечение муниципальных нужд»</w:t>
                            </w:r>
                          </w:p>
                        </w:tc>
                      </w:tr>
                      <w:tr w:rsidR="00EE6B1A">
                        <w:trPr>
                          <w:trHeight w:hRule="exact" w:val="835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3.1.2.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Затраты на повременную оплату местных, междугородних и международных телефонных соединений</w:t>
                            </w:r>
                          </w:p>
                        </w:tc>
                        <w:tc>
                          <w:tcPr>
                            <w:tcW w:w="24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 w:rsidP="00EA1008"/>
                        </w:tc>
                      </w:tr>
                      <w:tr w:rsidR="00EE6B1A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3.1.3.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1pt"/>
                              </w:rPr>
                              <w:t>Затраты на оплату услуг подвижной связи</w:t>
                            </w:r>
                          </w:p>
                        </w:tc>
                        <w:tc>
                          <w:tcPr>
                            <w:tcW w:w="24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 w:rsidP="00EA1008"/>
                        </w:tc>
                      </w:tr>
                      <w:tr w:rsidR="00EE6B1A" w:rsidTr="00EA1008">
                        <w:trPr>
                          <w:trHeight w:hRule="exact" w:val="1394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3.1.4.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1pt"/>
                              </w:rPr>
                              <w:t>Затраты на сеть "Интернет" и услуги интернет - провайдеров</w:t>
                            </w:r>
                          </w:p>
                        </w:tc>
                        <w:tc>
                          <w:tcPr>
                            <w:tcW w:w="243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 w:rsidP="00EA1008"/>
                        </w:tc>
                      </w:tr>
                      <w:tr w:rsidR="00EE6B1A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903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Затраты на содержание имущества</w:t>
                            </w:r>
                          </w:p>
                        </w:tc>
                      </w:tr>
                      <w:tr w:rsidR="00EE6B1A">
                        <w:trPr>
                          <w:trHeight w:hRule="exact" w:val="835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3.2.1.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Затраты на техническое обслуживание и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регламентно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>-профилактический ремонт вычислительной техники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1pt"/>
                              </w:rPr>
                              <w:t>определяются по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1pt"/>
                              </w:rPr>
                              <w:t>фактическим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1pt"/>
                              </w:rPr>
                              <w:t>расходам</w:t>
                            </w:r>
                          </w:p>
                        </w:tc>
                      </w:tr>
                      <w:tr w:rsidR="00EE6B1A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3.2.2.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11pt"/>
                              </w:rPr>
                              <w:t>Затраты на ремонт системы телефонной связи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определяются по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фактическим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расходам</w:t>
                            </w:r>
                          </w:p>
                        </w:tc>
                      </w:tr>
                      <w:tr w:rsidR="00EE6B1A">
                        <w:trPr>
                          <w:trHeight w:hRule="exact" w:val="830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3.2.3.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1pt"/>
                              </w:rPr>
                              <w:t>Затраты на ремонт локальной сети</w:t>
                            </w: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определяются по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фактическим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расходам</w:t>
                            </w:r>
                          </w:p>
                        </w:tc>
                      </w:tr>
                      <w:tr w:rsidR="00EE6B1A">
                        <w:trPr>
                          <w:trHeight w:hRule="exact" w:val="1382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  <w:r>
                              <w:rPr>
                                <w:rStyle w:val="211pt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11pt"/>
                              </w:rPr>
                              <w:t>3.2.4.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rPr>
                                <w:rStyle w:val="211pt"/>
                              </w:rPr>
                            </w:pPr>
                            <w:r>
                              <w:rPr>
                                <w:rStyle w:val="211pt"/>
                              </w:rPr>
                              <w:t xml:space="preserve">Затраты на техническое обслуживание и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регламентно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>-профилактический ремонт принтеров, многофункциональных устройств и копировальных аппаратов (оргтехники)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определяются по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фактическим</w:t>
                            </w:r>
                          </w:p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"/>
                              </w:rPr>
                              <w:t>расходам</w:t>
                            </w:r>
                          </w:p>
                        </w:tc>
                      </w:tr>
                      <w:tr w:rsidR="00EE6B1A">
                        <w:trPr>
                          <w:trHeight w:hRule="exact" w:val="552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211pt"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839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11pt0"/>
                              </w:rPr>
                              <w:t>.Затраты на приобретение прочих работ и услуг, не относящиеся к затратам на услуги связи и содержание имущества</w:t>
                            </w:r>
                          </w:p>
                        </w:tc>
                      </w:tr>
                      <w:tr w:rsidR="00EE6B1A" w:rsidTr="007C77C6">
                        <w:trPr>
                          <w:trHeight w:hRule="exact" w:val="3169"/>
                          <w:jc w:val="center"/>
                        </w:trPr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  <w:r>
                              <w:rPr>
                                <w:rStyle w:val="211pt"/>
                              </w:rPr>
                              <w:t>9.</w:t>
                            </w: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60"/>
                            </w:pP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  <w:r>
                              <w:rPr>
                                <w:rStyle w:val="211pt"/>
                              </w:rPr>
                              <w:t>3.3.1.</w:t>
                            </w: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EE6B1A" w:rsidRDefault="00EE6B1A" w:rsidP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11pt"/>
                              </w:rPr>
                              <w:t>3.3.1.</w:t>
                            </w:r>
                          </w:p>
                        </w:tc>
                        <w:tc>
                          <w:tcPr>
                            <w:tcW w:w="46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  <w:r>
                              <w:rPr>
                                <w:rStyle w:val="211pt"/>
                              </w:rPr>
                              <w:t>Затраты на оплату услуг по</w:t>
                            </w:r>
                            <w:r w:rsidR="007C77C6">
                              <w:rPr>
                                <w:rStyle w:val="211pt"/>
                              </w:rPr>
                              <w:t xml:space="preserve"> </w:t>
                            </w:r>
                            <w:r w:rsidR="007C77C6">
                              <w:rPr>
                                <w:rStyle w:val="211pt"/>
                              </w:rPr>
                              <w:t>сопровождению справочно-правовых систем</w:t>
                            </w: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</w:p>
                          <w:p w:rsidR="007C77C6" w:rsidRDefault="007C77C6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</w:p>
                        </w:tc>
                        <w:tc>
                          <w:tcPr>
                            <w:tcW w:w="24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E6B1A" w:rsidRDefault="00EE6B1A" w:rsidP="00793C9B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rPr>
                                <w:rStyle w:val="211pt"/>
                              </w:rPr>
                            </w:pPr>
                            <w:r>
                              <w:rPr>
                                <w:rStyle w:val="211pt"/>
                              </w:rPr>
                              <w:t xml:space="preserve">Определяется по формуле в соответствии с постановлением администрации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Почепского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 xml:space="preserve"> района   от 26.12.2014г.№863«О требованиях к  определению нормативных затрат на обеспечение муниципальных нужд»</w:t>
                            </w:r>
                          </w:p>
                          <w:p w:rsidR="007C77C6" w:rsidRDefault="007C77C6" w:rsidP="00793C9B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</w:p>
                        </w:tc>
                      </w:tr>
                    </w:tbl>
                    <w:p w:rsidR="00EE6B1A" w:rsidRDefault="00EE6B1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F4275">
        <w:t>Перечень нормативных затрат на обеспечение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262"/>
        <w:gridCol w:w="4690"/>
        <w:gridCol w:w="2443"/>
      </w:tblGrid>
      <w:tr w:rsidR="00260CDF" w:rsidTr="00793C9B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lastRenderedPageBreak/>
              <w:t>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3.3.2.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  <w:r>
              <w:rPr>
                <w:rStyle w:val="211pt"/>
              </w:rPr>
              <w:t>Затраты на оплату услуг по сопровождению и приобретению иного программного обеспечения</w:t>
            </w:r>
          </w:p>
          <w:p w:rsidR="007C77C6" w:rsidRDefault="007C77C6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bookmarkStart w:id="0" w:name="_GoBack"/>
            <w:bookmarkEnd w:id="0"/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793C9B" w:rsidP="00793C9B">
            <w:pPr>
              <w:framePr w:w="9048" w:wrap="notBeside" w:vAnchor="text" w:hAnchor="text" w:xAlign="center" w:y="1"/>
            </w:pPr>
            <w:r>
              <w:rPr>
                <w:rStyle w:val="211pt"/>
                <w:rFonts w:eastAsia="Tahoma"/>
              </w:rPr>
              <w:t xml:space="preserve">Определяется по формуле в соответствии с  постановлением администрации </w:t>
            </w:r>
            <w:proofErr w:type="spellStart"/>
            <w:r>
              <w:rPr>
                <w:rStyle w:val="211pt"/>
                <w:rFonts w:eastAsia="Tahoma"/>
              </w:rPr>
              <w:t>Почепского</w:t>
            </w:r>
            <w:proofErr w:type="spellEnd"/>
            <w:r>
              <w:rPr>
                <w:rStyle w:val="211pt"/>
                <w:rFonts w:eastAsia="Tahoma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</w:tr>
      <w:tr w:rsidR="00260CD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3.3.3.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оплату услуг, связанных с обеспечением безопасности информации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 w:rsidTr="00793C9B">
        <w:trPr>
          <w:trHeight w:hRule="exact" w:val="156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3.3.4.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оплату работ по монтажу (установке), дооборудованию и наладке оборудования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 w:rsidTr="00793C9B">
        <w:trPr>
          <w:trHeight w:hRule="exact" w:val="84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3.3.5.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оплату услуг по техническому обслуживанию сайта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288"/>
          <w:jc w:val="center"/>
        </w:trPr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Затраты на приобретение основных средств</w:t>
            </w:r>
          </w:p>
        </w:tc>
      </w:tr>
      <w:tr w:rsidR="00260CDF">
        <w:trPr>
          <w:trHeight w:hRule="exact" w:val="28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3.4.1.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Затраты на приобретение рабочих станций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C20869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</w:t>
            </w:r>
            <w:r w:rsidR="00793C9B">
              <w:rPr>
                <w:rStyle w:val="211pt"/>
              </w:rPr>
              <w:t xml:space="preserve"> постановлением администрации </w:t>
            </w:r>
            <w:proofErr w:type="spellStart"/>
            <w:r w:rsidR="00793C9B">
              <w:rPr>
                <w:rStyle w:val="211pt"/>
              </w:rPr>
              <w:t>Почепского</w:t>
            </w:r>
            <w:proofErr w:type="spellEnd"/>
            <w:r w:rsidR="00793C9B"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</w:tr>
      <w:tr w:rsidR="00260CDF">
        <w:trPr>
          <w:trHeight w:hRule="exact" w:val="2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3.4.2.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Затраты на приобретение ноутбуков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16.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3.4.3.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приобретение принтеров и многофункциональных устройств (оргтехники)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17.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3.4.4.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приобретение планшетных компьютеров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18.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3.4.5.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приобретение источников бесперебойного питания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19.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3.4.6.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приобретение носителей информации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 w:rsidTr="00793C9B">
        <w:trPr>
          <w:trHeight w:hRule="exact" w:val="68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211pt"/>
              </w:rPr>
              <w:t>20.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3.4.7.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приобретение средств подвижной связи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288"/>
          <w:jc w:val="center"/>
        </w:trPr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2020"/>
            </w:pPr>
            <w:r>
              <w:rPr>
                <w:rStyle w:val="211pt0"/>
              </w:rPr>
              <w:t>Затраты на приобретение материальных запасов</w:t>
            </w:r>
          </w:p>
        </w:tc>
      </w:tr>
      <w:tr w:rsidR="00260CDF">
        <w:trPr>
          <w:trHeight w:hRule="exact" w:val="29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3.5.1.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Затраты на приобретение мониторов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C20869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</w:t>
            </w:r>
            <w:r w:rsidR="00793C9B">
              <w:rPr>
                <w:rStyle w:val="211pt"/>
              </w:rPr>
              <w:t xml:space="preserve"> постановлением администрации </w:t>
            </w:r>
            <w:proofErr w:type="spellStart"/>
            <w:r w:rsidR="00793C9B">
              <w:rPr>
                <w:rStyle w:val="211pt"/>
              </w:rPr>
              <w:t>Почепского</w:t>
            </w:r>
            <w:proofErr w:type="spellEnd"/>
            <w:r w:rsidR="00793C9B"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</w:tr>
      <w:tr w:rsidR="00260CD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3.5.2.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приобретение системных блоков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3.5.3.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приобретение других запасных частей для вычислительной техники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 w:rsidTr="00793C9B">
        <w:trPr>
          <w:trHeight w:hRule="exact" w:val="14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3.5.4.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 w:rsidP="00793C9B">
            <w:pPr>
              <w:pStyle w:val="22"/>
              <w:framePr w:w="904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приобретение деталей для содержания принтеров и многофункциональных устройств (оргтехники)</w:t>
            </w:r>
          </w:p>
        </w:tc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260CDF" w:rsidP="00793C9B">
            <w:pPr>
              <w:framePr w:w="9048" w:wrap="notBeside" w:vAnchor="text" w:hAnchor="text" w:xAlign="center" w:y="1"/>
            </w:pPr>
          </w:p>
        </w:tc>
      </w:tr>
      <w:tr w:rsidR="00260CDF">
        <w:trPr>
          <w:trHeight w:hRule="exact" w:val="326"/>
          <w:jc w:val="center"/>
        </w:trPr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CDF" w:rsidRDefault="00260CDF" w:rsidP="00793C9B">
            <w:pPr>
              <w:framePr w:w="9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60CDF" w:rsidRDefault="00260CDF">
      <w:pPr>
        <w:framePr w:w="9048" w:wrap="notBeside" w:vAnchor="text" w:hAnchor="text" w:xAlign="center" w:y="1"/>
        <w:rPr>
          <w:sz w:val="2"/>
          <w:szCs w:val="2"/>
        </w:rPr>
      </w:pPr>
    </w:p>
    <w:p w:rsidR="00260CDF" w:rsidRDefault="00260CDF">
      <w:pPr>
        <w:rPr>
          <w:sz w:val="2"/>
          <w:szCs w:val="2"/>
        </w:rPr>
      </w:pPr>
    </w:p>
    <w:p w:rsidR="00260CDF" w:rsidRDefault="00AF4275">
      <w:pPr>
        <w:rPr>
          <w:sz w:val="2"/>
          <w:szCs w:val="2"/>
        </w:rPr>
        <w:sectPr w:rsidR="00260CDF">
          <w:pgSz w:w="11900" w:h="16840"/>
          <w:pgMar w:top="1110" w:right="1225" w:bottom="1110" w:left="1628" w:header="0" w:footer="3" w:gutter="0"/>
          <w:cols w:space="720"/>
          <w:noEndnote/>
          <w:docGrid w:linePitch="360"/>
        </w:sectPr>
      </w:pPr>
      <w:r>
        <w:br w:type="page"/>
      </w:r>
    </w:p>
    <w:tbl>
      <w:tblPr>
        <w:tblOverlap w:val="never"/>
        <w:tblW w:w="905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262"/>
        <w:gridCol w:w="4734"/>
        <w:gridCol w:w="2399"/>
      </w:tblGrid>
      <w:tr w:rsidR="00260CDF" w:rsidTr="00C20869">
        <w:trPr>
          <w:trHeight w:hRule="exact"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260CDF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260CDF" w:rsidRDefault="00260CDF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580"/>
            </w:pPr>
            <w:r>
              <w:rPr>
                <w:rStyle w:val="211pt0"/>
              </w:rPr>
              <w:t>II. Прочие затраты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60CDF" w:rsidRDefault="00260CDF">
            <w:pPr>
              <w:framePr w:w="90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0CDF" w:rsidTr="00793C9B">
        <w:trPr>
          <w:trHeight w:hRule="exact" w:val="282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Затраты на оплату услуг почтовой связи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C20869" w:rsidP="00793C9B">
            <w:pPr>
              <w:pStyle w:val="22"/>
              <w:framePr w:w="905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</w:t>
            </w:r>
            <w:r w:rsidR="00793C9B">
              <w:rPr>
                <w:rStyle w:val="211pt"/>
              </w:rPr>
              <w:t xml:space="preserve"> постановлением администрации </w:t>
            </w:r>
            <w:proofErr w:type="spellStart"/>
            <w:r w:rsidR="00793C9B">
              <w:rPr>
                <w:rStyle w:val="211pt"/>
              </w:rPr>
              <w:t>Почепского</w:t>
            </w:r>
            <w:proofErr w:type="spellEnd"/>
            <w:r w:rsidR="00793C9B"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</w:tr>
      <w:tr w:rsidR="00260CDF" w:rsidTr="00C20869">
        <w:trPr>
          <w:trHeight w:hRule="exact" w:val="167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26.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оплату расходов по договорам об оказании услуг, связанных с проездом и наймом жилого помещения в связи с командированием сотрудников, заключаемых со сторонними организациями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определяются по</w:t>
            </w:r>
          </w:p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фактическим</w:t>
            </w:r>
          </w:p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расходам</w:t>
            </w:r>
          </w:p>
        </w:tc>
      </w:tr>
      <w:tr w:rsidR="00260CDF" w:rsidTr="00C20869">
        <w:trPr>
          <w:trHeight w:hRule="exact" w:val="110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27.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Затраты на техническое обслуживание и (или) </w:t>
            </w:r>
            <w:proofErr w:type="spellStart"/>
            <w:r>
              <w:rPr>
                <w:rStyle w:val="211pt"/>
              </w:rPr>
              <w:t>регламентно</w:t>
            </w:r>
            <w:proofErr w:type="spellEnd"/>
            <w:r>
              <w:rPr>
                <w:rStyle w:val="211pt"/>
              </w:rPr>
              <w:t>-профилактический ремонт, ремонт бытовой техники и систем кондиционирования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определяются по</w:t>
            </w:r>
          </w:p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фактическим</w:t>
            </w:r>
          </w:p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расходам</w:t>
            </w:r>
          </w:p>
        </w:tc>
      </w:tr>
      <w:tr w:rsidR="00260CDF" w:rsidTr="00793C9B">
        <w:trPr>
          <w:trHeight w:hRule="exact" w:val="27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28.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приобретение бланочной продукции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0CDF" w:rsidRDefault="00C20869" w:rsidP="00793C9B">
            <w:pPr>
              <w:pStyle w:val="22"/>
              <w:framePr w:w="905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</w:t>
            </w:r>
            <w:r w:rsidR="00793C9B">
              <w:rPr>
                <w:rStyle w:val="211pt"/>
              </w:rPr>
              <w:t xml:space="preserve"> постановлением администрации </w:t>
            </w:r>
            <w:proofErr w:type="spellStart"/>
            <w:r w:rsidR="00793C9B">
              <w:rPr>
                <w:rStyle w:val="211pt"/>
              </w:rPr>
              <w:t>Почепского</w:t>
            </w:r>
            <w:proofErr w:type="spellEnd"/>
            <w:r w:rsidR="00793C9B"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</w:tr>
      <w:tr w:rsidR="00260CDF" w:rsidTr="00793C9B">
        <w:trPr>
          <w:trHeight w:hRule="exact" w:val="140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29.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определяются по</w:t>
            </w:r>
          </w:p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фактическим</w:t>
            </w:r>
          </w:p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расходам</w:t>
            </w:r>
          </w:p>
        </w:tc>
      </w:tr>
      <w:tr w:rsidR="00260CDF" w:rsidTr="00EE6B1A">
        <w:trPr>
          <w:trHeight w:hRule="exact" w:val="310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30.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0CDF" w:rsidRDefault="00AF4275">
            <w:pPr>
              <w:pStyle w:val="22"/>
              <w:framePr w:w="905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Затраты на оплату услуг внештатных сотрудников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CDF" w:rsidRDefault="00C20869" w:rsidP="00EE6B1A">
            <w:pPr>
              <w:pStyle w:val="22"/>
              <w:framePr w:w="9058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</w:t>
            </w:r>
            <w:r w:rsidR="00EE6B1A">
              <w:rPr>
                <w:rStyle w:val="211pt"/>
              </w:rPr>
              <w:t xml:space="preserve"> постановлением администрации </w:t>
            </w:r>
            <w:proofErr w:type="spellStart"/>
            <w:r w:rsidR="00EE6B1A">
              <w:rPr>
                <w:rStyle w:val="211pt"/>
              </w:rPr>
              <w:t>Почепского</w:t>
            </w:r>
            <w:proofErr w:type="spellEnd"/>
            <w:r w:rsidR="00EE6B1A"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</w:tr>
    </w:tbl>
    <w:p w:rsidR="00260CDF" w:rsidRDefault="00260CDF">
      <w:pPr>
        <w:framePr w:w="9058" w:wrap="notBeside" w:vAnchor="text" w:hAnchor="text" w:xAlign="center" w:y="1"/>
        <w:rPr>
          <w:sz w:val="2"/>
          <w:szCs w:val="2"/>
        </w:rPr>
      </w:pPr>
    </w:p>
    <w:p w:rsidR="00260CDF" w:rsidRDefault="00260CDF">
      <w:pPr>
        <w:rPr>
          <w:sz w:val="2"/>
          <w:szCs w:val="2"/>
        </w:rPr>
      </w:pPr>
    </w:p>
    <w:p w:rsidR="00260CDF" w:rsidRDefault="00260CDF" w:rsidP="00EE6B1A">
      <w:pPr>
        <w:framePr w:h="12879" w:hRule="exact" w:wrap="auto" w:hAnchor="text"/>
        <w:rPr>
          <w:sz w:val="2"/>
          <w:szCs w:val="2"/>
        </w:rPr>
        <w:sectPr w:rsidR="00260CDF">
          <w:pgSz w:w="11900" w:h="16840"/>
          <w:pgMar w:top="1122" w:right="1234" w:bottom="1122" w:left="1608" w:header="0" w:footer="3" w:gutter="0"/>
          <w:cols w:space="720"/>
          <w:noEndnote/>
          <w:docGrid w:linePitch="360"/>
        </w:sectPr>
      </w:pPr>
    </w:p>
    <w:tbl>
      <w:tblPr>
        <w:tblOverlap w:val="never"/>
        <w:tblW w:w="156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258"/>
        <w:gridCol w:w="540"/>
        <w:gridCol w:w="825"/>
        <w:gridCol w:w="719"/>
        <w:gridCol w:w="1229"/>
        <w:gridCol w:w="4725"/>
        <w:gridCol w:w="2385"/>
        <w:gridCol w:w="875"/>
        <w:gridCol w:w="2458"/>
      </w:tblGrid>
      <w:tr w:rsidR="00EE6B1A" w:rsidTr="00EE6B1A">
        <w:trPr>
          <w:trHeight w:hRule="exact" w:val="284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lastRenderedPageBreak/>
              <w:t>31.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4.7.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4.7.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проведение диспансеризации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8" w:lineRule="exact"/>
            </w:pPr>
            <w:r>
              <w:rPr>
                <w:rStyle w:val="211pt"/>
              </w:rPr>
              <w:t>сотрудников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 постановлением администрации </w:t>
            </w:r>
            <w:proofErr w:type="spellStart"/>
            <w:r>
              <w:rPr>
                <w:rStyle w:val="211pt"/>
              </w:rPr>
              <w:t>Почепского</w:t>
            </w:r>
            <w:proofErr w:type="spellEnd"/>
            <w:r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50" w:lineRule="exact"/>
              <w:jc w:val="center"/>
              <w:rPr>
                <w:rStyle w:val="211pt"/>
              </w:rPr>
            </w:pPr>
          </w:p>
        </w:tc>
      </w:tr>
      <w:tr w:rsidR="00EE6B1A" w:rsidTr="00EE6B1A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4.8.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4.8.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оплату работ по монтажу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  <w:r>
              <w:rPr>
                <w:rStyle w:val="211pt"/>
              </w:rPr>
              <w:t xml:space="preserve">(установке), дооборудованию и наладке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8" w:lineRule="exact"/>
            </w:pPr>
            <w:r>
              <w:rPr>
                <w:rStyle w:val="211pt"/>
              </w:rPr>
              <w:t>оборудования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определяются по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фактическим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расходам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framePr w:w="907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B1A" w:rsidRDefault="00EE6B1A" w:rsidP="00EE6B1A">
            <w:pPr>
              <w:framePr w:w="907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</w:p>
        </w:tc>
      </w:tr>
      <w:tr w:rsidR="00EE6B1A" w:rsidTr="00EE6B1A">
        <w:trPr>
          <w:trHeight w:hRule="exact" w:val="84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4.9.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4.9.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проведение экспертиз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>(</w:t>
            </w:r>
            <w:proofErr w:type="spellStart"/>
            <w:r>
              <w:rPr>
                <w:rStyle w:val="211pt"/>
              </w:rPr>
              <w:t>З</w:t>
            </w:r>
            <w:r>
              <w:rPr>
                <w:rStyle w:val="211pt"/>
                <w:vertAlign w:val="subscript"/>
              </w:rPr>
              <w:t>экс</w:t>
            </w:r>
            <w:proofErr w:type="spellEnd"/>
            <w:r>
              <w:rPr>
                <w:rStyle w:val="211pt"/>
              </w:rPr>
              <w:t xml:space="preserve">), в том числе </w:t>
            </w:r>
            <w:proofErr w:type="gramStart"/>
            <w:r>
              <w:rPr>
                <w:rStyle w:val="211pt"/>
              </w:rPr>
              <w:t>судебных</w:t>
            </w:r>
            <w:proofErr w:type="gramEnd"/>
            <w:r>
              <w:rPr>
                <w:rStyle w:val="211pt"/>
              </w:rPr>
              <w:t xml:space="preserve">, а также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4" w:lineRule="exact"/>
            </w:pPr>
            <w:r>
              <w:rPr>
                <w:rStyle w:val="211pt"/>
              </w:rPr>
              <w:t>затраты по оценке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определяются по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фактическим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>расходам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framePr w:w="907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B1A" w:rsidRDefault="00EE6B1A" w:rsidP="00EE6B1A">
            <w:pPr>
              <w:framePr w:w="907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</w:p>
        </w:tc>
      </w:tr>
      <w:tr w:rsidR="00EE6B1A" w:rsidTr="00EE6B1A">
        <w:trPr>
          <w:trHeight w:hRule="exact" w:val="84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34.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4.10.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20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4.10.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20" w:lineRule="exact"/>
            </w:pPr>
            <w:r>
              <w:rPr>
                <w:rStyle w:val="211pt"/>
              </w:rPr>
              <w:t>Затраты на услуги по защите информации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определяются по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фактическим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"/>
              </w:rPr>
              <w:t>расходам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framePr w:w="907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B1A" w:rsidRDefault="00EE6B1A" w:rsidP="00EE6B1A">
            <w:pPr>
              <w:framePr w:w="9077" w:wrap="notBeside" w:vAnchor="text" w:hAnchor="text" w:xAlign="center" w:y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</w:p>
        </w:tc>
      </w:tr>
      <w:tr w:rsidR="00EE6B1A" w:rsidTr="00EE6B1A">
        <w:trPr>
          <w:trHeight w:hRule="exact" w:val="138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4.11.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</w:t>
            </w:r>
            <w:proofErr w:type="spellStart"/>
            <w:r>
              <w:rPr>
                <w:rStyle w:val="211pt"/>
              </w:rPr>
              <w:t>основн</w:t>
            </w:r>
            <w:proofErr w:type="spellEnd"/>
            <w:r>
              <w:rPr>
                <w:rStyle w:val="211pt"/>
              </w:rPr>
              <w:t xml:space="preserve">. средств,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не </w:t>
            </w:r>
            <w:proofErr w:type="gramStart"/>
            <w:r>
              <w:rPr>
                <w:rStyle w:val="211pt"/>
              </w:rPr>
              <w:t>отнесенные</w:t>
            </w:r>
            <w:proofErr w:type="gramEnd"/>
            <w:r>
              <w:rPr>
                <w:rStyle w:val="211pt"/>
              </w:rPr>
              <w:t xml:space="preserve"> к затратам на приобретение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>основных сре</w:t>
            </w:r>
            <w:proofErr w:type="gramStart"/>
            <w:r>
              <w:rPr>
                <w:rStyle w:val="211pt"/>
              </w:rPr>
              <w:t>дств в р</w:t>
            </w:r>
            <w:proofErr w:type="gramEnd"/>
            <w:r>
              <w:rPr>
                <w:rStyle w:val="211pt"/>
              </w:rPr>
              <w:t xml:space="preserve">амках затрат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>на информационно</w:t>
            </w:r>
            <w:r>
              <w:rPr>
                <w:rStyle w:val="211pt"/>
              </w:rPr>
              <w:softHyphen/>
              <w:t xml:space="preserve">-коммуникационные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4" w:lineRule="exact"/>
            </w:pPr>
            <w:r>
              <w:rPr>
                <w:rStyle w:val="211pt"/>
              </w:rPr>
              <w:t>технологии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1pt"/>
              </w:rPr>
              <w:t xml:space="preserve">Определяется по формуле в соответствии с  постановлением администрации </w:t>
            </w:r>
            <w:proofErr w:type="spellStart"/>
            <w:r>
              <w:rPr>
                <w:rStyle w:val="211pt"/>
              </w:rPr>
              <w:t>Почепского</w:t>
            </w:r>
            <w:proofErr w:type="spellEnd"/>
            <w:r>
              <w:rPr>
                <w:rStyle w:val="211pt"/>
              </w:rPr>
              <w:t xml:space="preserve"> района   от 26.12.2014г.№863«О требованиях к  определению нормативных затрат на обеспечение муниципальных нужд»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50" w:lineRule="exact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50" w:lineRule="exact"/>
              <w:rPr>
                <w:rStyle w:val="211pt"/>
              </w:rPr>
            </w:pPr>
          </w:p>
        </w:tc>
      </w:tr>
      <w:tr w:rsidR="00EE6B1A" w:rsidTr="00EE6B1A">
        <w:trPr>
          <w:trHeight w:hRule="exact" w:val="29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36.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4.11.1.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20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6D1194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</w:t>
            </w:r>
            <w:r w:rsidR="006D1194">
              <w:rPr>
                <w:rStyle w:val="211pt"/>
              </w:rPr>
              <w:t>1</w:t>
            </w:r>
            <w:r>
              <w:rPr>
                <w:rStyle w:val="211pt"/>
              </w:rPr>
              <w:t>.</w:t>
            </w:r>
            <w:r w:rsidR="006D1194">
              <w:rPr>
                <w:rStyle w:val="211pt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20" w:lineRule="exact"/>
            </w:pPr>
            <w:r>
              <w:rPr>
                <w:rStyle w:val="211pt"/>
              </w:rPr>
              <w:t>Затраты на приобретение мебели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  <w:tr w:rsidR="00EE6B1A" w:rsidTr="00EE6B1A">
        <w:trPr>
          <w:trHeight w:hRule="exact" w:val="56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37.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4.11.2.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6D1194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</w:t>
            </w:r>
            <w:r w:rsidR="006D1194">
              <w:rPr>
                <w:rStyle w:val="211pt"/>
              </w:rPr>
              <w:t>1</w:t>
            </w:r>
            <w:r>
              <w:rPr>
                <w:rStyle w:val="211pt"/>
              </w:rPr>
              <w:t>.</w:t>
            </w:r>
            <w:r w:rsidR="006D1194">
              <w:rPr>
                <w:rStyle w:val="211pt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систем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8" w:lineRule="exact"/>
            </w:pPr>
            <w:r>
              <w:rPr>
                <w:rStyle w:val="211pt"/>
              </w:rPr>
              <w:t>кондиционирования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  <w:tr w:rsidR="00EE6B1A" w:rsidTr="00EE6B1A">
        <w:trPr>
          <w:trHeight w:hRule="exact" w:val="5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38.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80"/>
            </w:pPr>
            <w:r>
              <w:rPr>
                <w:rStyle w:val="211pt"/>
              </w:rPr>
              <w:t>4.11.3.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69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69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69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6D1194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</w:t>
            </w:r>
            <w:r w:rsidR="006D1194">
              <w:rPr>
                <w:rStyle w:val="211pt"/>
              </w:rPr>
              <w:t>1</w:t>
            </w:r>
            <w:r>
              <w:rPr>
                <w:rStyle w:val="211pt"/>
              </w:rPr>
              <w:t>.</w:t>
            </w:r>
            <w:r w:rsidR="006D1194">
              <w:rPr>
                <w:rStyle w:val="211pt"/>
              </w:rPr>
              <w:t>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69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</w:t>
            </w:r>
            <w:proofErr w:type="gramStart"/>
            <w:r>
              <w:rPr>
                <w:rStyle w:val="211pt"/>
              </w:rPr>
              <w:t>транспортных</w:t>
            </w:r>
            <w:proofErr w:type="gramEnd"/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69" w:lineRule="exact"/>
            </w:pPr>
            <w:r>
              <w:rPr>
                <w:rStyle w:val="211pt"/>
              </w:rPr>
              <w:t xml:space="preserve"> средств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  <w:tr w:rsidR="00EE6B1A" w:rsidTr="00EE6B1A">
        <w:trPr>
          <w:trHeight w:hRule="exact" w:val="13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39.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4.12.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6D1194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</w:t>
            </w:r>
            <w:r w:rsidR="006D1194">
              <w:rPr>
                <w:rStyle w:val="211pt"/>
              </w:rPr>
              <w:t>2</w:t>
            </w:r>
            <w:r>
              <w:rPr>
                <w:rStyle w:val="211pt"/>
              </w:rPr>
              <w:t>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</w:t>
            </w:r>
            <w:proofErr w:type="gramStart"/>
            <w:r>
              <w:rPr>
                <w:rStyle w:val="211pt"/>
              </w:rPr>
              <w:t>материальных</w:t>
            </w:r>
            <w:proofErr w:type="gramEnd"/>
            <w:r>
              <w:rPr>
                <w:rStyle w:val="211pt"/>
              </w:rPr>
              <w:t xml:space="preserve">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запасов, не </w:t>
            </w:r>
            <w:proofErr w:type="gramStart"/>
            <w:r>
              <w:rPr>
                <w:rStyle w:val="211pt"/>
              </w:rPr>
              <w:t>отнесенные</w:t>
            </w:r>
            <w:proofErr w:type="gramEnd"/>
            <w:r>
              <w:rPr>
                <w:rStyle w:val="211pt"/>
              </w:rPr>
              <w:t xml:space="preserve"> к затратам на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приобретение материальных запасов </w:t>
            </w:r>
            <w:proofErr w:type="gramStart"/>
            <w:r>
              <w:rPr>
                <w:rStyle w:val="211pt"/>
              </w:rPr>
              <w:t>в</w:t>
            </w:r>
            <w:proofErr w:type="gramEnd"/>
            <w:r>
              <w:rPr>
                <w:rStyle w:val="211pt"/>
              </w:rPr>
              <w:t xml:space="preserve">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рамках затрат </w:t>
            </w:r>
            <w:proofErr w:type="gramStart"/>
            <w:r>
              <w:rPr>
                <w:rStyle w:val="211pt"/>
              </w:rPr>
              <w:t>на</w:t>
            </w:r>
            <w:proofErr w:type="gramEnd"/>
            <w:r>
              <w:rPr>
                <w:rStyle w:val="211pt"/>
              </w:rPr>
              <w:t xml:space="preserve"> информационно</w:t>
            </w:r>
            <w:r>
              <w:rPr>
                <w:rStyle w:val="211pt"/>
              </w:rPr>
              <w:softHyphen/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4" w:lineRule="exact"/>
            </w:pPr>
            <w:r>
              <w:rPr>
                <w:rStyle w:val="211pt"/>
              </w:rPr>
              <w:t>коммуникационные технологии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  <w:tr w:rsidR="00EE6B1A" w:rsidTr="00EE6B1A">
        <w:trPr>
          <w:trHeight w:hRule="exact" w:val="55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40.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4.12.1.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6D1194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</w:t>
            </w:r>
            <w:r w:rsidR="006D1194">
              <w:rPr>
                <w:rStyle w:val="211pt"/>
              </w:rPr>
              <w:t>2</w:t>
            </w:r>
            <w:r>
              <w:rPr>
                <w:rStyle w:val="211pt"/>
              </w:rPr>
              <w:t>.</w:t>
            </w:r>
            <w:r w:rsidR="006D1194">
              <w:rPr>
                <w:rStyle w:val="211pt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</w:t>
            </w:r>
            <w:proofErr w:type="gramStart"/>
            <w:r>
              <w:rPr>
                <w:rStyle w:val="211pt"/>
              </w:rPr>
              <w:t>канцелярских</w:t>
            </w:r>
            <w:proofErr w:type="gramEnd"/>
            <w:r>
              <w:rPr>
                <w:rStyle w:val="211pt"/>
              </w:rPr>
              <w:t xml:space="preserve">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4" w:lineRule="exact"/>
            </w:pPr>
            <w:r>
              <w:rPr>
                <w:rStyle w:val="211pt"/>
              </w:rPr>
              <w:t>принадлежностей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  <w:tr w:rsidR="00EE6B1A" w:rsidTr="00EE6B1A">
        <w:trPr>
          <w:trHeight w:hRule="exact" w:val="56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41.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4.12.2.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6D1194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4.1</w:t>
            </w:r>
            <w:r w:rsidR="006D1194">
              <w:rPr>
                <w:rStyle w:val="211pt"/>
              </w:rPr>
              <w:t>2</w:t>
            </w:r>
            <w:r>
              <w:rPr>
                <w:rStyle w:val="211pt"/>
              </w:rPr>
              <w:t>.</w:t>
            </w:r>
            <w:r w:rsidR="006D1194">
              <w:rPr>
                <w:rStyle w:val="211pt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</w:t>
            </w:r>
            <w:proofErr w:type="gramStart"/>
            <w:r>
              <w:rPr>
                <w:rStyle w:val="211pt"/>
              </w:rPr>
              <w:t>хозяйственных</w:t>
            </w:r>
            <w:proofErr w:type="gramEnd"/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4" w:lineRule="exact"/>
            </w:pPr>
            <w:r>
              <w:rPr>
                <w:rStyle w:val="211pt"/>
              </w:rPr>
              <w:t xml:space="preserve"> товаров и принадлежностей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  <w:tr w:rsidR="00EE6B1A" w:rsidTr="00EE6B1A">
        <w:trPr>
          <w:trHeight w:hRule="exact" w:val="1133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42.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jc w:val="right"/>
              <w:rPr>
                <w:rStyle w:val="211p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6D1194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6D1194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Затраты на приобретение </w:t>
            </w:r>
            <w:proofErr w:type="gramStart"/>
            <w:r>
              <w:rPr>
                <w:rStyle w:val="211pt"/>
              </w:rPr>
              <w:t>образовательных</w:t>
            </w:r>
            <w:proofErr w:type="gramEnd"/>
            <w:r>
              <w:rPr>
                <w:rStyle w:val="211pt"/>
              </w:rPr>
              <w:t xml:space="preserve">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 xml:space="preserve">услуг по </w:t>
            </w:r>
            <w:proofErr w:type="gramStart"/>
            <w:r>
              <w:rPr>
                <w:rStyle w:val="211pt"/>
              </w:rPr>
              <w:t>профессиональной</w:t>
            </w:r>
            <w:proofErr w:type="gramEnd"/>
            <w:r>
              <w:rPr>
                <w:rStyle w:val="211pt"/>
              </w:rPr>
              <w:t xml:space="preserve"> 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hd w:val="clear" w:color="auto" w:fill="auto"/>
              <w:spacing w:line="274" w:lineRule="exact"/>
              <w:rPr>
                <w:rStyle w:val="211pt"/>
              </w:rPr>
            </w:pPr>
            <w:r>
              <w:rPr>
                <w:rStyle w:val="211pt"/>
              </w:rPr>
              <w:t>переподготовке и повышению</w:t>
            </w:r>
          </w:p>
          <w:p w:rsidR="00EE6B1A" w:rsidRDefault="00EE6B1A" w:rsidP="00EE6B1A">
            <w:pPr>
              <w:pStyle w:val="22"/>
              <w:framePr w:w="9077" w:wrap="notBeside" w:vAnchor="text" w:hAnchor="text" w:xAlign="center" w:y="1"/>
              <w:spacing w:line="274" w:lineRule="exact"/>
            </w:pPr>
            <w:r>
              <w:rPr>
                <w:rStyle w:val="211pt"/>
              </w:rPr>
              <w:t xml:space="preserve"> квалификации</w:t>
            </w: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1A" w:rsidRDefault="00EE6B1A" w:rsidP="00EE6B1A">
            <w:pPr>
              <w:pStyle w:val="22"/>
              <w:framePr w:w="9077" w:wrap="notBeside" w:vAnchor="text" w:hAnchor="text" w:xAlign="center" w:y="1"/>
            </w:pPr>
          </w:p>
        </w:tc>
      </w:tr>
    </w:tbl>
    <w:p w:rsidR="00260CDF" w:rsidRDefault="00260CDF">
      <w:pPr>
        <w:framePr w:w="9077" w:wrap="notBeside" w:vAnchor="text" w:hAnchor="text" w:xAlign="center" w:y="1"/>
        <w:rPr>
          <w:sz w:val="2"/>
          <w:szCs w:val="2"/>
        </w:rPr>
      </w:pPr>
    </w:p>
    <w:p w:rsidR="00260CDF" w:rsidRDefault="00260CDF">
      <w:pPr>
        <w:rPr>
          <w:sz w:val="2"/>
          <w:szCs w:val="2"/>
        </w:rPr>
      </w:pPr>
    </w:p>
    <w:p w:rsidR="00260CDF" w:rsidRDefault="00260CDF">
      <w:pPr>
        <w:rPr>
          <w:sz w:val="2"/>
          <w:szCs w:val="2"/>
        </w:rPr>
        <w:sectPr w:rsidR="00260CDF">
          <w:pgSz w:w="11900" w:h="16840"/>
          <w:pgMar w:top="1100" w:right="1225" w:bottom="1100" w:left="1599" w:header="0" w:footer="3" w:gutter="0"/>
          <w:cols w:space="720"/>
          <w:noEndnote/>
          <w:docGrid w:linePitch="360"/>
        </w:sectPr>
      </w:pPr>
    </w:p>
    <w:p w:rsidR="00260CDF" w:rsidRDefault="00E97566">
      <w:pPr>
        <w:spacing w:line="482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2070" cy="18415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B1A" w:rsidRDefault="00EE6B1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1" type="#_x0000_t202" style="position:absolute;margin-left:.05pt;margin-top:.1pt;width:4.1pt;height:14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GdrgIAAK4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" filled="f" stroked="f">
                <v:textbox style="mso-fit-shape-to-text:t" inset="0,0,0,0">
                  <w:txbxContent>
                    <w:p w:rsidR="00260CDF" w:rsidRDefault="00260CDF"/>
                  </w:txbxContent>
                </v:textbox>
                <w10:wrap anchorx="margin"/>
              </v:shape>
            </w:pict>
          </mc:Fallback>
        </mc:AlternateContent>
      </w:r>
    </w:p>
    <w:p w:rsidR="00260CDF" w:rsidRDefault="00260CDF">
      <w:pPr>
        <w:rPr>
          <w:sz w:val="2"/>
          <w:szCs w:val="2"/>
        </w:rPr>
      </w:pPr>
    </w:p>
    <w:sectPr w:rsidR="00260CDF">
      <w:pgSz w:w="11900" w:h="16840"/>
      <w:pgMar w:top="26" w:right="1083" w:bottom="26" w:left="107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A9" w:rsidRDefault="001163A9">
      <w:r>
        <w:separator/>
      </w:r>
    </w:p>
  </w:endnote>
  <w:endnote w:type="continuationSeparator" w:id="0">
    <w:p w:rsidR="001163A9" w:rsidRDefault="0011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A9" w:rsidRDefault="001163A9"/>
  </w:footnote>
  <w:footnote w:type="continuationSeparator" w:id="0">
    <w:p w:rsidR="001163A9" w:rsidRDefault="001163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62D6F"/>
    <w:multiLevelType w:val="multilevel"/>
    <w:tmpl w:val="7F6CC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DF"/>
    <w:rsid w:val="000F3B4E"/>
    <w:rsid w:val="001163A9"/>
    <w:rsid w:val="00187280"/>
    <w:rsid w:val="001F18EA"/>
    <w:rsid w:val="00260CDF"/>
    <w:rsid w:val="002F1465"/>
    <w:rsid w:val="00346D62"/>
    <w:rsid w:val="003B7C66"/>
    <w:rsid w:val="006C58EB"/>
    <w:rsid w:val="006D1194"/>
    <w:rsid w:val="006D1457"/>
    <w:rsid w:val="007116C5"/>
    <w:rsid w:val="00793C9B"/>
    <w:rsid w:val="007C77C6"/>
    <w:rsid w:val="0085024F"/>
    <w:rsid w:val="00AF4275"/>
    <w:rsid w:val="00BD6927"/>
    <w:rsid w:val="00C106C1"/>
    <w:rsid w:val="00C20869"/>
    <w:rsid w:val="00C9053C"/>
    <w:rsid w:val="00CC5A38"/>
    <w:rsid w:val="00E97566"/>
    <w:rsid w:val="00EA1008"/>
    <w:rsid w:val="00EE6B1A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4E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w w:val="40"/>
      <w:sz w:val="30"/>
      <w:szCs w:val="30"/>
      <w:u w:val="none"/>
    </w:rPr>
  </w:style>
  <w:style w:type="character" w:customStyle="1" w:styleId="414pt0pt100">
    <w:name w:val="Основной текст (4) + 14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0pt1000">
    <w:name w:val="Основной текст (4) + 14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4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38" w:lineRule="exact"/>
      <w:jc w:val="both"/>
    </w:pPr>
    <w:rPr>
      <w:rFonts w:ascii="Times New Roman" w:eastAsia="Times New Roman" w:hAnsi="Times New Roman" w:cs="Times New Roman"/>
      <w:i/>
      <w:iCs/>
      <w:spacing w:val="-10"/>
      <w:w w:val="40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6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F3B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a4">
    <w:name w:val="header"/>
    <w:basedOn w:val="a"/>
    <w:link w:val="a5"/>
    <w:uiPriority w:val="99"/>
    <w:unhideWhenUsed/>
    <w:rsid w:val="000F3B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3B4E"/>
    <w:rPr>
      <w:color w:val="000000"/>
    </w:rPr>
  </w:style>
  <w:style w:type="paragraph" w:styleId="a6">
    <w:name w:val="footer"/>
    <w:basedOn w:val="a"/>
    <w:link w:val="a7"/>
    <w:uiPriority w:val="99"/>
    <w:unhideWhenUsed/>
    <w:rsid w:val="000F3B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3B4E"/>
    <w:rPr>
      <w:color w:val="000000"/>
    </w:rPr>
  </w:style>
  <w:style w:type="character" w:styleId="a8">
    <w:name w:val="line number"/>
    <w:basedOn w:val="a0"/>
    <w:uiPriority w:val="99"/>
    <w:semiHidden/>
    <w:unhideWhenUsed/>
    <w:rsid w:val="00346D62"/>
  </w:style>
  <w:style w:type="paragraph" w:styleId="a9">
    <w:name w:val="Balloon Text"/>
    <w:basedOn w:val="a"/>
    <w:link w:val="aa"/>
    <w:uiPriority w:val="99"/>
    <w:semiHidden/>
    <w:unhideWhenUsed/>
    <w:rsid w:val="007C77C6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7C6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4E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w w:val="40"/>
      <w:sz w:val="30"/>
      <w:szCs w:val="30"/>
      <w:u w:val="none"/>
    </w:rPr>
  </w:style>
  <w:style w:type="character" w:customStyle="1" w:styleId="414pt0pt100">
    <w:name w:val="Основной текст (4) + 14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0pt1000">
    <w:name w:val="Основной текст (4) + 14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40"/>
      <w:position w:val="0"/>
      <w:sz w:val="30"/>
      <w:szCs w:val="30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6pt">
    <w:name w:val="Основной текст (2) + CordiaUPC;16 pt;Полужирный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diaUPC20pt">
    <w:name w:val="Основной текст (2) + CordiaUPC;20 pt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38" w:lineRule="exact"/>
      <w:jc w:val="both"/>
    </w:pPr>
    <w:rPr>
      <w:rFonts w:ascii="Times New Roman" w:eastAsia="Times New Roman" w:hAnsi="Times New Roman" w:cs="Times New Roman"/>
      <w:i/>
      <w:iCs/>
      <w:spacing w:val="-10"/>
      <w:w w:val="40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63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F3B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a4">
    <w:name w:val="header"/>
    <w:basedOn w:val="a"/>
    <w:link w:val="a5"/>
    <w:uiPriority w:val="99"/>
    <w:unhideWhenUsed/>
    <w:rsid w:val="000F3B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3B4E"/>
    <w:rPr>
      <w:color w:val="000000"/>
    </w:rPr>
  </w:style>
  <w:style w:type="paragraph" w:styleId="a6">
    <w:name w:val="footer"/>
    <w:basedOn w:val="a"/>
    <w:link w:val="a7"/>
    <w:uiPriority w:val="99"/>
    <w:unhideWhenUsed/>
    <w:rsid w:val="000F3B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3B4E"/>
    <w:rPr>
      <w:color w:val="000000"/>
    </w:rPr>
  </w:style>
  <w:style w:type="character" w:styleId="a8">
    <w:name w:val="line number"/>
    <w:basedOn w:val="a0"/>
    <w:uiPriority w:val="99"/>
    <w:semiHidden/>
    <w:unhideWhenUsed/>
    <w:rsid w:val="00346D62"/>
  </w:style>
  <w:style w:type="paragraph" w:styleId="a9">
    <w:name w:val="Balloon Text"/>
    <w:basedOn w:val="a"/>
    <w:link w:val="aa"/>
    <w:uiPriority w:val="99"/>
    <w:semiHidden/>
    <w:unhideWhenUsed/>
    <w:rsid w:val="007C77C6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77C6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26B4B-BA62-450C-9004-A59BF002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Каплун</cp:lastModifiedBy>
  <cp:revision>3</cp:revision>
  <cp:lastPrinted>2016-01-14T12:52:00Z</cp:lastPrinted>
  <dcterms:created xsi:type="dcterms:W3CDTF">2016-01-14T12:15:00Z</dcterms:created>
  <dcterms:modified xsi:type="dcterms:W3CDTF">2016-01-14T13:35:00Z</dcterms:modified>
</cp:coreProperties>
</file>