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D0B">
        <w:rPr>
          <w:rFonts w:ascii="Times New Roman" w:hAnsi="Times New Roman"/>
          <w:b/>
          <w:sz w:val="28"/>
          <w:szCs w:val="28"/>
        </w:rPr>
        <w:t>АДМИНИСТРАЦИЯ ПОЧЕПСКОГО РАЙОНА</w:t>
      </w: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D0B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Заседание коллегии при главе администрации Почепского района</w:t>
      </w: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D0B">
        <w:rPr>
          <w:rFonts w:ascii="Times New Roman" w:hAnsi="Times New Roman"/>
          <w:b/>
          <w:sz w:val="28"/>
          <w:szCs w:val="28"/>
        </w:rPr>
        <w:t>РЕШЕНИЕ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      от__</w:t>
      </w:r>
      <w:r w:rsidRPr="003F46C3">
        <w:rPr>
          <w:rFonts w:ascii="Times New Roman" w:hAnsi="Times New Roman"/>
          <w:sz w:val="28"/>
          <w:szCs w:val="28"/>
          <w:u w:val="single"/>
        </w:rPr>
        <w:t>20.11.2012</w:t>
      </w:r>
      <w:r w:rsidRPr="00113D0B">
        <w:rPr>
          <w:rFonts w:ascii="Times New Roman" w:hAnsi="Times New Roman"/>
          <w:sz w:val="28"/>
          <w:szCs w:val="28"/>
        </w:rPr>
        <w:t>__№_</w:t>
      </w:r>
      <w:r w:rsidRPr="003F46C3">
        <w:rPr>
          <w:rFonts w:ascii="Times New Roman" w:hAnsi="Times New Roman"/>
          <w:sz w:val="28"/>
          <w:szCs w:val="28"/>
          <w:u w:val="single"/>
        </w:rPr>
        <w:t>4</w:t>
      </w:r>
      <w:r w:rsidRPr="00113D0B">
        <w:rPr>
          <w:rFonts w:ascii="Times New Roman" w:hAnsi="Times New Roman"/>
          <w:sz w:val="28"/>
          <w:szCs w:val="28"/>
        </w:rPr>
        <w:t>_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              г.Почеп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Об итогах социально-экономического 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развития Почепского района за 9 месяцев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2012 года.</w:t>
      </w: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Заслушав и обсудив доклад начальника отдела социально-экономического прогнозирования,    поддержки предпринимательства,  координации работы предприятий промышленного комплекса и торговли  администрации Почепского района Каплун Н.Д. «Итоги социально-экономического развития Почепского района за 9 месяцев 2012 года»,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Коллегия при главе администрации района отмечает: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Социально-экономическая ситуация в районе за 9 месяцев 2012 года оставалась  стабильной. </w:t>
      </w:r>
    </w:p>
    <w:p w:rsidR="004B7073" w:rsidRPr="00113D0B" w:rsidRDefault="004B7073" w:rsidP="00113D0B">
      <w:pPr>
        <w:pStyle w:val="western"/>
        <w:spacing w:before="0" w:beforeAutospacing="0" w:after="0"/>
        <w:ind w:firstLine="835"/>
        <w:jc w:val="both"/>
        <w:rPr>
          <w:sz w:val="28"/>
          <w:szCs w:val="28"/>
        </w:rPr>
      </w:pPr>
      <w:r w:rsidRPr="00113D0B">
        <w:rPr>
          <w:sz w:val="28"/>
          <w:szCs w:val="28"/>
        </w:rPr>
        <w:t xml:space="preserve">На 1 января 2012 года численность населения Почепского района составила 42455 человек, в том числе в городской местности –18092, на селе – 24363.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Количество действующих предприятий и организаций всех форм собственности в районе составляет 448 единиц.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Среднемесячная заработная плата работников крупных и средних предприятий увеличилась на 37,7% и составила 15869 рублей. На 6 % вырос средний размер пенсий и составил сегодня в районе 7938 рублей (средняя трудовая пенсия-8149 рублей, социальная пенсия- 5154 рублей).</w:t>
      </w:r>
    </w:p>
    <w:p w:rsidR="004B7073" w:rsidRPr="00113D0B" w:rsidRDefault="004B7073" w:rsidP="00113D0B">
      <w:pPr>
        <w:pStyle w:val="western"/>
        <w:shd w:val="clear" w:color="auto" w:fill="FFFFFF"/>
        <w:spacing w:before="0" w:beforeAutospacing="0" w:after="0"/>
        <w:ind w:firstLine="547"/>
        <w:jc w:val="both"/>
        <w:rPr>
          <w:sz w:val="28"/>
          <w:szCs w:val="28"/>
        </w:rPr>
      </w:pPr>
      <w:r w:rsidRPr="00113D0B">
        <w:rPr>
          <w:bCs/>
          <w:sz w:val="28"/>
          <w:szCs w:val="28"/>
        </w:rPr>
        <w:t xml:space="preserve">  Благодаря восстановлению спроса на внутреннем рынке, усилиями трудовых коллективов района и взаимодействием всех ветвей власти сохранено поступательное развитие в промышленном секторе экономики.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Промышленными предприятиями района за 9 месяцев 2012 года произведено продукции, оказано работ и услуг собственными силами на сумму 196,4 млн. рублей в действующих ценах, что выше соответствующего периода прошлого года на 56,5 млн. рублей или на 40,4 %.  Объем реализованной продукции увеличился на 43,3 % и составил 202,4 млн. рублей. Рост производства продукции был обеспечен предприятиями: ООО «Возрождение», ООО «Балт», ООО «Почеп-молоко».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В сельскохозяйственных предприятиях производство молока за 9 месяцев </w:t>
      </w:r>
      <w:smartTag w:uri="urn:schemas-microsoft-com:office:smarttags" w:element="metricconverter">
        <w:smartTagPr>
          <w:attr w:name="ProductID" w:val="2012 г"/>
        </w:smartTagPr>
        <w:r w:rsidRPr="00113D0B">
          <w:rPr>
            <w:rFonts w:ascii="Times New Roman" w:hAnsi="Times New Roman"/>
            <w:sz w:val="28"/>
            <w:szCs w:val="28"/>
          </w:rPr>
          <w:t>2012 г</w:t>
        </w:r>
      </w:smartTag>
      <w:r w:rsidRPr="00113D0B">
        <w:rPr>
          <w:rFonts w:ascii="Times New Roman" w:hAnsi="Times New Roman"/>
          <w:sz w:val="28"/>
          <w:szCs w:val="28"/>
        </w:rPr>
        <w:t xml:space="preserve">. составило 9545 тонн,  что выше уровня соответствующего периода </w:t>
      </w:r>
      <w:smartTag w:uri="urn:schemas-microsoft-com:office:smarttags" w:element="metricconverter">
        <w:smartTagPr>
          <w:attr w:name="ProductID" w:val="2011 г"/>
        </w:smartTagPr>
        <w:r w:rsidRPr="00113D0B">
          <w:rPr>
            <w:rFonts w:ascii="Times New Roman" w:hAnsi="Times New Roman"/>
            <w:sz w:val="28"/>
            <w:szCs w:val="28"/>
          </w:rPr>
          <w:t>2011 года</w:t>
        </w:r>
      </w:smartTag>
      <w:r w:rsidRPr="00113D0B">
        <w:rPr>
          <w:rFonts w:ascii="Times New Roman" w:hAnsi="Times New Roman"/>
          <w:sz w:val="28"/>
          <w:szCs w:val="28"/>
        </w:rPr>
        <w:t xml:space="preserve"> на 981 тонну. Повышена продуктивность дойного стада: надой на 1 фуражную корову составил  </w:t>
      </w:r>
      <w:smartTag w:uri="urn:schemas-microsoft-com:office:smarttags" w:element="metricconverter">
        <w:smartTagPr>
          <w:attr w:name="ProductID" w:val="2385 кг"/>
        </w:smartTagPr>
        <w:r w:rsidRPr="00113D0B">
          <w:rPr>
            <w:rFonts w:ascii="Times New Roman" w:hAnsi="Times New Roman"/>
            <w:sz w:val="28"/>
            <w:szCs w:val="28"/>
          </w:rPr>
          <w:t>2385 кг</w:t>
        </w:r>
      </w:smartTag>
      <w:r w:rsidRPr="00113D0B">
        <w:rPr>
          <w:rFonts w:ascii="Times New Roman" w:hAnsi="Times New Roman"/>
          <w:sz w:val="28"/>
          <w:szCs w:val="28"/>
        </w:rPr>
        <w:t xml:space="preserve">. (+ </w:t>
      </w:r>
      <w:smartTag w:uri="urn:schemas-microsoft-com:office:smarttags" w:element="metricconverter">
        <w:smartTagPr>
          <w:attr w:name="ProductID" w:val="436 кг"/>
        </w:smartTagPr>
        <w:r w:rsidRPr="00113D0B">
          <w:rPr>
            <w:rFonts w:ascii="Times New Roman" w:hAnsi="Times New Roman"/>
            <w:sz w:val="28"/>
            <w:szCs w:val="28"/>
          </w:rPr>
          <w:t>436 кг</w:t>
        </w:r>
      </w:smartTag>
      <w:r w:rsidRPr="00113D0B">
        <w:rPr>
          <w:rFonts w:ascii="Times New Roman" w:hAnsi="Times New Roman"/>
          <w:sz w:val="28"/>
          <w:szCs w:val="28"/>
        </w:rPr>
        <w:t xml:space="preserve"> к уровню соответствующего периода </w:t>
      </w:r>
      <w:smartTag w:uri="urn:schemas-microsoft-com:office:smarttags" w:element="metricconverter">
        <w:smartTagPr>
          <w:attr w:name="ProductID" w:val="2011 г"/>
        </w:smartTagPr>
        <w:r w:rsidRPr="00113D0B">
          <w:rPr>
            <w:rFonts w:ascii="Times New Roman" w:hAnsi="Times New Roman"/>
            <w:sz w:val="28"/>
            <w:szCs w:val="28"/>
          </w:rPr>
          <w:t>2011 г</w:t>
        </w:r>
      </w:smartTag>
      <w:r w:rsidRPr="00113D0B">
        <w:rPr>
          <w:rFonts w:ascii="Times New Roman" w:hAnsi="Times New Roman"/>
          <w:sz w:val="28"/>
          <w:szCs w:val="28"/>
        </w:rPr>
        <w:t xml:space="preserve">.). 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Поголовье КРС по состоянию на 01.10.12 г. увеличилось на 293 головы к уровню прошлого года и составляет 8609 гол. 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За 9 месяцев 2012 года для повышения финансовой устойчивости агропромышленного комплекса района направлено государственной поддержки в сумме 308 008 тыс. рублей, в том числе: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-из федерального бюджета 294 911 тыс.руб., в т.ч. ООО «Брянская мясная компания» - 148 072 тыс. руб., ЗАО «Куриное Царство» - 133 287 тыс.рублей;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-из областного бюджета 12 867 тыс. руб., в т.ч. ООО «Брянская мясная компания» - 91 тыс. рублей;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из местного бюджета 230 тыс. рублей.</w:t>
      </w:r>
    </w:p>
    <w:p w:rsidR="004B7073" w:rsidRPr="00113D0B" w:rsidRDefault="004B7073" w:rsidP="00113D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В сфере строительства за 9 месяцев  2012 года выполнено работ и услуг собственными силами крупными и средними предприятиями и организациями на сумму  230,0 млн. рублей.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В 2012 году муниципальными образованиями и предприятиями ЖКХ для подготовки объектов жилищно-коммунального хозяйства к зиме было выделено и использовано 775 тыс. рублей. Все мероприятия по подготовке к осенне-зимнему периоду 2012-2013 гг. завершены, отопительный период в районе, согласно распоряжения администрации района № 641-р   от 01.10.2012 года, начат с 04.10.2012 года.</w:t>
      </w:r>
    </w:p>
    <w:p w:rsidR="004B7073" w:rsidRPr="00113D0B" w:rsidRDefault="004B7073" w:rsidP="00113D0B">
      <w:pPr>
        <w:pStyle w:val="BodyTextIndent2"/>
        <w:spacing w:after="0" w:line="240" w:lineRule="auto"/>
        <w:ind w:left="0" w:firstLine="697"/>
        <w:jc w:val="both"/>
        <w:rPr>
          <w:sz w:val="28"/>
          <w:szCs w:val="28"/>
        </w:rPr>
      </w:pPr>
      <w:r w:rsidRPr="00113D0B">
        <w:rPr>
          <w:sz w:val="28"/>
          <w:szCs w:val="28"/>
        </w:rPr>
        <w:t>Сфера малого бизнеса представлена 185  малыми и микро- предприятиями и 1011</w:t>
      </w:r>
      <w:r w:rsidRPr="00113D0B">
        <w:rPr>
          <w:color w:val="FF0000"/>
          <w:sz w:val="28"/>
          <w:szCs w:val="28"/>
        </w:rPr>
        <w:t xml:space="preserve"> </w:t>
      </w:r>
      <w:r w:rsidRPr="00113D0B">
        <w:rPr>
          <w:sz w:val="28"/>
          <w:szCs w:val="28"/>
        </w:rPr>
        <w:t xml:space="preserve">индивидуальными предпринимателями. Наиболее распространенными видами деятельности малого предпринимательства являются торговля, общественное питание, сфера услуг.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Потребительский  рынок  района  имеет  устойчивое  состояние  и  его  можно  охарактеризовать как  стабильный  с соответствующим  уровнем  насыщенности  товарами и  услугами.  Сегодня  в районе  функционирует  281  магазин  различных  форм  собственности,  23  предприятия  общественного  питания на 730 посадочных места, в  том  числе  12  предприятий  придорожного  сервиса на 492 посадочных места.  Сельскую местность обслуживает 125 магазинов.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Оборот розничной торговли по крупным и средним предприятиям за 9 месяцев 2012 года составил  176,7  млн. рублей, что больше, чем за соответствующий период 2011 года на 83,6  процента в действующих ценах.</w:t>
      </w:r>
      <w:r w:rsidRPr="00113D0B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4B7073" w:rsidRPr="00113D0B" w:rsidRDefault="004B7073" w:rsidP="0011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113D0B">
        <w:rPr>
          <w:rFonts w:ascii="Times New Roman" w:hAnsi="Times New Roman"/>
          <w:sz w:val="28"/>
          <w:szCs w:val="28"/>
        </w:rPr>
        <w:t xml:space="preserve">В целях стабилизации ценовой ситуации на потребительском рынке района на постоянной основе осуществлялся ежедневный мониторинг розничных цен на социально значимые продовольственные товары.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По вопросам защиты прав потребителей за 9 месяцев 2012 года в администрацию района обратилось 33 человека. Заявителям оказывалась консультационная поддержка в соответствии с действующим законодательством.  В досудебном претензионном порядке урегулировано 29 потребительских споров, из них 13 претензий  на сумму 151,7 тыс. рублей касались расторжения договоров купли-продажи. </w:t>
      </w:r>
    </w:p>
    <w:p w:rsidR="004B7073" w:rsidRPr="00113D0B" w:rsidRDefault="004B7073" w:rsidP="00113D0B">
      <w:pPr>
        <w:pStyle w:val="BodyText"/>
        <w:spacing w:after="0"/>
        <w:ind w:firstLine="709"/>
        <w:rPr>
          <w:color w:val="FF0000"/>
          <w:sz w:val="28"/>
          <w:szCs w:val="28"/>
        </w:rPr>
      </w:pPr>
      <w:r w:rsidRPr="00113D0B">
        <w:rPr>
          <w:sz w:val="28"/>
          <w:szCs w:val="28"/>
        </w:rPr>
        <w:t>Численность не занятых трудовой деятельностью граждан, состоящих на учете в органах государственной службы занятости, на 1 октября 2012 года составила 139 человек (на 1 октября 2011 года -  156 человек).</w:t>
      </w:r>
      <w:r w:rsidRPr="00113D0B">
        <w:rPr>
          <w:color w:val="FF0000"/>
          <w:sz w:val="28"/>
          <w:szCs w:val="28"/>
        </w:rPr>
        <w:t xml:space="preserve"> </w:t>
      </w:r>
      <w:r w:rsidRPr="00113D0B">
        <w:rPr>
          <w:sz w:val="28"/>
          <w:szCs w:val="28"/>
        </w:rPr>
        <w:t xml:space="preserve">Уровень регистрируемой безработицы составил 0,6 % (по области 1,4%) </w:t>
      </w:r>
      <w:r w:rsidRPr="00113D0B">
        <w:rPr>
          <w:color w:val="FF0000"/>
          <w:sz w:val="28"/>
          <w:szCs w:val="28"/>
        </w:rPr>
        <w:t xml:space="preserve">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Объем доходов консолидированного бюджета района за отчетный период составил 359,4 млн. рублей (план на год – 482,7 млн. рублей). Поступило налоговых платежей и других доходов (без безвозмездных поступлений) 146,2 млн. рублей (план на год – 196,5 млн. рублей).  Доля собственных доходов в доходах консолидированного бюджета составила 40,7 процента. Расходная часть консолидированного бюджета района исполнена в объеме 352,5 млн. рублей (план на год – 495,7 млн. рублей).</w:t>
      </w:r>
    </w:p>
    <w:p w:rsidR="004B7073" w:rsidRPr="00113D0B" w:rsidRDefault="004B7073" w:rsidP="00113D0B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113D0B">
        <w:rPr>
          <w:sz w:val="28"/>
          <w:szCs w:val="28"/>
        </w:rPr>
        <w:t xml:space="preserve">Администрация района  реализует комплекс мер по социальной поддержке малоимущих слоев населения. Из средств местного бюджета гражданам, оказавшимся в трудной жизненной ситуации оказана материальная помощь в сумме  391,8 тыс. рублей.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Комплексным центром социального обслуживания населения оказаны различные виды помощи  693 человекам на общую сумму 1383,0 тыс. руб. Социальными работниками на дому обслуживались 439 человек. </w:t>
      </w:r>
    </w:p>
    <w:p w:rsidR="004B7073" w:rsidRPr="00113D0B" w:rsidRDefault="004B7073" w:rsidP="00113D0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color w:val="FF0000"/>
          <w:sz w:val="28"/>
          <w:szCs w:val="28"/>
        </w:rPr>
        <w:tab/>
      </w:r>
      <w:r w:rsidRPr="00113D0B">
        <w:rPr>
          <w:rFonts w:ascii="Times New Roman" w:hAnsi="Times New Roman"/>
          <w:sz w:val="28"/>
          <w:szCs w:val="28"/>
        </w:rPr>
        <w:t>Медицинское обслуживание населения района обеспечивает ГБУЗ «Почепская ЦРБ». В  целях сохранения и укрепление здоровья населения на основе формирования здорового образа жизни и повышение доступности и качества медицинской помощи в районе реализуется ПНП «Здоровье» и</w:t>
      </w:r>
      <w:r w:rsidRPr="00113D0B">
        <w:rPr>
          <w:rFonts w:ascii="Times New Roman" w:hAnsi="Times New Roman"/>
          <w:b/>
          <w:sz w:val="28"/>
          <w:szCs w:val="28"/>
        </w:rPr>
        <w:t xml:space="preserve"> </w:t>
      </w:r>
      <w:r w:rsidRPr="00113D0B">
        <w:rPr>
          <w:rFonts w:ascii="Times New Roman" w:hAnsi="Times New Roman"/>
          <w:sz w:val="28"/>
          <w:szCs w:val="28"/>
        </w:rPr>
        <w:t xml:space="preserve">программа «Модернизация здравоохранения Брянской области»(2011-2012 гг). Для обеспечения деятельности учреждений здравоохранения за 9 месяцев 2012 года было израсходовано 96437,2 тыс. рублей. </w:t>
      </w:r>
    </w:p>
    <w:p w:rsidR="004B7073" w:rsidRPr="00113D0B" w:rsidRDefault="004B7073" w:rsidP="00113D0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Одной из составных частей производственной и социальной инфраструктуры является связь. </w:t>
      </w:r>
      <w:r w:rsidRPr="00113D0B">
        <w:rPr>
          <w:rFonts w:ascii="Times New Roman" w:hAnsi="Times New Roman"/>
          <w:sz w:val="28"/>
          <w:szCs w:val="28"/>
        </w:rPr>
        <w:tab/>
        <w:t>Линейно-техническим участком города Почеп за 9 месяцев  2012 года установлено 43 телефонных аппарата, обслуживалось 2008 абонентов подключенных к сети Интернет, 240 таксофонов.</w:t>
      </w:r>
    </w:p>
    <w:p w:rsidR="004B7073" w:rsidRPr="00113D0B" w:rsidRDefault="004B7073" w:rsidP="00113D0B">
      <w:pPr>
        <w:pStyle w:val="NoSpacing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13D0B">
        <w:rPr>
          <w:rFonts w:ascii="Times New Roman" w:hAnsi="Times New Roman"/>
          <w:bCs/>
          <w:sz w:val="28"/>
          <w:szCs w:val="28"/>
        </w:rPr>
        <w:t>С 1 января 2012 года полномочия в области организации досуга и библиотечного обслуживания выполнялись всеми поселениями района самостоятельно.</w:t>
      </w:r>
      <w:r w:rsidRPr="00113D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D0B">
        <w:rPr>
          <w:rFonts w:ascii="Times New Roman" w:hAnsi="Times New Roman"/>
          <w:bCs/>
          <w:sz w:val="28"/>
          <w:szCs w:val="28"/>
        </w:rPr>
        <w:t>В</w:t>
      </w:r>
      <w:r w:rsidRPr="00113D0B">
        <w:rPr>
          <w:rFonts w:ascii="Times New Roman" w:hAnsi="Times New Roman"/>
          <w:sz w:val="28"/>
          <w:szCs w:val="28"/>
        </w:rPr>
        <w:t xml:space="preserve"> поселениях образовано 17 клубно-библиотечных объединений, 1 культурно-просветительный центр. За 9 месяцев 2012 года культурно-досуговыми учреждениями района проведено  7150 мероприятий, их посетило 398,3 тыс. человек.</w:t>
      </w:r>
      <w:r w:rsidRPr="00113D0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B7073" w:rsidRPr="00113D0B" w:rsidRDefault="004B7073" w:rsidP="00113D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В целях реализации основных направлений государственной образовательной политики в районе функционирует 50 образовательных учреждений, в том числе: 30 общеобразовательных школ,  18 дошкольных образовательных учреждений, 2 учреждения дополнительного образования детей. </w:t>
      </w:r>
    </w:p>
    <w:p w:rsidR="004B7073" w:rsidRPr="00113D0B" w:rsidRDefault="004B7073" w:rsidP="00113D0B">
      <w:pPr>
        <w:pStyle w:val="NoSpacing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В рамках реализации комплексных мер  по модернизации образова-тельных учреждений района за отчетный период текущего года  было освоено 7450,0 тыс. рублей. За счет средств муниципального бюджета на капитальный и текущий ремонты было выделено 4865,3 тыс. рублей.  Расходы отрасли «Образования» за 9 месяцев 2012 года составили 230,0 млн. рублей.</w:t>
      </w:r>
    </w:p>
    <w:p w:rsidR="004B7073" w:rsidRPr="00113D0B" w:rsidRDefault="004B7073" w:rsidP="0011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ab/>
        <w:t>В целях улучшения социально-экономической обстановки в районе, повышения жизненного уровня населения, улучшения демографической обстановки и устранения отмеченных недостатков, коллегия при главе администрации района:</w:t>
      </w:r>
    </w:p>
    <w:p w:rsidR="004B7073" w:rsidRPr="00113D0B" w:rsidRDefault="004B7073" w:rsidP="0011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РЕШИЛА:</w:t>
      </w:r>
    </w:p>
    <w:p w:rsidR="004B7073" w:rsidRPr="00113D0B" w:rsidRDefault="004B7073" w:rsidP="00113D0B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1.  Доклад  «Об итогах социально - экономического развития Почепско-го района за 9 месяцев 2012 года» принять к сведению.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2. Администрации Почепского района оказывать всестороннюю муниципальную поддержку реализуемым на территории района инвестиционным проектам.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3.  Рекомендовать руководителям промышленных предприятий района принимать меры по дальнейшему наращиванию объемов производства, созданию новых рабочих мест. 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4. Отделу социально-экономического прогнозирования,    поддержки предпринимательства,  координации работы предприятий промышленного комплекса и торговли  администрации района (Каплун):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-  ежеквартально анализировать результаты работы отраслей;  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обеспечивать устойчивую работу объектов торговли и бытового обслуживания;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продолжить работу по развитию малого и среднего предпринимательства;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осуществлять методическую и координирующую работу  по реализации федеральных, областных  и районных программ в районе;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осуществлять контроль за соблюдением тарифной политики в жилищно-коммунальном хозяйстве района;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еженедельно проводить мониторинг цен  на социально-значимые продовольственные товары первой необходимости.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Финансовому управлению администрации</w:t>
      </w:r>
      <w:r w:rsidRPr="00113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13D0B">
        <w:rPr>
          <w:rFonts w:ascii="Times New Roman" w:hAnsi="Times New Roman"/>
          <w:sz w:val="28"/>
          <w:szCs w:val="28"/>
        </w:rPr>
        <w:t>Шаболдиной Е.Д.</w:t>
      </w:r>
      <w:r>
        <w:rPr>
          <w:rFonts w:ascii="Times New Roman" w:hAnsi="Times New Roman"/>
          <w:sz w:val="28"/>
          <w:szCs w:val="28"/>
        </w:rPr>
        <w:t>)</w:t>
      </w:r>
      <w:r w:rsidRPr="00113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согласованию</w:t>
      </w:r>
      <w:r w:rsidRPr="00113D0B">
        <w:rPr>
          <w:rFonts w:ascii="Times New Roman" w:hAnsi="Times New Roman"/>
          <w:sz w:val="28"/>
          <w:szCs w:val="28"/>
        </w:rPr>
        <w:t xml:space="preserve"> с Межрайонной ИФНС России №7 по Брянской области принимать меры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113D0B">
        <w:rPr>
          <w:rFonts w:ascii="Times New Roman" w:hAnsi="Times New Roman"/>
          <w:sz w:val="28"/>
          <w:szCs w:val="28"/>
        </w:rPr>
        <w:t xml:space="preserve">сокращению имеющейся налоговой и неналоговой задолженности. 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6. Отделу капитального строительства и ЖКХ (Сидоренко):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обеспечить устойчивую работу систем жизнеобеспечения района в зимний период;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- осуществлять контроль за использованием финансовых средств направленных на строительство, реконструкцию и капитальный ремонт объектов бюджетных организаций; 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осуществлять контроль за соблюдением экологического законодательства и нормативов по охране окружающей среды.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7. Рекомендовать ГКУ «Почепское районное управление   сельского   хозяйства» (Лещева И.Н.):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принимать действенные меры по сохранению поголовья КРС и его увеличению в сельхозпредприятиях района, увеличению валового производства молока во всех категориях хозяйств;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активизировать работу с сельхозпредприятиями района по погашению имеющейся недоимки и своевременной уплаты платежей в бюджеты всех уровней;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8.  Рекомендовать главному врачу ГБУЗ «Почепская ЦРБ» Мартынцову Н.А. в рамках реализации приоритетного национального проекта «Здоровье» и</w:t>
      </w:r>
      <w:r w:rsidRPr="00113D0B">
        <w:rPr>
          <w:rFonts w:ascii="Times New Roman" w:hAnsi="Times New Roman"/>
          <w:b/>
          <w:sz w:val="28"/>
          <w:szCs w:val="28"/>
        </w:rPr>
        <w:t xml:space="preserve"> </w:t>
      </w:r>
      <w:r w:rsidRPr="00113D0B">
        <w:rPr>
          <w:rFonts w:ascii="Times New Roman" w:hAnsi="Times New Roman"/>
          <w:sz w:val="28"/>
          <w:szCs w:val="28"/>
        </w:rPr>
        <w:t>программы «Модернизация здравоохранения Брянской области» продолжить работу по сохранению и укреплению здоровья населения на основе формирования здорового образа жизни и повышения доступности и качества медицинской помощи в районе.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9. Отделу образования администрации района (Воробьёв): 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продолжить работу по укреплению материально-технической базы образовательных учреждений района;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реализовывать меры направленные на энергосбережение в образовательных учреждениях;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 развивать систему поддержки творчески работающих педагогов, в том числе и в рамках приоритетного национального проекта «Образование»;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внедрять комплексный подход к оздоровлению детей и формирования привычек здорового образа жизни на всех этапах образования.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10. Отделу культуры  администрации района (Гуреева) продолжить работу по сохранению и развитию культуры района.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11. Начальнику отдела образования Воробьеву Е.В.  и  и.о. начальника отдела культуры Гуреевой Н.И.  совместно с руководителями бюджетных учреждений района продолжить работу по сокращению неэффективных расходов в отрасли образования и культуры.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12. Руководителям бюджетных учреждений района: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 осуществлять расходы в пределах выделенных ассигнований;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- принять меры по недопущению образования несанкционированной кредиторской задолженности по состоянию на 01.01.2013г.</w:t>
      </w:r>
    </w:p>
    <w:p w:rsidR="004B7073" w:rsidRPr="00113D0B" w:rsidRDefault="004B7073" w:rsidP="00113D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>13. Контроль за исполнением решения оставляю за собой.</w:t>
      </w:r>
    </w:p>
    <w:p w:rsidR="004B7073" w:rsidRPr="00113D0B" w:rsidRDefault="004B7073" w:rsidP="00113D0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</w:p>
    <w:p w:rsidR="004B7073" w:rsidRPr="00113D0B" w:rsidRDefault="004B7073" w:rsidP="00113D0B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Председатель коллегии, </w:t>
      </w:r>
    </w:p>
    <w:p w:rsidR="004B7073" w:rsidRPr="00113D0B" w:rsidRDefault="004B7073" w:rsidP="00113D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3D0B">
        <w:rPr>
          <w:rFonts w:ascii="Times New Roman" w:hAnsi="Times New Roman"/>
          <w:sz w:val="28"/>
          <w:szCs w:val="28"/>
        </w:rPr>
        <w:t xml:space="preserve">        глава администрации района</w:t>
      </w:r>
      <w:r w:rsidRPr="00113D0B">
        <w:rPr>
          <w:rFonts w:ascii="Times New Roman" w:hAnsi="Times New Roman"/>
          <w:sz w:val="28"/>
          <w:szCs w:val="28"/>
        </w:rPr>
        <w:tab/>
      </w:r>
      <w:r w:rsidRPr="00113D0B">
        <w:rPr>
          <w:rFonts w:ascii="Times New Roman" w:hAnsi="Times New Roman"/>
          <w:sz w:val="28"/>
          <w:szCs w:val="28"/>
        </w:rPr>
        <w:tab/>
      </w:r>
      <w:r w:rsidRPr="00113D0B">
        <w:rPr>
          <w:rFonts w:ascii="Times New Roman" w:hAnsi="Times New Roman"/>
          <w:sz w:val="28"/>
          <w:szCs w:val="28"/>
        </w:rPr>
        <w:tab/>
        <w:t xml:space="preserve">   </w:t>
      </w:r>
      <w:r w:rsidRPr="00113D0B">
        <w:rPr>
          <w:rFonts w:ascii="Times New Roman" w:hAnsi="Times New Roman"/>
          <w:sz w:val="28"/>
          <w:szCs w:val="28"/>
        </w:rPr>
        <w:tab/>
        <w:t xml:space="preserve">               А.Н. Граборов</w:t>
      </w:r>
    </w:p>
    <w:p w:rsidR="004B7073" w:rsidRDefault="004B7073" w:rsidP="00113D0B">
      <w:pPr>
        <w:spacing w:after="0"/>
      </w:pPr>
    </w:p>
    <w:sectPr w:rsidR="004B7073" w:rsidSect="00FA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0B"/>
    <w:rsid w:val="00113D0B"/>
    <w:rsid w:val="001711BA"/>
    <w:rsid w:val="00326289"/>
    <w:rsid w:val="003B15B5"/>
    <w:rsid w:val="003F46C3"/>
    <w:rsid w:val="004B7073"/>
    <w:rsid w:val="005E6058"/>
    <w:rsid w:val="006E50FB"/>
    <w:rsid w:val="007C4D58"/>
    <w:rsid w:val="00FA4B7B"/>
    <w:rsid w:val="00FD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0F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3D0B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113D0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3D0B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13D0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3D0B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113D0B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1736</Words>
  <Characters>9900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cp:lastPrinted>2012-11-26T12:14:00Z</cp:lastPrinted>
  <dcterms:created xsi:type="dcterms:W3CDTF">2012-11-02T01:28:00Z</dcterms:created>
  <dcterms:modified xsi:type="dcterms:W3CDTF">2012-11-27T07:33:00Z</dcterms:modified>
</cp:coreProperties>
</file>