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2" w:rsidRDefault="00C34E02" w:rsidP="00C34E02">
      <w:pPr>
        <w:jc w:val="center"/>
        <w:rPr>
          <w:sz w:val="28"/>
          <w:szCs w:val="28"/>
        </w:rPr>
      </w:pPr>
    </w:p>
    <w:p w:rsidR="00392A71" w:rsidRDefault="00C34E02" w:rsidP="00392A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A71">
        <w:rPr>
          <w:sz w:val="28"/>
          <w:szCs w:val="28"/>
        </w:rPr>
        <w:t>РОССИЙСКАЯ    ФЕДЕРАЦИЯ</w:t>
      </w:r>
    </w:p>
    <w:p w:rsidR="00392A71" w:rsidRDefault="00392A71" w:rsidP="00392A7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  ПОЧЕПСКОГО  РАЙОНА</w:t>
      </w:r>
      <w:r>
        <w:rPr>
          <w:sz w:val="28"/>
          <w:szCs w:val="28"/>
        </w:rPr>
        <w:br/>
        <w:t>БРЯНСКОЙ  ОБЛАСТИ</w:t>
      </w:r>
    </w:p>
    <w:p w:rsidR="00392A71" w:rsidRDefault="00392A71" w:rsidP="00392A71">
      <w:pPr>
        <w:jc w:val="center"/>
        <w:rPr>
          <w:sz w:val="28"/>
          <w:szCs w:val="28"/>
        </w:rPr>
      </w:pPr>
    </w:p>
    <w:p w:rsidR="00392A71" w:rsidRDefault="00392A71" w:rsidP="00392A71">
      <w:pPr>
        <w:jc w:val="center"/>
        <w:rPr>
          <w:sz w:val="28"/>
          <w:szCs w:val="28"/>
        </w:rPr>
      </w:pPr>
    </w:p>
    <w:p w:rsidR="00392A71" w:rsidRDefault="00392A71" w:rsidP="00392A7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392A71" w:rsidRDefault="00392A71" w:rsidP="00392A71">
      <w:pPr>
        <w:jc w:val="center"/>
        <w:rPr>
          <w:sz w:val="28"/>
          <w:szCs w:val="28"/>
        </w:rPr>
      </w:pPr>
    </w:p>
    <w:p w:rsidR="00392A71" w:rsidRDefault="00392A71" w:rsidP="00392A71">
      <w:pPr>
        <w:rPr>
          <w:sz w:val="28"/>
          <w:szCs w:val="28"/>
        </w:rPr>
      </w:pPr>
      <w:r>
        <w:rPr>
          <w:sz w:val="28"/>
          <w:szCs w:val="28"/>
        </w:rPr>
        <w:t>от   30.11.2017   № 954</w:t>
      </w:r>
    </w:p>
    <w:p w:rsidR="00392A71" w:rsidRDefault="00392A71" w:rsidP="00392A71">
      <w:pPr>
        <w:rPr>
          <w:sz w:val="28"/>
          <w:szCs w:val="28"/>
        </w:rPr>
      </w:pPr>
      <w:r>
        <w:rPr>
          <w:sz w:val="28"/>
          <w:szCs w:val="28"/>
        </w:rPr>
        <w:t xml:space="preserve">        г. Почеп</w:t>
      </w:r>
    </w:p>
    <w:p w:rsidR="00392A71" w:rsidRDefault="00392A71" w:rsidP="00392A7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392A71" w:rsidTr="00392A71">
        <w:trPr>
          <w:trHeight w:val="405"/>
        </w:trPr>
        <w:tc>
          <w:tcPr>
            <w:tcW w:w="6061" w:type="dxa"/>
            <w:hideMark/>
          </w:tcPr>
          <w:p w:rsidR="00392A71" w:rsidRDefault="00392A7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проекта планировки </w:t>
            </w:r>
          </w:p>
          <w:p w:rsidR="00392A71" w:rsidRDefault="00392A7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проекта межевания территории</w:t>
            </w:r>
          </w:p>
          <w:p w:rsidR="00392A71" w:rsidRDefault="00392A7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планировки и проект межевания территории             с выполнением кадастровых работ в целях размещения линейного объекта «Газификация п. Семки Почепского района Брянской области (газопровод низкого давления)», заключение о результатах публичных слушаний (протокол публичных слушаний от  08.11.2017), руководствуясь ст. 46 п. 5 Градостроительного кодекса Российской Федерации,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проект планировки и проект межевания территории           с выполнением кадастровых работ в целях размещения линейного объекта   «Газификация п. Семки Почепского района Брянской области (газопровод низкого давления)» в составе:</w:t>
      </w:r>
    </w:p>
    <w:p w:rsidR="00392A71" w:rsidRDefault="00392A71" w:rsidP="00392A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том 1 «Положение о размещении объекта капитального         строительства»,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том 2 «Материалы по обоснованию»,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том 3 «Пояснительная записка проекта межевания территории».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линейного объекта – 1044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 Сведения о формируемых земельных участках: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3544"/>
        <w:gridCol w:w="1241"/>
      </w:tblGrid>
      <w:tr w:rsidR="00392A71" w:rsidTr="00392A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район,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Кадастровый номер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Принадлежность, разрешенное использование, местоположение, категория земель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Площадь </w:t>
            </w:r>
            <w:proofErr w:type="gramStart"/>
            <w:r>
              <w:rPr>
                <w:sz w:val="26"/>
                <w:szCs w:val="26"/>
                <w:lang w:eastAsia="en-US"/>
              </w:rPr>
              <w:t>земель-</w:t>
            </w:r>
            <w:proofErr w:type="spellStart"/>
            <w:r>
              <w:rPr>
                <w:sz w:val="26"/>
                <w:szCs w:val="26"/>
                <w:lang w:eastAsia="en-US"/>
              </w:rPr>
              <w:t>ного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 xml:space="preserve"> участка </w:t>
            </w:r>
            <w:proofErr w:type="spellStart"/>
            <w:r>
              <w:rPr>
                <w:sz w:val="26"/>
                <w:szCs w:val="26"/>
                <w:lang w:eastAsia="en-US"/>
              </w:rPr>
              <w:t>кв.м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392A71" w:rsidTr="00392A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392A71" w:rsidTr="00392A7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Почепский район </w:t>
            </w:r>
            <w:proofErr w:type="spellStart"/>
            <w:r>
              <w:rPr>
                <w:sz w:val="26"/>
                <w:szCs w:val="26"/>
                <w:lang w:eastAsia="en-US"/>
              </w:rPr>
              <w:t>Бакланское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сельское поселение</w:t>
            </w:r>
          </w:p>
          <w:p w:rsidR="00392A71" w:rsidRDefault="00392A71">
            <w:pPr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32:20:0460101:ЗУ</w:t>
            </w:r>
            <w:proofErr w:type="gramStart"/>
            <w:r>
              <w:rPr>
                <w:sz w:val="26"/>
                <w:szCs w:val="26"/>
                <w:lang w:eastAsia="en-US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Муниципальная собственность,                     для строительства газопровода: «Газификация п. Семки Почепского района </w:t>
            </w:r>
            <w:r>
              <w:rPr>
                <w:sz w:val="26"/>
                <w:szCs w:val="26"/>
                <w:lang w:eastAsia="en-US"/>
              </w:rPr>
              <w:lastRenderedPageBreak/>
              <w:t>Брянской области (газопровод низкого давления)»,                Брянская область,                  р-н Почепский, п. Семки, земли населенных пунктов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4422</w:t>
            </w: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92A71" w:rsidTr="00392A7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71" w:rsidRDefault="00392A7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32:2060460101:ЗУ</w:t>
            </w:r>
            <w:proofErr w:type="gramStart"/>
            <w:r>
              <w:rPr>
                <w:sz w:val="26"/>
                <w:szCs w:val="26"/>
                <w:lang w:eastAsia="en-US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Муниципальная собственность,                     для строительства газопровода: «Газификация п. Семки Почепского района Брянской области (газопровод низкого давления)»,                Брянская область,                   р-н Почепский, п. Семки,      земли сельскохозяйственного назначения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2A71" w:rsidRDefault="00392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2194</w:t>
            </w:r>
          </w:p>
        </w:tc>
      </w:tr>
    </w:tbl>
    <w:p w:rsidR="00392A71" w:rsidRDefault="00392A71" w:rsidP="00392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разместить на официальном сайте администрации Почепского района в сети «Интернет».</w:t>
      </w: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</w:p>
    <w:p w:rsidR="00392A71" w:rsidRDefault="00392A71" w:rsidP="00392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                                                  М.В. Морозов                               </w:t>
      </w:r>
    </w:p>
    <w:p w:rsidR="00392A71" w:rsidRDefault="00392A71" w:rsidP="00392A71">
      <w:pPr>
        <w:jc w:val="both"/>
        <w:rPr>
          <w:sz w:val="28"/>
          <w:szCs w:val="28"/>
        </w:rPr>
      </w:pP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</w:p>
    <w:p w:rsidR="00392A71" w:rsidRDefault="00392A71" w:rsidP="00392A71">
      <w:pPr>
        <w:spacing w:line="276" w:lineRule="auto"/>
        <w:ind w:firstLine="708"/>
        <w:jc w:val="both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</w:p>
    <w:p w:rsidR="00392A71" w:rsidRDefault="00392A71" w:rsidP="00C34E02">
      <w:pPr>
        <w:jc w:val="center"/>
        <w:rPr>
          <w:sz w:val="28"/>
          <w:szCs w:val="28"/>
        </w:rPr>
      </w:pPr>
      <w:bookmarkStart w:id="0" w:name="_GoBack"/>
      <w:bookmarkEnd w:id="0"/>
    </w:p>
    <w:sectPr w:rsidR="0039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A7"/>
    <w:rsid w:val="000C68A7"/>
    <w:rsid w:val="00392A71"/>
    <w:rsid w:val="00B828B8"/>
    <w:rsid w:val="00C34E02"/>
    <w:rsid w:val="00E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Цыганок</dc:creator>
  <cp:lastModifiedBy>Аддмин</cp:lastModifiedBy>
  <cp:revision>2</cp:revision>
  <dcterms:created xsi:type="dcterms:W3CDTF">2017-12-06T05:41:00Z</dcterms:created>
  <dcterms:modified xsi:type="dcterms:W3CDTF">2017-12-06T05:41:00Z</dcterms:modified>
</cp:coreProperties>
</file>