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31C" w:rsidRPr="00EF1D2C" w:rsidRDefault="0025231C" w:rsidP="00EF1D2C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 w:rsidRPr="00EF1D2C">
        <w:rPr>
          <w:rFonts w:ascii="Times New Roman" w:hAnsi="Times New Roman"/>
          <w:sz w:val="28"/>
          <w:szCs w:val="28"/>
        </w:rPr>
        <w:t xml:space="preserve">Утверждена </w:t>
      </w:r>
    </w:p>
    <w:p w:rsidR="0025231C" w:rsidRPr="00EF1D2C" w:rsidRDefault="0025231C" w:rsidP="00EF1D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F1D2C">
        <w:rPr>
          <w:rFonts w:ascii="Times New Roman" w:hAnsi="Times New Roman"/>
          <w:sz w:val="28"/>
          <w:szCs w:val="28"/>
        </w:rPr>
        <w:t xml:space="preserve">     </w:t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  <w:t xml:space="preserve">  постановлением администрации</w:t>
      </w:r>
    </w:p>
    <w:p w:rsidR="0025231C" w:rsidRPr="00EF1D2C" w:rsidRDefault="0025231C" w:rsidP="00EF1D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</w:t>
      </w:r>
      <w:proofErr w:type="spellStart"/>
      <w:r w:rsidRPr="00EF1D2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EF1D2C">
        <w:rPr>
          <w:rFonts w:ascii="Times New Roman" w:hAnsi="Times New Roman"/>
          <w:sz w:val="28"/>
          <w:szCs w:val="28"/>
        </w:rPr>
        <w:t xml:space="preserve"> района</w:t>
      </w:r>
    </w:p>
    <w:p w:rsidR="0025231C" w:rsidRPr="00EF1D2C" w:rsidRDefault="0025231C" w:rsidP="00EF1D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Pr="00EF1D2C">
        <w:rPr>
          <w:rFonts w:ascii="Times New Roman" w:hAnsi="Times New Roman"/>
          <w:sz w:val="28"/>
          <w:szCs w:val="28"/>
        </w:rPr>
        <w:t xml:space="preserve">от </w:t>
      </w:r>
      <w:r w:rsidR="002225BF">
        <w:rPr>
          <w:rFonts w:ascii="Times New Roman" w:hAnsi="Times New Roman"/>
          <w:sz w:val="28"/>
          <w:szCs w:val="28"/>
        </w:rPr>
        <w:t xml:space="preserve">18.10.2017 </w:t>
      </w:r>
      <w:r w:rsidRPr="00EF1D2C">
        <w:rPr>
          <w:rFonts w:ascii="Times New Roman" w:hAnsi="Times New Roman"/>
          <w:sz w:val="28"/>
          <w:szCs w:val="28"/>
        </w:rPr>
        <w:t>№</w:t>
      </w:r>
      <w:r w:rsidR="002225BF">
        <w:rPr>
          <w:rFonts w:ascii="Times New Roman" w:hAnsi="Times New Roman"/>
          <w:sz w:val="28"/>
          <w:szCs w:val="28"/>
        </w:rPr>
        <w:t>818</w:t>
      </w:r>
    </w:p>
    <w:p w:rsidR="0025231C" w:rsidRDefault="0025231C" w:rsidP="00EF1D2C">
      <w:pPr>
        <w:spacing w:line="240" w:lineRule="auto"/>
        <w:jc w:val="center"/>
        <w:rPr>
          <w:sz w:val="28"/>
          <w:szCs w:val="28"/>
        </w:rPr>
      </w:pPr>
    </w:p>
    <w:p w:rsidR="0025231C" w:rsidRDefault="0025231C" w:rsidP="00EF1D2C">
      <w:pPr>
        <w:spacing w:line="240" w:lineRule="auto"/>
        <w:jc w:val="center"/>
        <w:rPr>
          <w:sz w:val="28"/>
          <w:szCs w:val="28"/>
        </w:rPr>
      </w:pPr>
    </w:p>
    <w:p w:rsidR="0025231C" w:rsidRPr="00877099" w:rsidRDefault="0025231C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«Реализация полномочий  органа местного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(2016-2020гг)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Default="0025231C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5231C" w:rsidRPr="00877099" w:rsidRDefault="0025231C" w:rsidP="00A524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Pr="00877099" w:rsidRDefault="0025231C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25231C" w:rsidRPr="00877099" w:rsidRDefault="0025231C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EC5099" w:rsidRDefault="00EC5099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25231C" w:rsidRPr="00877099">
        <w:rPr>
          <w:rFonts w:ascii="Times New Roman" w:hAnsi="Times New Roman"/>
          <w:sz w:val="28"/>
          <w:szCs w:val="28"/>
        </w:rPr>
        <w:t xml:space="preserve">«Реализация полномочий  органа местного самоуправления </w:t>
      </w:r>
    </w:p>
    <w:p w:rsidR="0025231C" w:rsidRPr="00877099" w:rsidRDefault="00EC5099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proofErr w:type="spellStart"/>
      <w:r w:rsidR="0025231C"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25231C" w:rsidRPr="00877099">
        <w:rPr>
          <w:rFonts w:ascii="Times New Roman" w:hAnsi="Times New Roman"/>
          <w:sz w:val="28"/>
          <w:szCs w:val="28"/>
        </w:rPr>
        <w:t xml:space="preserve"> района» (2016-2020гг)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25231C" w:rsidRPr="001701C9" w:rsidTr="00CE3C36">
        <w:trPr>
          <w:trHeight w:val="36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25231C" w:rsidRPr="001701C9" w:rsidTr="00CE3C36">
        <w:trPr>
          <w:trHeight w:val="60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25231C" w:rsidRPr="001701C9" w:rsidRDefault="0025231C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-ГКУ «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Почепское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районное управление сельского хозяйства» (по согласованию)</w:t>
            </w:r>
          </w:p>
        </w:tc>
      </w:tr>
      <w:tr w:rsidR="0025231C" w:rsidRPr="001701C9" w:rsidTr="00CE3C36">
        <w:trPr>
          <w:trHeight w:val="600"/>
        </w:trPr>
        <w:tc>
          <w:tcPr>
            <w:tcW w:w="3645" w:type="dxa"/>
          </w:tcPr>
          <w:p w:rsidR="0025231C" w:rsidRPr="001701C9" w:rsidRDefault="0025231C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-«Выполнение функций администрации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района» (201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годы);</w:t>
            </w:r>
          </w:p>
          <w:p w:rsidR="00EC5099" w:rsidRDefault="0025231C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-«Поддержка агропромышленного комплекса </w:t>
            </w:r>
          </w:p>
          <w:p w:rsidR="0025231C" w:rsidRPr="001701C9" w:rsidRDefault="0025231C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района» (201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годы)</w:t>
            </w:r>
          </w:p>
        </w:tc>
      </w:tr>
      <w:tr w:rsidR="0025231C" w:rsidRPr="001701C9" w:rsidTr="00CE3C36">
        <w:trPr>
          <w:trHeight w:val="24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25231C" w:rsidRPr="002250C2" w:rsidRDefault="0025231C" w:rsidP="00225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Эффективное исполнение полномочий органа местного самоуправления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25231C" w:rsidRPr="001E7EF1" w:rsidRDefault="0025231C" w:rsidP="00225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5231C" w:rsidRPr="001701C9" w:rsidTr="00CE3C36">
        <w:trPr>
          <w:trHeight w:val="24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 исполнения полн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мочий органа местного самоуправления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231C" w:rsidRPr="00486D6E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</w:rPr>
              <w:br/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 Брянской области, переданных на муниц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 региональный уровень; </w:t>
            </w: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защита прав и законных интересов несовершенноле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них, лиц из числа детей-сирот и детей, оставшихся без попечения родителей;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предупреждение и профилактика социального сиро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ства;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гарантированной на законодательном уровне  компенсации лицам, замещавшим должности муниципальной службы в органах местного самоупра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ления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района, заработка (дохода), утраченного в связи с прекращением муниц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пальной службы, при достижении установленной зак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ном выслуги при выходе на трудовую пенсию по стар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сти (инвалидности);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улучшение состояния условий и охраны труда в орг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низациях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повышение эффективности агропромышленного ко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плекса и создание экономических условий устойчивого развития сельскохозяйственной отрасли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повышение уровня защиты населения и территорий от чрезвычайных ситуаций</w:t>
            </w:r>
          </w:p>
        </w:tc>
      </w:tr>
      <w:tr w:rsidR="0025231C" w:rsidRPr="001701C9" w:rsidTr="00CE3C36">
        <w:trPr>
          <w:trHeight w:val="36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25231C" w:rsidRPr="001701C9" w:rsidRDefault="0025231C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CE3C36">
        <w:trPr>
          <w:trHeight w:val="108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DD7D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60999">
              <w:rPr>
                <w:rFonts w:ascii="Times New Roman" w:hAnsi="Times New Roman" w:cs="Times New Roman"/>
                <w:sz w:val="24"/>
                <w:szCs w:val="24"/>
              </w:rPr>
              <w:t>46773822,63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лей,</w:t>
            </w:r>
          </w:p>
          <w:p w:rsidR="0025231C" w:rsidRDefault="0025231C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75512780,47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рублей;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045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5F0A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3553,72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рублей;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60999">
              <w:rPr>
                <w:rFonts w:ascii="Times New Roman" w:hAnsi="Times New Roman" w:cs="Times New Roman"/>
                <w:sz w:val="24"/>
                <w:szCs w:val="24"/>
              </w:rPr>
              <w:t>127650547,16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77642958,62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ей.</w:t>
            </w:r>
            <w:proofErr w:type="gramEnd"/>
          </w:p>
          <w:p w:rsidR="000D258D" w:rsidRPr="001701C9" w:rsidRDefault="000D258D" w:rsidP="0040240B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 - </w:t>
            </w:r>
            <w:r w:rsidR="0040240B">
              <w:rPr>
                <w:rFonts w:ascii="Times New Roman" w:hAnsi="Times New Roman" w:cs="Times New Roman"/>
                <w:sz w:val="24"/>
                <w:szCs w:val="24"/>
              </w:rPr>
              <w:t>80603982,66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25231C" w:rsidRPr="001701C9" w:rsidTr="00CE3C36">
        <w:trPr>
          <w:trHeight w:val="156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25231C" w:rsidRPr="001701C9" w:rsidRDefault="0025231C" w:rsidP="00302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(2016-2020гг)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подпрограмм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гг)  (далее – муниципальная программа) представляет собой программный документ, направленный на достижение ц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лей и решение задач администрации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>фективному муниципальному управлению, позволяющий согласовать совместные де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ствия органов местного самоуправления, общественных организаций и граждан.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 муниципальный район»,  а также отдельных государственных полномочий Брянской области, переданных в соотве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ствии с законами Брянской области, создание условий для оптимизации и повышения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 xml:space="preserve">фективности расходов бюджета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в части расходов </w:t>
      </w:r>
      <w:r w:rsidRPr="001701C9">
        <w:rPr>
          <w:rFonts w:ascii="Times New Roman" w:hAnsi="Times New Roman"/>
          <w:sz w:val="24"/>
          <w:szCs w:val="24"/>
        </w:rPr>
        <w:lastRenderedPageBreak/>
        <w:t>Администрации, формирование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экономических условий, обеспечивающих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цию финансовыми, материально-техническими  ресурсами.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ся за счет бюджетных ассигнований бюджета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дельных государственных полномочий Брянской области, переданных в соответствии с законами Брянской области – за счет бюджетных ассигнований бюджета Брянской обл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сти.</w:t>
      </w:r>
    </w:p>
    <w:p w:rsidR="0025231C" w:rsidRPr="001701C9" w:rsidRDefault="0025231C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чению  деятельности главы Администрации, его заместителей, аппарата Администрации направлены на обеспечение исполнения полномочий Администрации.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район», наделенным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полномочиями по решению вопросов местного значения,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мочиями для осуществления отдельных государственных полномочий, переданных орг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нистрации, состоящая из главы Администрации, заместителей главы Администрации, а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парата Администрации.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нормативных правовых актов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районного Совета народных депутатов, принятых в пределах его компетенции на территории мун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района по решению вопросов местного значения, за исключением вопросов, отнесенных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к компетенции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районного Сов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та народных депутатов;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 района, проекта бюджета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2) обеспечение комплексного социально-экономического развития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5) организация в границах муниципального района электро- и газоснабжения пос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лений;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6)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</w:t>
      </w:r>
      <w:r w:rsidRPr="001701C9">
        <w:rPr>
          <w:rFonts w:ascii="Times New Roman" w:hAnsi="Times New Roman"/>
          <w:sz w:val="24"/>
          <w:szCs w:val="24"/>
        </w:rPr>
        <w:t>с</w:t>
      </w:r>
      <w:r w:rsidRPr="001701C9">
        <w:rPr>
          <w:rFonts w:ascii="Times New Roman" w:hAnsi="Times New Roman"/>
          <w:sz w:val="24"/>
          <w:szCs w:val="24"/>
        </w:rPr>
        <w:t xml:space="preserve">ности дорожного движения на них, а также осуществление иных полномочий в области </w:t>
      </w:r>
      <w:r w:rsidRPr="001701C9">
        <w:rPr>
          <w:rFonts w:ascii="Times New Roman" w:hAnsi="Times New Roman"/>
          <w:sz w:val="24"/>
          <w:szCs w:val="24"/>
        </w:rPr>
        <w:lastRenderedPageBreak/>
        <w:t>использования автомобильных дорог и осуществления дорожной деятельности в соотве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ствии с законодательством Российской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Федерации;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7) организация мероприятий </w:t>
      </w:r>
      <w:proofErr w:type="spellStart"/>
      <w:r w:rsidRPr="001701C9">
        <w:rPr>
          <w:rFonts w:ascii="Times New Roman" w:hAnsi="Times New Roman"/>
          <w:sz w:val="24"/>
          <w:szCs w:val="24"/>
        </w:rPr>
        <w:t>межпоселенческого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характера по охране окружающей среды;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8) формирование и размещение муниципального заказа;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9) организация утилизации и переработки бытовых и промышленных отходов;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10) формирование и содержание муниципального архива, включая хранение архи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>ных фондов поселений;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11) содержание на территории муниципального района </w:t>
      </w:r>
      <w:proofErr w:type="spellStart"/>
      <w:r w:rsidRPr="001701C9">
        <w:rPr>
          <w:rFonts w:ascii="Times New Roman" w:hAnsi="Times New Roman"/>
          <w:sz w:val="24"/>
          <w:szCs w:val="24"/>
        </w:rPr>
        <w:t>межпоселенческих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мест 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хоронения, организация ритуальных услуг;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12) осуществление управления всеми находящимися в ведении  муниципального района учреждениями образования, культуры, физкультурно-спортивными учреждени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 xml:space="preserve">ми;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13) участие в осуществлении деятельности по опеке и попечительству;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14) организация предоставления общедоступного и бесплатного начального общ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го, основного общего, среднего (полного) общего образования по основным общеобраз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вательным программам, за исключением полномочий по финансовому обеспечению обр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зовательного процесса, отнесенных к полномочиям органов государственной власти суб</w:t>
      </w:r>
      <w:r w:rsidRPr="001701C9">
        <w:rPr>
          <w:rFonts w:ascii="Times New Roman" w:hAnsi="Times New Roman"/>
          <w:sz w:val="24"/>
          <w:szCs w:val="24"/>
        </w:rPr>
        <w:t>ъ</w:t>
      </w:r>
      <w:r w:rsidRPr="001701C9">
        <w:rPr>
          <w:rFonts w:ascii="Times New Roman" w:hAnsi="Times New Roman"/>
          <w:sz w:val="24"/>
          <w:szCs w:val="24"/>
        </w:rPr>
        <w:t>ектов Российской Федерации; организация предоставления дополнительного образования детям (за исключением предоставления дополнительного образования детям в учрежд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ниях регионального значения) и общедоступного бесплатного дошкольного образования на территории муниципального района, а также организация отдыха детей в каникулярное время;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15) организация и осуществление мероприятий по мобилизационной подготовке муниципальных предприятий и учреждений, находящихся на территории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16) участие в предупреждении и ликвидации последствий чрезвычайных ситуаций на территории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17) 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18) создание условий для предоставления транспортных услуг населению и орган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зация транспортного обслуживания населения между поселениями в границах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19) создание условий для обеспечения поселений, входящих в состав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района, услугами связи, общественного питания, торговли и бытового обслуживания;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но-техническое и финансовое обеспечение. Целью реализации мероприятий является 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также поручений главы Администрации и его заместителей, служебных и иных документов;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25231C" w:rsidRPr="001701C9" w:rsidRDefault="0025231C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ров и чрезвычайных ситуаций.</w:t>
      </w:r>
    </w:p>
    <w:p w:rsidR="0025231C" w:rsidRPr="001701C9" w:rsidRDefault="0025231C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701C9">
        <w:rPr>
          <w:rFonts w:ascii="Times New Roman" w:hAnsi="Times New Roman"/>
          <w:sz w:val="24"/>
          <w:szCs w:val="24"/>
        </w:rPr>
        <w:t>В целях предупреждения и ликвидации чрезвычайных ситуаций на территории ра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она создано муниципальное звено территориальной подсистемы единой государственной системы предупреждения и ликвидации чрезвычайных ситуаций.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Администрации ведется целенаправленная работа по совершенствованию де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тельности комиссии по делам несовершеннолетних и защите их прав, отдела опеки и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печительства, совершенствованию нормативной правовой базы по защите прав и зако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интересов несовершеннолетних, развитию семейных форм устройства детей-сирот и детей, оставшихся без попечения родителей, поддержке замещающих семей. Разработан механизм взаимодействия всех субъектов системы профилактики безнадзорности, беспр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 по профилактике социального сиро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ства, безнадзорности, беспризорности и правонарушений несовершеннолетних.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Принимаемые меры по профилактике социального сиротства и поддержке зам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щающей семьи позволили сократить число выявленных детей, оставшихся без попечения родителей, увеличить число детей, устроенных в семью.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С целью защиты прав детей на жилище, в районе отработан механизм взаимоде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ствия по закреплению и сохранности жилых помещений за детьми-сиротами, детьми, оставшимися без попечения родителей, а тек же лицами из их числа.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Учитывая, что ежегодно районный сводный список лиц, не имеющих закрепленн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 жилого помещения, пополняется и факт роста цен на рынке недвижимости, решить в полном объеме жилищную проблему за один год не представляется возможным.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Основными причинами, способствующими широкому распространению социал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сиротства, являются алкоголизм родителей, падение жизненного уровня, снижение значимости семьи как социального института.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Остро стоят проблемы </w:t>
      </w:r>
      <w:proofErr w:type="spellStart"/>
      <w:r w:rsidRPr="001701C9">
        <w:rPr>
          <w:rFonts w:ascii="Times New Roman" w:hAnsi="Times New Roman"/>
          <w:sz w:val="24"/>
          <w:szCs w:val="24"/>
        </w:rPr>
        <w:t>постинтернатной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адаптации выпускников учреждений для детей-сирот и детей, оставшихся без попечения родителей,  а так же несовершеннолетних детей воспитывающихся в семьях находящихся в социально-опасном положении, из-за отсутствия психологического центра.</w:t>
      </w:r>
    </w:p>
    <w:p w:rsidR="0025231C" w:rsidRPr="001701C9" w:rsidRDefault="0025231C" w:rsidP="000D4C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Профилактика социального сиротства на территории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сокращение доли детей-сирот и детей, оставшихся без попечения родителей, п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тем создания финансовых условий для осознанного приема детей, оставшихся без попеч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ния родителей, в семью и реализации права ребенка жить и воспитываться в семье, ос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ществление сохранности жилых помещений, закрепленных за детьми-сиротами и детьми, оставшимися без попечения родителей, а также создание благоприятных условий для комплексного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развития и жизнедеятельности детей, укрепления семьи как гражданского института в целом невозможны без осуществления мероприятий в сфере осуществления отдельных государственных полномочий по социальной поддержке и социальному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служиванию детей, оставшихся без попечения родителей, находящихся на воспитании в приемных семьях, по назначению и выплате единовременного пособия при передаче р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lastRenderedPageBreak/>
        <w:t>бенка на воспитание в семью, по обеспечению сохранности жилых помещений, закре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ленных за детьми-сиротами 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детьми, оставшимися без попечения родителей, по выплате ежемесячных денежных средств на содержание и проезд ребенка, переданного на восп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тание в семью опекуна (попечителя), по организации деятельности по опеке и попеч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тельству.</w:t>
      </w:r>
    </w:p>
    <w:p w:rsidR="0025231C" w:rsidRPr="001701C9" w:rsidRDefault="0025231C" w:rsidP="000D4C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Сокращение доли несовершеннолетних, состоящих на учете в комиссии по делам несовершеннолетних и защите их прав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возможно при исполнении мероприятий по осуществлению деятельности по профилактике безна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несовершеннолетних, в том числе в части организации раб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ты комиссии по делам несовершеннолетних и защите их прав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 района как координатора деятельности всех субъектов системы профилактики безна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несовершеннолетних.</w:t>
      </w:r>
      <w:proofErr w:type="gramEnd"/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мероприятий по профилактике социального сиротства,  оказанию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мощи детям-сиротам и детям, оставшимся без попечения родителей, лицам из их числа, замещающим семьям, по предоставлению  позволит объединить усилия  всех заинтерес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ванных служб по решению обозначенных в программе задач.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Реализация программных мероприятий по выплате пенсий за выслугу лет лицам, замещавшим должности муниципальной службы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обусловлена необходимостью реализации федерального законодательства о муниципальной службе в части обеспечения гарантированной на зак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нодательном уровне  компенсации лицам, замещавшим должности муниципальной слу</w:t>
      </w:r>
      <w:r w:rsidRPr="001701C9">
        <w:rPr>
          <w:rFonts w:ascii="Times New Roman" w:hAnsi="Times New Roman"/>
          <w:sz w:val="24"/>
          <w:szCs w:val="24"/>
        </w:rPr>
        <w:t>ж</w:t>
      </w:r>
      <w:r w:rsidRPr="001701C9">
        <w:rPr>
          <w:rFonts w:ascii="Times New Roman" w:hAnsi="Times New Roman"/>
          <w:sz w:val="24"/>
          <w:szCs w:val="24"/>
        </w:rPr>
        <w:t xml:space="preserve">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заработка (дохода), утраченного в связи с прекращением муниципальной службы при достижении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установленной законом выслуги при выходе на трудовую пенсию по старости (инвали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ности).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дельными государственными полномочиями, передаваемыми для осуществления органам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 xml:space="preserve">ганам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осуществляется только за счет предоставляемых бюджету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субвенций из бюджета  Брянской области.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Мероприятия по осуществлению отдельных государственных полномочий Бря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ской области по организации деятельности административной  комиссии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район», по определению перечня должностных, уполномоченных составлять протоколы об административных правонарушениях ставят своей задачей реализацию административного законодательства на территории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предупреждение административных правонарушений, общую превенцию.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Проблема улучшения состояния условий и охраны труда в организациях, учрежд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ниях и предприятиях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будет решаться администрац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ей через отдельные государственные полномочия в области охраны труда, представле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ными как одни из мероприятий муниципальной программы.</w:t>
      </w:r>
      <w:proofErr w:type="gramEnd"/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25231C" w:rsidRPr="001701C9" w:rsidRDefault="0025231C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31C" w:rsidRPr="002250C2" w:rsidRDefault="0025231C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</w:p>
    <w:p w:rsidR="0025231C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231C" w:rsidRPr="004512FD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lastRenderedPageBreak/>
        <w:t>Для решения поставленной цели необходимо обеспечить решение следующих з</w:t>
      </w:r>
      <w:r w:rsidRPr="004512FD">
        <w:rPr>
          <w:rFonts w:ascii="Times New Roman" w:hAnsi="Times New Roman"/>
          <w:sz w:val="24"/>
          <w:szCs w:val="24"/>
        </w:rPr>
        <w:t>а</w:t>
      </w:r>
      <w:r w:rsidRPr="004512FD">
        <w:rPr>
          <w:rFonts w:ascii="Times New Roman" w:hAnsi="Times New Roman"/>
          <w:sz w:val="24"/>
          <w:szCs w:val="24"/>
        </w:rPr>
        <w:t>дач:</w:t>
      </w: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>создание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25231C" w:rsidRPr="00486D6E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обеспечение реализации отдельных государственных полномочий Брянской области, переданных на муниципальный  региональный уровень; </w:t>
      </w: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>защита прав и законных интересов несовершеннолетних, лиц из числа детей-сирот и д</w:t>
      </w:r>
      <w:r w:rsidRPr="001701C9">
        <w:rPr>
          <w:rFonts w:ascii="Times New Roman" w:hAnsi="Times New Roman"/>
          <w:sz w:val="24"/>
          <w:szCs w:val="24"/>
          <w:lang w:eastAsia="ru-RU"/>
        </w:rPr>
        <w:t>е</w:t>
      </w:r>
      <w:r w:rsidRPr="001701C9">
        <w:rPr>
          <w:rFonts w:ascii="Times New Roman" w:hAnsi="Times New Roman"/>
          <w:sz w:val="24"/>
          <w:szCs w:val="24"/>
          <w:lang w:eastAsia="ru-RU"/>
        </w:rPr>
        <w:t>тей, оставшихся без попечения родителей;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>предупреждение и профилактика социального сиротства;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</w:t>
      </w:r>
      <w:r w:rsidRPr="001701C9">
        <w:rPr>
          <w:rFonts w:ascii="Times New Roman" w:hAnsi="Times New Roman"/>
          <w:sz w:val="24"/>
          <w:szCs w:val="24"/>
          <w:lang w:eastAsia="ru-RU"/>
        </w:rPr>
        <w:t>обеспечение гарантированной на законодательном уровне  компенсации лицам, зам</w:t>
      </w:r>
      <w:r w:rsidRPr="001701C9">
        <w:rPr>
          <w:rFonts w:ascii="Times New Roman" w:hAnsi="Times New Roman"/>
          <w:sz w:val="24"/>
          <w:szCs w:val="24"/>
          <w:lang w:eastAsia="ru-RU"/>
        </w:rPr>
        <w:t>е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щавшим должности муниципальной службы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</w:t>
      </w:r>
      <w:r w:rsidRPr="001701C9">
        <w:rPr>
          <w:rFonts w:ascii="Times New Roman" w:hAnsi="Times New Roman"/>
          <w:sz w:val="24"/>
          <w:szCs w:val="24"/>
          <w:lang w:eastAsia="ru-RU"/>
        </w:rPr>
        <w:t>п</w:t>
      </w:r>
      <w:r w:rsidRPr="001701C9">
        <w:rPr>
          <w:rFonts w:ascii="Times New Roman" w:hAnsi="Times New Roman"/>
          <w:sz w:val="24"/>
          <w:szCs w:val="24"/>
          <w:lang w:eastAsia="ru-RU"/>
        </w:rPr>
        <w:t>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района, заработка (дохода), утраченного в связи с прекращением муниципальной службы, при достижении установленной законом выслуги при выходе на трудовую пенсию по старости (инвалидности);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 улучшение состояния условий и охраны труда в организациях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</w:t>
      </w:r>
      <w:r w:rsidRPr="001701C9">
        <w:rPr>
          <w:rFonts w:ascii="Times New Roman" w:hAnsi="Times New Roman"/>
          <w:sz w:val="24"/>
          <w:szCs w:val="24"/>
          <w:lang w:eastAsia="ru-RU"/>
        </w:rPr>
        <w:t>ь</w:t>
      </w:r>
      <w:r w:rsidRPr="001701C9">
        <w:rPr>
          <w:rFonts w:ascii="Times New Roman" w:hAnsi="Times New Roman"/>
          <w:sz w:val="24"/>
          <w:szCs w:val="24"/>
          <w:lang w:eastAsia="ru-RU"/>
        </w:rPr>
        <w:t>ного района;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 xml:space="preserve">повышение эффективности агропромышленного комплекса и создание экономических условий устойчивого развития сельскохозяйственной отрасли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>повышение уровня защиты населения и территорий от чрезвычайных ситуаций</w:t>
      </w:r>
      <w:r>
        <w:rPr>
          <w:rFonts w:ascii="Times New Roman" w:hAnsi="Times New Roman"/>
          <w:color w:val="FF0000"/>
          <w:sz w:val="24"/>
          <w:szCs w:val="24"/>
          <w:lang w:eastAsia="ru-RU"/>
        </w:rPr>
        <w:t>.</w:t>
      </w:r>
      <w:r w:rsidRPr="001701C9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25231C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CE02E1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Общий объем средств, предусмотренных на реализацию 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C60999">
        <w:rPr>
          <w:rFonts w:ascii="Times New Roman" w:hAnsi="Times New Roman" w:cs="Times New Roman"/>
          <w:sz w:val="24"/>
          <w:szCs w:val="24"/>
        </w:rPr>
        <w:t>446773822,63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EC5099" w:rsidRDefault="0025231C" w:rsidP="001701C9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</w:r>
    </w:p>
    <w:p w:rsidR="0025231C" w:rsidRDefault="0025231C" w:rsidP="001701C9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hAnsi="Times New Roman" w:cs="Times New Roman"/>
          <w:sz w:val="24"/>
          <w:szCs w:val="24"/>
        </w:rPr>
        <w:t xml:space="preserve"> 75512780,47 </w:t>
      </w:r>
      <w:r w:rsidRPr="001701C9">
        <w:rPr>
          <w:rFonts w:ascii="Times New Roman" w:hAnsi="Times New Roman" w:cs="Times New Roman"/>
          <w:sz w:val="24"/>
          <w:szCs w:val="24"/>
        </w:rPr>
        <w:t xml:space="preserve">рублей;  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4656C">
        <w:rPr>
          <w:rFonts w:ascii="Times New Roman" w:hAnsi="Times New Roman" w:cs="Times New Roman"/>
          <w:sz w:val="24"/>
          <w:szCs w:val="24"/>
        </w:rPr>
        <w:t>853</w:t>
      </w:r>
      <w:r w:rsidR="005F0A1D">
        <w:rPr>
          <w:rFonts w:ascii="Times New Roman" w:hAnsi="Times New Roman" w:cs="Times New Roman"/>
          <w:sz w:val="24"/>
          <w:szCs w:val="24"/>
        </w:rPr>
        <w:t>6</w:t>
      </w:r>
      <w:r w:rsidR="00E4656C">
        <w:rPr>
          <w:rFonts w:ascii="Times New Roman" w:hAnsi="Times New Roman" w:cs="Times New Roman"/>
          <w:sz w:val="24"/>
          <w:szCs w:val="24"/>
        </w:rPr>
        <w:t>3553,72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 xml:space="preserve">рублей;  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DD7D10">
        <w:rPr>
          <w:rFonts w:ascii="Times New Roman" w:hAnsi="Times New Roman" w:cs="Times New Roman"/>
          <w:sz w:val="24"/>
          <w:szCs w:val="24"/>
        </w:rPr>
        <w:t>12</w:t>
      </w:r>
      <w:r w:rsidR="00C60999">
        <w:rPr>
          <w:rFonts w:ascii="Times New Roman" w:hAnsi="Times New Roman" w:cs="Times New Roman"/>
          <w:sz w:val="24"/>
          <w:szCs w:val="24"/>
        </w:rPr>
        <w:t>7650547,16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0D258D">
        <w:rPr>
          <w:rFonts w:ascii="Times New Roman" w:hAnsi="Times New Roman" w:cs="Times New Roman"/>
          <w:sz w:val="24"/>
          <w:szCs w:val="24"/>
        </w:rPr>
        <w:t>77642958,62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ей.</w:t>
      </w:r>
    </w:p>
    <w:p w:rsidR="000D258D" w:rsidRPr="001D1273" w:rsidRDefault="000D258D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2020 год  - </w:t>
      </w:r>
      <w:r w:rsidR="0040240B">
        <w:rPr>
          <w:rFonts w:ascii="Times New Roman" w:hAnsi="Times New Roman" w:cs="Times New Roman"/>
          <w:sz w:val="24"/>
          <w:szCs w:val="24"/>
        </w:rPr>
        <w:t>80603982,66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25231C" w:rsidRPr="001D1273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5231C" w:rsidRPr="00922431" w:rsidRDefault="0025231C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25231C" w:rsidRPr="00922431" w:rsidRDefault="0025231C" w:rsidP="0092243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922431">
        <w:rPr>
          <w:rFonts w:ascii="Times New Roman" w:hAnsi="Times New Roman"/>
          <w:sz w:val="24"/>
          <w:szCs w:val="24"/>
        </w:rPr>
        <w:t>В рамках реализации муниципальной программы принятие новых нормативных а</w:t>
      </w:r>
      <w:r w:rsidRPr="00922431">
        <w:rPr>
          <w:rFonts w:ascii="Times New Roman" w:hAnsi="Times New Roman"/>
          <w:sz w:val="24"/>
          <w:szCs w:val="24"/>
        </w:rPr>
        <w:t>к</w:t>
      </w:r>
      <w:r w:rsidRPr="00922431">
        <w:rPr>
          <w:rFonts w:ascii="Times New Roman" w:hAnsi="Times New Roman"/>
          <w:sz w:val="24"/>
          <w:szCs w:val="24"/>
        </w:rPr>
        <w:t>тов и внесение изменений в действующие нормативные акты не планируется.</w:t>
      </w:r>
    </w:p>
    <w:p w:rsidR="0025231C" w:rsidRPr="001701C9" w:rsidRDefault="0025231C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 xml:space="preserve">двух </w:t>
      </w:r>
      <w:r w:rsidRPr="001701C9">
        <w:rPr>
          <w:rFonts w:ascii="Times New Roman" w:hAnsi="Times New Roman"/>
          <w:sz w:val="24"/>
          <w:szCs w:val="24"/>
        </w:rPr>
        <w:t>подпр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грамм:</w:t>
      </w: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1.«Выполнение функций администрации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(201</w:t>
      </w:r>
      <w:r>
        <w:rPr>
          <w:rFonts w:ascii="Times New Roman" w:hAnsi="Times New Roman"/>
          <w:sz w:val="24"/>
          <w:szCs w:val="24"/>
        </w:rPr>
        <w:t>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годы). Подпрограмма направлена на эффективное управление в сфере установленных функций администрации района и включает в себя материально-техническое и финансовое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чение деятельности главы Администрации, его заместителей, аппарата администрации района.</w:t>
      </w: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. «Поддержка агропромышленного комплекса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(201</w:t>
      </w:r>
      <w:r>
        <w:rPr>
          <w:rFonts w:ascii="Times New Roman" w:hAnsi="Times New Roman"/>
          <w:sz w:val="24"/>
          <w:szCs w:val="24"/>
        </w:rPr>
        <w:t>6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ды). Подпрограмма направлена на создание условий устойчивого развития агропромы</w:t>
      </w:r>
      <w:r w:rsidRPr="001701C9">
        <w:rPr>
          <w:rFonts w:ascii="Times New Roman" w:hAnsi="Times New Roman"/>
          <w:sz w:val="24"/>
          <w:szCs w:val="24"/>
        </w:rPr>
        <w:t>ш</w:t>
      </w:r>
      <w:r w:rsidRPr="001701C9">
        <w:rPr>
          <w:rFonts w:ascii="Times New Roman" w:hAnsi="Times New Roman"/>
          <w:sz w:val="24"/>
          <w:szCs w:val="24"/>
        </w:rPr>
        <w:t>ленного комплекса района, сохранение и ускорение темпов роста объемов сельскохозя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ственного производства.</w:t>
      </w:r>
    </w:p>
    <w:p w:rsidR="0025231C" w:rsidRPr="00DF4A13" w:rsidRDefault="0025231C" w:rsidP="00DF4A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>Мероприятия муниципальной программы с разбивкой по входящим в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>ную программу подпрограммам, с указанием ежегодных ресурсов на их выполнение и о</w:t>
      </w:r>
      <w:r w:rsidRPr="00DF4A13">
        <w:rPr>
          <w:rFonts w:ascii="Times New Roman" w:hAnsi="Times New Roman"/>
          <w:sz w:val="24"/>
          <w:szCs w:val="24"/>
        </w:rPr>
        <w:t>т</w:t>
      </w:r>
      <w:r w:rsidRPr="00DF4A13">
        <w:rPr>
          <w:rFonts w:ascii="Times New Roman" w:hAnsi="Times New Roman"/>
          <w:sz w:val="24"/>
          <w:szCs w:val="24"/>
        </w:rPr>
        <w:t>ветственных исполнителей приведены в Плане реализации муниципальной программы (приложение 1 к муниципальной программе).</w:t>
      </w:r>
    </w:p>
    <w:p w:rsidR="0025231C" w:rsidRPr="001701C9" w:rsidRDefault="0025231C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25231C" w:rsidRPr="001701C9" w:rsidRDefault="0025231C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Ежегодные индикаторы результативности и эффективности  реализации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пальной </w:t>
      </w:r>
      <w:r w:rsidRPr="001701C9">
        <w:rPr>
          <w:rFonts w:ascii="Times New Roman" w:hAnsi="Times New Roman"/>
          <w:sz w:val="24"/>
          <w:szCs w:val="24"/>
        </w:rPr>
        <w:t xml:space="preserve"> программы  с  разбивкой  по  входящим  в нее  подпрограммам  приведены  в  приложении </w:t>
      </w:r>
      <w:r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>.</w:t>
      </w:r>
    </w:p>
    <w:p w:rsidR="0025231C" w:rsidRPr="001701C9" w:rsidRDefault="0025231C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Ряд показателей требует расчета. Методика расчета значений показателей (индик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торов) муниципальной программы приведена ниже.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1. Сокращение доли детей-сирот и детей, оставшихся без попечения родителей, от общей численности детского населения района определяется следующим образом: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            Д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--------------------------- x 100%, где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Ч      + (Ч      -      Ч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 xml:space="preserve">     )</w:t>
      </w:r>
      <w:proofErr w:type="gram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ГОД-1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ГОД-1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   ГОД-2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- доля детей-сирот и детей, оставшихся без попечения родителей;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Д - общая численность детей-сирот и детей, оставшихся   без   попечения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родителей, выявленных и учтенных на конец отчетного года (данные обо   всех</w:t>
      </w:r>
      <w:proofErr w:type="gram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701C9">
        <w:rPr>
          <w:rFonts w:ascii="Times New Roman" w:hAnsi="Times New Roman" w:cs="Times New Roman"/>
          <w:sz w:val="24"/>
          <w:szCs w:val="24"/>
        </w:rPr>
        <w:t>детях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>, которые состоят на учете в органах    опеки    и      попечительства;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Ч      - численность населения возраста от 0 до 17 лет   (включительно)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ГОД-1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по состоянию на 1 января отчетного года;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Ч      - численность населения возраста от 0 до 17 лет   (включительно)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ГОД-2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по состоянию на 1 января предыдущего отчетного года.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2. Доля несовершеннолетних, состоящих на учете в комиссиях по делам несове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шеннолетних и защите их прав, определяется следующим образом: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701C9">
        <w:rPr>
          <w:rFonts w:ascii="Times New Roman" w:hAnsi="Times New Roman" w:cs="Times New Roman"/>
          <w:sz w:val="24"/>
          <w:szCs w:val="24"/>
        </w:rPr>
        <w:t>У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 x 100%,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Д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Дн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доля несовершеннолетних, состоящих на учете в комиссиях по делам несове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lastRenderedPageBreak/>
        <w:t>шеннолетних и защите их прав, на конец отчетного периода;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Д - общая численность населения возраста от 0 до 17 лет (включительно) по состо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нию на 1 января отчетного года;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У - общая численность несовершеннолетних, состоящих на учете в комиссиях по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лам несовершеннолетних и защите их прав, по состоянию на 1 января отчетного года 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гласно отчетам о работе комиссии по делам несовершеннолетних и защите их прав при администрации района.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Доля детей-сирот и детей, оставшихся без попечения родителей, а также лиц из их числа, обеспеченных жилыми помещениями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Дпж</w:t>
      </w:r>
      <w:proofErr w:type="spell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Ддп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 x 100,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Днпр</w:t>
      </w:r>
      <w:proofErr w:type="spellEnd"/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Ддп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доля детей-сирот и детей, оставшихся без попечения родителей, а также лиц из их числа, обеспеченных жилыми помещениями;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Дпж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детей-сирот и детей, оставшихся без попечения родителей, а также лиц из их числа от общего числа детей-сирот и детей, оставшихся без попечения родителей, у которых наступило право на получение жилых помещений, обеспеченных жилыми пом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щениями;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Днпр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детей-сирот и детей, оставшихся без попечения родителей, а также лиц из их числа, у которых наступило право на получение жилых помещений.</w:t>
      </w: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5. Доля молодых семей, улучшивших жилищные условия в общем количестве 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лодых семей, нуждающихся в улучшении жилищных условий</w:t>
      </w: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Дмсу</w:t>
      </w:r>
      <w:proofErr w:type="spell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 x 100,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Дмсн</w:t>
      </w:r>
      <w:proofErr w:type="spellEnd"/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Дм</w:t>
      </w:r>
      <w:proofErr w:type="gramStart"/>
      <w:r w:rsidRPr="001701C9">
        <w:rPr>
          <w:rFonts w:ascii="Times New Roman" w:hAnsi="Times New Roman"/>
          <w:sz w:val="24"/>
          <w:szCs w:val="24"/>
        </w:rPr>
        <w:t>с</w:t>
      </w:r>
      <w:proofErr w:type="spellEnd"/>
      <w:r w:rsidRPr="001701C9">
        <w:rPr>
          <w:rFonts w:ascii="Times New Roman" w:hAnsi="Times New Roman"/>
          <w:sz w:val="24"/>
          <w:szCs w:val="24"/>
        </w:rPr>
        <w:t>–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доля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молодых семей, улучшивших жилищные условия в общем количестве 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лодых семей, нуждающихся в улучшении жилищных условий;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Дмсу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молодых семей, улучшивших жилищные условия;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Дмсн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молодых семей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нуждающихся в улучшении жилищных условий.</w:t>
      </w: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Доля оплаченных свидетельств на приобретение жилья в общем количестве св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детельств на приобретение жилья, выданных молодым семьям</w:t>
      </w:r>
    </w:p>
    <w:p w:rsidR="0025231C" w:rsidRPr="001701C9" w:rsidRDefault="0025231C" w:rsidP="00D32D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Дос</w:t>
      </w:r>
      <w:proofErr w:type="spell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    Д = --------- x 100, где: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Дмсн</w:t>
      </w:r>
      <w:proofErr w:type="spellEnd"/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 </w:t>
      </w:r>
      <w:proofErr w:type="gramStart"/>
      <w:r w:rsidRPr="001701C9">
        <w:rPr>
          <w:rFonts w:ascii="Times New Roman" w:hAnsi="Times New Roman"/>
          <w:sz w:val="24"/>
          <w:szCs w:val="24"/>
        </w:rPr>
        <w:t>–д</w:t>
      </w:r>
      <w:proofErr w:type="gramEnd"/>
      <w:r w:rsidRPr="001701C9">
        <w:rPr>
          <w:rFonts w:ascii="Times New Roman" w:hAnsi="Times New Roman"/>
          <w:sz w:val="24"/>
          <w:szCs w:val="24"/>
        </w:rPr>
        <w:t>оля оплаченных свидетельств на приобретение жилья в общем количестве св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детельств на приобретение жилья, выданных молодым семьям;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lastRenderedPageBreak/>
        <w:t>Дос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701C9">
        <w:rPr>
          <w:rFonts w:ascii="Times New Roman" w:hAnsi="Times New Roman"/>
          <w:sz w:val="24"/>
          <w:szCs w:val="24"/>
        </w:rPr>
        <w:t xml:space="preserve"> количеств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оплаченных свидетельств на приобретение жилья молодым семьям;</w:t>
      </w:r>
    </w:p>
    <w:p w:rsidR="0025231C" w:rsidRPr="001701C9" w:rsidRDefault="0025231C" w:rsidP="00D32D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Докв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общее количество свидетельств на приобретение жилья, выданных молодым сем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ям.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Pr="00D7090F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  <w:r w:rsidRPr="00D7090F">
        <w:rPr>
          <w:rFonts w:ascii="Times New Roman" w:hAnsi="Times New Roman"/>
          <w:b/>
          <w:sz w:val="28"/>
          <w:szCs w:val="28"/>
        </w:rPr>
        <w:t xml:space="preserve">Подпрограмма </w:t>
      </w:r>
    </w:p>
    <w:p w:rsidR="0025231C" w:rsidRPr="00D7090F" w:rsidRDefault="0025231C" w:rsidP="00DF4A13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7090F">
        <w:rPr>
          <w:rFonts w:ascii="Times New Roman" w:hAnsi="Times New Roman" w:cs="Times New Roman"/>
          <w:b/>
          <w:sz w:val="28"/>
          <w:szCs w:val="28"/>
        </w:rPr>
        <w:t xml:space="preserve">«Реализация полномочий  органа местного самоуправления </w:t>
      </w:r>
      <w:proofErr w:type="spellStart"/>
      <w:r w:rsidRPr="00D7090F">
        <w:rPr>
          <w:rFonts w:ascii="Times New Roman" w:hAnsi="Times New Roman" w:cs="Times New Roman"/>
          <w:b/>
          <w:sz w:val="28"/>
          <w:szCs w:val="28"/>
        </w:rPr>
        <w:t>Почепского</w:t>
      </w:r>
      <w:proofErr w:type="spellEnd"/>
      <w:r w:rsidRPr="00D7090F">
        <w:rPr>
          <w:rFonts w:ascii="Times New Roman" w:hAnsi="Times New Roman" w:cs="Times New Roman"/>
          <w:b/>
          <w:sz w:val="28"/>
          <w:szCs w:val="28"/>
        </w:rPr>
        <w:t xml:space="preserve"> района» (2016-2020гг)</w:t>
      </w:r>
    </w:p>
    <w:p w:rsidR="0025231C" w:rsidRPr="00D7090F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25231C" w:rsidRPr="001701C9" w:rsidRDefault="0025231C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ПАСПОРТ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подпрограммы муниципальной программы «Реализация полномочий  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района» (201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01C9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>гг)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9"/>
        <w:gridCol w:w="5425"/>
      </w:tblGrid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7E271B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7F7F7F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эффективного исполнения полномочий органа местного самоуправления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7E271B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эффективное руководство и управление в сфере установленных функций;</w:t>
            </w:r>
          </w:p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материально-техническое и финансовое обеспеч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е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ние деятельности администрации </w:t>
            </w:r>
            <w:proofErr w:type="spellStart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ра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й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она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5640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7E271B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CE02E1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зацию подпрограммы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999">
              <w:rPr>
                <w:rFonts w:ascii="Times New Roman" w:hAnsi="Times New Roman" w:cs="Times New Roman"/>
                <w:sz w:val="24"/>
                <w:szCs w:val="24"/>
              </w:rPr>
              <w:t>115694137,71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C60999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5231C" w:rsidRPr="00CE02E1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2016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23107887,25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2017 год –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22817999,84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5231C" w:rsidRDefault="0025231C" w:rsidP="000D25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>2018 год –2</w:t>
            </w:r>
            <w:r w:rsidR="00C60999">
              <w:rPr>
                <w:rFonts w:ascii="Times New Roman" w:hAnsi="Times New Roman" w:cs="Times New Roman"/>
                <w:sz w:val="24"/>
                <w:szCs w:val="24"/>
              </w:rPr>
              <w:t>3944058,94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2019 год –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22662095,84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D258D" w:rsidRPr="001701C9" w:rsidRDefault="000D258D" w:rsidP="000D25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-23162095,84 рублей.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075F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Сведения о показателях (индикаторах) подпр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грамм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ы 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1701C9">
      <w:pPr>
        <w:keepNext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Общая </w:t>
      </w:r>
      <w:r w:rsidRPr="001701C9">
        <w:rPr>
          <w:rFonts w:ascii="Times New Roman" w:hAnsi="Times New Roman"/>
          <w:sz w:val="24"/>
          <w:szCs w:val="24"/>
        </w:rPr>
        <w:t>характеристика подпрограммы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Подпрограмма «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Выполнение функций администрации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района (201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1701C9">
        <w:rPr>
          <w:rFonts w:ascii="Times New Roman" w:hAnsi="Times New Roman"/>
          <w:sz w:val="24"/>
          <w:szCs w:val="24"/>
          <w:lang w:eastAsia="ru-RU"/>
        </w:rPr>
        <w:t>-20</w:t>
      </w:r>
      <w:r>
        <w:rPr>
          <w:rFonts w:ascii="Times New Roman" w:hAnsi="Times New Roman"/>
          <w:sz w:val="24"/>
          <w:szCs w:val="24"/>
          <w:lang w:eastAsia="ru-RU"/>
        </w:rPr>
        <w:t>20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 годы)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направлена на обеспечение исполнения полномочий органа местного сам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управления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соответствии с Уставом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администрация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t>исполнительно-распорядительным органом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и возглавляет систему органов местного самоуправления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настоящее время сформирована достаточно эффективная и устойчивая структура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района, </w:t>
      </w:r>
      <w:r w:rsidRPr="001701C9">
        <w:rPr>
          <w:rFonts w:ascii="Times New Roman" w:hAnsi="Times New Roman"/>
          <w:sz w:val="24"/>
          <w:szCs w:val="24"/>
        </w:rPr>
        <w:t>состоящая из главы Администрации, заместителей главы Администрации, аппарата Администрации.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Администрация района обеспечивает исполнение </w:t>
      </w:r>
      <w:hyperlink r:id="rId8" w:history="1">
        <w:r w:rsidRPr="001701C9">
          <w:rPr>
            <w:rFonts w:ascii="Times New Roman" w:hAnsi="Times New Roman"/>
            <w:color w:val="000000"/>
            <w:sz w:val="24"/>
            <w:szCs w:val="24"/>
          </w:rPr>
          <w:t>Конституции</w:t>
        </w:r>
      </w:hyperlink>
      <w:r w:rsidRPr="001701C9">
        <w:rPr>
          <w:rFonts w:ascii="Times New Roman" w:hAnsi="Times New Roman"/>
          <w:color w:val="000000"/>
          <w:sz w:val="24"/>
          <w:szCs w:val="24"/>
        </w:rPr>
        <w:t xml:space="preserve"> Российской Федер</w:t>
      </w:r>
      <w:r w:rsidRPr="001701C9">
        <w:rPr>
          <w:rFonts w:ascii="Times New Roman" w:hAnsi="Times New Roman"/>
          <w:color w:val="000000"/>
          <w:sz w:val="24"/>
          <w:szCs w:val="24"/>
        </w:rPr>
        <w:t>а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ции, федеральных законов и иных нормативных правовых актов Российской Федерации, 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законов и иных нормативных правовых актов Брянской области, Устава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 xml:space="preserve">ниципального района, нормативно правовых актов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на территории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, разрабатывает и осуществляет меры по обеспечению комплексного социально-экономического развития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целях обеспечения деятельности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образован а</w:t>
      </w:r>
      <w:r w:rsidRPr="001701C9">
        <w:rPr>
          <w:rFonts w:ascii="Times New Roman" w:hAnsi="Times New Roman"/>
          <w:color w:val="000000"/>
          <w:sz w:val="24"/>
          <w:szCs w:val="24"/>
        </w:rPr>
        <w:t>п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парат, который является составной частью администрации района. </w:t>
      </w:r>
    </w:p>
    <w:p w:rsidR="0025231C" w:rsidRDefault="0025231C" w:rsidP="00CE32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CE32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подпрограммы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Целью реализации подпрограммы «Выполнение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района» (201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– 20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годы) является создание условий для эффективного выполнения полномочий органа местного самоуправления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25231C" w:rsidRPr="001701C9" w:rsidRDefault="0025231C" w:rsidP="00D7090F">
      <w:pPr>
        <w:pStyle w:val="ConsPlusNormal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701C9">
        <w:rPr>
          <w:rFonts w:ascii="Times New Roman" w:hAnsi="Times New Roman" w:cs="Times New Roman"/>
          <w:sz w:val="24"/>
          <w:szCs w:val="24"/>
        </w:rPr>
        <w:t>эффективное руководство и управление в сфере установленных функций;</w:t>
      </w:r>
    </w:p>
    <w:p w:rsidR="0025231C" w:rsidRPr="001701C9" w:rsidRDefault="0025231C" w:rsidP="00D70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материально-техническое и финансовое обеспечение деятельности администрации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BC19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r>
        <w:rPr>
          <w:rFonts w:ascii="Times New Roman" w:hAnsi="Times New Roman"/>
          <w:sz w:val="24"/>
          <w:szCs w:val="24"/>
        </w:rPr>
        <w:t>подпрограммы</w:t>
      </w:r>
    </w:p>
    <w:p w:rsidR="0025231C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BC19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4. Ресурсное обеспечение </w:t>
      </w:r>
      <w:r>
        <w:rPr>
          <w:rFonts w:ascii="Times New Roman" w:hAnsi="Times New Roman"/>
          <w:sz w:val="24"/>
          <w:szCs w:val="24"/>
        </w:rPr>
        <w:t>подпрограммы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C5099" w:rsidRDefault="0025231C" w:rsidP="00BC19B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общий объем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средств, предусмотренных на реализацию подпрограммы</w:t>
      </w:r>
      <w:r w:rsidR="000D258D">
        <w:rPr>
          <w:rFonts w:ascii="Times New Roman" w:hAnsi="Times New Roman" w:cs="Times New Roman"/>
          <w:sz w:val="24"/>
          <w:szCs w:val="24"/>
        </w:rPr>
        <w:t xml:space="preserve">  составляет</w:t>
      </w:r>
      <w:proofErr w:type="gramEnd"/>
      <w:r w:rsidR="000D258D">
        <w:rPr>
          <w:rFonts w:ascii="Times New Roman" w:hAnsi="Times New Roman" w:cs="Times New Roman"/>
          <w:sz w:val="24"/>
          <w:szCs w:val="24"/>
        </w:rPr>
        <w:t xml:space="preserve"> </w:t>
      </w:r>
      <w:r w:rsidR="00C045AF">
        <w:rPr>
          <w:rFonts w:ascii="Times New Roman" w:hAnsi="Times New Roman" w:cs="Times New Roman"/>
          <w:sz w:val="24"/>
          <w:szCs w:val="24"/>
        </w:rPr>
        <w:t>1</w:t>
      </w:r>
      <w:r w:rsidR="00C60999">
        <w:rPr>
          <w:rFonts w:ascii="Times New Roman" w:hAnsi="Times New Roman" w:cs="Times New Roman"/>
          <w:sz w:val="24"/>
          <w:szCs w:val="24"/>
        </w:rPr>
        <w:t>15694137,71</w:t>
      </w:r>
      <w:r w:rsidRPr="00CE02E1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CE02E1">
        <w:rPr>
          <w:rFonts w:ascii="Times New Roman" w:hAnsi="Times New Roman" w:cs="Times New Roman"/>
          <w:sz w:val="24"/>
          <w:szCs w:val="24"/>
        </w:rPr>
        <w:t xml:space="preserve">, в том числе: </w:t>
      </w:r>
      <w:r w:rsidRPr="00CE02E1">
        <w:rPr>
          <w:rFonts w:ascii="Times New Roman" w:hAnsi="Times New Roman" w:cs="Times New Roman"/>
          <w:sz w:val="24"/>
          <w:szCs w:val="24"/>
        </w:rPr>
        <w:br/>
      </w:r>
    </w:p>
    <w:p w:rsidR="0025231C" w:rsidRDefault="0025231C" w:rsidP="00BC19B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E02E1">
        <w:rPr>
          <w:rFonts w:ascii="Times New Roman" w:hAnsi="Times New Roman" w:cs="Times New Roman"/>
          <w:sz w:val="24"/>
          <w:szCs w:val="24"/>
        </w:rPr>
        <w:t>2016 год –</w:t>
      </w:r>
      <w:r>
        <w:rPr>
          <w:rFonts w:ascii="Times New Roman" w:hAnsi="Times New Roman" w:cs="Times New Roman"/>
          <w:sz w:val="24"/>
          <w:szCs w:val="24"/>
        </w:rPr>
        <w:t>23107887,25</w:t>
      </w:r>
      <w:r w:rsidRPr="00CE02E1">
        <w:rPr>
          <w:rFonts w:ascii="Times New Roman" w:hAnsi="Times New Roman" w:cs="Times New Roman"/>
          <w:sz w:val="24"/>
          <w:szCs w:val="24"/>
        </w:rPr>
        <w:t xml:space="preserve"> рублей; </w:t>
      </w:r>
      <w:r w:rsidRPr="00CE02E1">
        <w:rPr>
          <w:rFonts w:ascii="Times New Roman" w:hAnsi="Times New Roman" w:cs="Times New Roman"/>
          <w:sz w:val="24"/>
          <w:szCs w:val="24"/>
        </w:rPr>
        <w:br/>
        <w:t>2017 год –</w:t>
      </w:r>
      <w:r w:rsidR="00C045AF">
        <w:rPr>
          <w:rFonts w:ascii="Times New Roman" w:hAnsi="Times New Roman" w:cs="Times New Roman"/>
          <w:sz w:val="24"/>
          <w:szCs w:val="24"/>
        </w:rPr>
        <w:t>22</w:t>
      </w:r>
      <w:r w:rsidR="00E4656C">
        <w:rPr>
          <w:rFonts w:ascii="Times New Roman" w:hAnsi="Times New Roman" w:cs="Times New Roman"/>
          <w:sz w:val="24"/>
          <w:szCs w:val="24"/>
        </w:rPr>
        <w:t>817999,84</w:t>
      </w:r>
      <w:r w:rsidRPr="00CE02E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02E1">
        <w:rPr>
          <w:rFonts w:ascii="Times New Roman" w:hAnsi="Times New Roman"/>
          <w:sz w:val="24"/>
          <w:szCs w:val="24"/>
        </w:rPr>
        <w:t>2018 год –</w:t>
      </w:r>
      <w:r w:rsidR="000D258D">
        <w:rPr>
          <w:rFonts w:ascii="Times New Roman" w:hAnsi="Times New Roman"/>
          <w:sz w:val="24"/>
          <w:szCs w:val="24"/>
        </w:rPr>
        <w:t>23</w:t>
      </w:r>
      <w:r w:rsidR="00C60999">
        <w:rPr>
          <w:rFonts w:ascii="Times New Roman" w:hAnsi="Times New Roman"/>
          <w:sz w:val="24"/>
          <w:szCs w:val="24"/>
        </w:rPr>
        <w:t>944058,94</w:t>
      </w:r>
      <w:bookmarkStart w:id="0" w:name="_GoBack"/>
      <w:bookmarkEnd w:id="0"/>
      <w:r w:rsidRPr="00CE02E1">
        <w:rPr>
          <w:rFonts w:ascii="Times New Roman" w:hAnsi="Times New Roman"/>
          <w:sz w:val="24"/>
          <w:szCs w:val="24"/>
        </w:rPr>
        <w:t xml:space="preserve"> рублей; 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02E1">
        <w:rPr>
          <w:rFonts w:ascii="Times New Roman" w:hAnsi="Times New Roman"/>
          <w:sz w:val="24"/>
          <w:szCs w:val="24"/>
        </w:rPr>
        <w:t>2019 год –</w:t>
      </w:r>
      <w:r w:rsidR="000D258D">
        <w:rPr>
          <w:rFonts w:ascii="Times New Roman" w:hAnsi="Times New Roman"/>
          <w:sz w:val="24"/>
          <w:szCs w:val="24"/>
        </w:rPr>
        <w:t>22662095,84</w:t>
      </w:r>
      <w:r w:rsidRPr="00CE02E1">
        <w:rPr>
          <w:rFonts w:ascii="Times New Roman" w:hAnsi="Times New Roman"/>
          <w:sz w:val="24"/>
          <w:szCs w:val="24"/>
        </w:rPr>
        <w:t xml:space="preserve"> рублей</w:t>
      </w:r>
      <w:r w:rsidR="000D258D">
        <w:rPr>
          <w:rFonts w:ascii="Times New Roman" w:hAnsi="Times New Roman"/>
          <w:sz w:val="24"/>
          <w:szCs w:val="24"/>
        </w:rPr>
        <w:t>;</w:t>
      </w:r>
    </w:p>
    <w:p w:rsidR="000D258D" w:rsidRDefault="000D258D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год -23162095,84 рублей.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5. Основные меры правового регулирования, направленные на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br/>
        <w:t xml:space="preserve">достижение целей и решение задач 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под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программы</w:t>
      </w: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Pr="001701C9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6. Состав муниципальной подпрограммы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одпрограмма «Выполнение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района» (201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– 20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годы) включает в себя мероприятия: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материально-техническое и финансовое обеспечение деятельности главы админ</w:t>
      </w:r>
      <w:r w:rsidRPr="001701C9">
        <w:rPr>
          <w:rFonts w:ascii="Times New Roman" w:hAnsi="Times New Roman"/>
          <w:color w:val="000000"/>
          <w:sz w:val="24"/>
          <w:szCs w:val="24"/>
        </w:rPr>
        <w:t>и</w:t>
      </w:r>
      <w:r w:rsidRPr="001701C9">
        <w:rPr>
          <w:rFonts w:ascii="Times New Roman" w:hAnsi="Times New Roman"/>
          <w:color w:val="000000"/>
          <w:sz w:val="24"/>
          <w:szCs w:val="24"/>
        </w:rPr>
        <w:t>страции района и его заместителей, аппарата администрации района направлено на э</w:t>
      </w:r>
      <w:r w:rsidRPr="001701C9">
        <w:rPr>
          <w:rFonts w:ascii="Times New Roman" w:hAnsi="Times New Roman"/>
          <w:color w:val="000000"/>
          <w:sz w:val="24"/>
          <w:szCs w:val="24"/>
        </w:rPr>
        <w:t>ф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фективное управление в сфере установленных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на;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информационное обеспечение деятельности органов местного самоуправления в СМИ с целью продвижения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района, созданию позитивного имиджа админ</w:t>
      </w:r>
      <w:r w:rsidRPr="001701C9">
        <w:rPr>
          <w:rFonts w:ascii="Times New Roman" w:hAnsi="Times New Roman"/>
          <w:color w:val="000000"/>
          <w:sz w:val="24"/>
          <w:szCs w:val="24"/>
        </w:rPr>
        <w:t>и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в глазах населения.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1701C9">
      <w:pPr>
        <w:keepNext/>
        <w:shd w:val="clear" w:color="auto" w:fill="FFFFFF"/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</w:t>
      </w:r>
      <w:r w:rsidRPr="001701C9">
        <w:rPr>
          <w:rFonts w:ascii="Times New Roman" w:hAnsi="Times New Roman"/>
          <w:sz w:val="24"/>
          <w:szCs w:val="24"/>
        </w:rPr>
        <w:t>. Ожидаемые результаты реализации подпрограммы</w:t>
      </w:r>
    </w:p>
    <w:p w:rsidR="0025231C" w:rsidRPr="001701C9" w:rsidRDefault="0025231C" w:rsidP="001701C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 по годам ее реализ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ции представлен в </w:t>
      </w:r>
      <w:r>
        <w:rPr>
          <w:rFonts w:ascii="Times New Roman" w:hAnsi="Times New Roman"/>
          <w:sz w:val="24"/>
          <w:szCs w:val="24"/>
        </w:rPr>
        <w:t>приложении 2 к муниципальной программе.</w:t>
      </w:r>
    </w:p>
    <w:p w:rsidR="0025231C" w:rsidRPr="00A90FCF" w:rsidRDefault="0025231C" w:rsidP="00A90FCF">
      <w:pPr>
        <w:pStyle w:val="ConsPlusNormal"/>
        <w:ind w:firstLine="0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90FCF">
        <w:rPr>
          <w:rFonts w:ascii="Times New Roman" w:hAnsi="Times New Roman"/>
          <w:b/>
          <w:sz w:val="28"/>
          <w:szCs w:val="28"/>
        </w:rPr>
        <w:t xml:space="preserve">Подпрограмма </w:t>
      </w:r>
    </w:p>
    <w:p w:rsidR="0025231C" w:rsidRPr="00A90FCF" w:rsidRDefault="0025231C" w:rsidP="00A90FCF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90FCF">
        <w:rPr>
          <w:rFonts w:ascii="Times New Roman" w:hAnsi="Times New Roman" w:cs="Times New Roman"/>
          <w:b/>
          <w:sz w:val="28"/>
          <w:szCs w:val="28"/>
        </w:rPr>
        <w:t xml:space="preserve">«Реализация полномочий  органа местного самоуправления </w:t>
      </w:r>
      <w:proofErr w:type="spellStart"/>
      <w:r w:rsidRPr="00A90FCF">
        <w:rPr>
          <w:rFonts w:ascii="Times New Roman" w:hAnsi="Times New Roman" w:cs="Times New Roman"/>
          <w:b/>
          <w:sz w:val="28"/>
          <w:szCs w:val="28"/>
        </w:rPr>
        <w:t>Почепского</w:t>
      </w:r>
      <w:proofErr w:type="spellEnd"/>
      <w:r w:rsidRPr="00A90FCF">
        <w:rPr>
          <w:rFonts w:ascii="Times New Roman" w:hAnsi="Times New Roman" w:cs="Times New Roman"/>
          <w:b/>
          <w:sz w:val="28"/>
          <w:szCs w:val="28"/>
        </w:rPr>
        <w:t xml:space="preserve"> района» (2016-2020гг)</w:t>
      </w:r>
    </w:p>
    <w:p w:rsidR="0025231C" w:rsidRPr="00A90FCF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ПАСПОРТ</w:t>
      </w: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подпрограммы муниципальной программы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района» </w:t>
      </w: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(201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01C9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>гг)</w:t>
      </w: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9"/>
        <w:gridCol w:w="5425"/>
      </w:tblGrid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6E061A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ГКУ Брянской области «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Почепское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управление сельского хозяйства»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-повышение эффективности агропромышленного комплекса и создание экономических условий для устойчивого развития сельскохозяйственной 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расли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6E061A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33694C" w:rsidRDefault="0025231C" w:rsidP="001701C9">
            <w:pPr>
              <w:pStyle w:val="ab"/>
              <w:suppressAutoHyphens/>
              <w:snapToGrid w:val="0"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694C">
              <w:rPr>
                <w:rFonts w:ascii="Times New Roman" w:hAnsi="Times New Roman"/>
                <w:sz w:val="24"/>
                <w:szCs w:val="24"/>
                <w:lang w:eastAsia="ru-RU"/>
              </w:rPr>
              <w:t>-у</w:t>
            </w:r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величение объемов производства </w:t>
            </w:r>
            <w:proofErr w:type="spellStart"/>
            <w:proofErr w:type="gramStart"/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сельскохо-зяйственной</w:t>
            </w:r>
            <w:proofErr w:type="spellEnd"/>
            <w:proofErr w:type="gramEnd"/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продукции и внедрение передовых ресурсосберегающих технологий;</w:t>
            </w:r>
          </w:p>
          <w:p w:rsidR="0025231C" w:rsidRPr="0033694C" w:rsidRDefault="0025231C" w:rsidP="001701C9">
            <w:pPr>
              <w:pStyle w:val="ab"/>
              <w:suppressAutoHyphens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повышение продуктивности КРС;</w:t>
            </w:r>
          </w:p>
          <w:p w:rsidR="0025231C" w:rsidRPr="001701C9" w:rsidRDefault="0025231C" w:rsidP="0017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F6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овышение производительности труда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 xml:space="preserve"> работн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и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ков агропромышленного комплекса района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8E00B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6E061A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ED4DD0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зацию подпрограммы  </w:t>
            </w:r>
            <w:r w:rsidR="00EC5099">
              <w:rPr>
                <w:rFonts w:ascii="Times New Roman" w:hAnsi="Times New Roman" w:cs="Times New Roman"/>
                <w:sz w:val="24"/>
                <w:szCs w:val="24"/>
              </w:rPr>
              <w:t>1009093,09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числе: 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br/>
              <w:t>2016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239093,09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5231C" w:rsidRPr="00ED4DD0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2017 год –200000,00 рублей; 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br/>
              <w:t>2018 год –170000,00 рублей;</w:t>
            </w:r>
          </w:p>
          <w:p w:rsidR="0025231C" w:rsidRDefault="0025231C" w:rsidP="00EC509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2019 год – 200000,00 рублей</w:t>
            </w:r>
            <w:r w:rsidR="00EC5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5099" w:rsidRPr="001701C9" w:rsidRDefault="00EC5099" w:rsidP="00EC509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- 200000,00 рублей.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075F2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Сведения о показателях (индикаторах) подпр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грамм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ы 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5231C" w:rsidRPr="000964BC" w:rsidRDefault="0025231C" w:rsidP="004414A3">
      <w:pPr>
        <w:keepNext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</w:t>
      </w:r>
      <w:r w:rsidRPr="000964BC">
        <w:rPr>
          <w:rFonts w:ascii="Times New Roman" w:hAnsi="Times New Roman"/>
          <w:sz w:val="24"/>
          <w:szCs w:val="24"/>
        </w:rPr>
        <w:t>характеристика подпрограммы</w:t>
      </w:r>
    </w:p>
    <w:p w:rsidR="0025231C" w:rsidRPr="000964BC" w:rsidRDefault="0025231C" w:rsidP="004414A3">
      <w:pPr>
        <w:pStyle w:val="af0"/>
        <w:spacing w:after="0"/>
        <w:ind w:firstLine="360"/>
        <w:jc w:val="both"/>
        <w:rPr>
          <w:color w:val="000000"/>
        </w:rPr>
      </w:pPr>
      <w:r>
        <w:rPr>
          <w:color w:val="000000"/>
        </w:rPr>
        <w:t xml:space="preserve">     </w:t>
      </w:r>
      <w:r w:rsidRPr="000964BC">
        <w:rPr>
          <w:color w:val="000000"/>
        </w:rPr>
        <w:t xml:space="preserve">Сельское хозяйство – одна из главных отраслей материального производства </w:t>
      </w:r>
      <w:proofErr w:type="spellStart"/>
      <w:r w:rsidRPr="000964BC">
        <w:rPr>
          <w:color w:val="000000"/>
        </w:rPr>
        <w:t>П</w:t>
      </w:r>
      <w:r w:rsidRPr="000964BC">
        <w:rPr>
          <w:color w:val="000000"/>
        </w:rPr>
        <w:t>о</w:t>
      </w:r>
      <w:r w:rsidRPr="000964BC">
        <w:rPr>
          <w:color w:val="000000"/>
        </w:rPr>
        <w:t>чепского</w:t>
      </w:r>
      <w:proofErr w:type="spellEnd"/>
      <w:r w:rsidRPr="000964BC">
        <w:rPr>
          <w:color w:val="000000"/>
        </w:rPr>
        <w:t xml:space="preserve"> района. </w:t>
      </w:r>
    </w:p>
    <w:p w:rsidR="0025231C" w:rsidRPr="000964BC" w:rsidRDefault="0025231C" w:rsidP="004414A3">
      <w:pPr>
        <w:pStyle w:val="af0"/>
        <w:spacing w:after="0"/>
        <w:ind w:firstLine="720"/>
        <w:jc w:val="both"/>
        <w:rPr>
          <w:color w:val="000000"/>
        </w:rPr>
      </w:pPr>
      <w:r w:rsidRPr="000964BC">
        <w:t>В 2013 году в АПК района занято производственной деятельностью 33 сел</w:t>
      </w:r>
      <w:r w:rsidRPr="000964BC">
        <w:t>ь</w:t>
      </w:r>
      <w:r w:rsidRPr="000964BC">
        <w:t xml:space="preserve">хозпредприятия (13 СПК, 20 КФХ) и более 13 тысяч личных подсобных хозяйств. </w:t>
      </w:r>
      <w:r w:rsidRPr="000964BC">
        <w:rPr>
          <w:color w:val="000000"/>
        </w:rPr>
        <w:t>Сел</w:t>
      </w:r>
      <w:r w:rsidRPr="000964BC">
        <w:rPr>
          <w:color w:val="000000"/>
        </w:rPr>
        <w:t>ь</w:t>
      </w:r>
      <w:r w:rsidRPr="000964BC">
        <w:rPr>
          <w:color w:val="000000"/>
        </w:rPr>
        <w:t>хозпредприятия района занимаются производством растениеводческой и животноводч</w:t>
      </w:r>
      <w:r w:rsidRPr="000964BC">
        <w:rPr>
          <w:color w:val="000000"/>
        </w:rPr>
        <w:t>е</w:t>
      </w:r>
      <w:r w:rsidRPr="000964BC">
        <w:rPr>
          <w:color w:val="000000"/>
        </w:rPr>
        <w:t>ской продукции.</w:t>
      </w:r>
    </w:p>
    <w:p w:rsidR="0025231C" w:rsidRPr="000964BC" w:rsidRDefault="0025231C" w:rsidP="004414A3">
      <w:pPr>
        <w:pStyle w:val="af0"/>
        <w:spacing w:after="0"/>
        <w:ind w:firstLine="540"/>
        <w:jc w:val="both"/>
      </w:pPr>
      <w:r w:rsidRPr="000964BC">
        <w:lastRenderedPageBreak/>
        <w:t>Общая посевная площадь по району в 2013 году составила 53183 га, что  выше уро</w:t>
      </w:r>
      <w:r w:rsidRPr="000964BC">
        <w:t>в</w:t>
      </w:r>
      <w:r w:rsidRPr="000964BC">
        <w:t>ня прошлого года  на 1493 га. Рост посевных площадей связан с деятельностью агрохо</w:t>
      </w:r>
      <w:r w:rsidRPr="000964BC">
        <w:t>л</w:t>
      </w:r>
      <w:r w:rsidRPr="000964BC">
        <w:t>динга «</w:t>
      </w:r>
      <w:proofErr w:type="spellStart"/>
      <w:r w:rsidRPr="000964BC">
        <w:t>Мираторг</w:t>
      </w:r>
      <w:proofErr w:type="spellEnd"/>
      <w:r w:rsidRPr="000964BC">
        <w:t>»</w:t>
      </w:r>
      <w:proofErr w:type="gramStart"/>
      <w:r w:rsidRPr="000964BC">
        <w:t>.П</w:t>
      </w:r>
      <w:proofErr w:type="gramEnd"/>
      <w:r w:rsidRPr="000964BC">
        <w:t>лощадь посева зерновых и зернобобовых культур увеличена на 18,5% и составила 13985 га.</w:t>
      </w:r>
      <w:r w:rsidR="00EC5099">
        <w:t xml:space="preserve"> </w:t>
      </w:r>
      <w:r w:rsidRPr="000964BC">
        <w:t>Валовый сбор зерна увеличился на 126% к уровню 2012 года и с</w:t>
      </w:r>
      <w:r w:rsidRPr="000964BC">
        <w:t>о</w:t>
      </w:r>
      <w:r w:rsidRPr="000964BC">
        <w:t>ставил 27728 тонн. Средняя урожайность зерновых и зернобобовых культур 22,7 ц/га, что выше уровня прошлого года на 1,6 ц/га.</w:t>
      </w:r>
    </w:p>
    <w:p w:rsidR="0025231C" w:rsidRPr="000964BC" w:rsidRDefault="0025231C" w:rsidP="004414A3">
      <w:pPr>
        <w:pStyle w:val="af0"/>
        <w:spacing w:after="0"/>
        <w:ind w:firstLine="720"/>
        <w:jc w:val="both"/>
        <w:rPr>
          <w:color w:val="000000"/>
        </w:rPr>
      </w:pPr>
      <w:r w:rsidRPr="000964BC">
        <w:rPr>
          <w:color w:val="000000"/>
        </w:rPr>
        <w:t>В производстве продукции растениеводства преобладает рожь озимая, пшеница озимая, овес, люпин, кормовые культуры.</w:t>
      </w: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В агропромышленном производстве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решающую роль играет животноводческий комплекс. Эффективное функционирование данной отрасли имеет большое социальное значение, поскольку определяет обеспечение населения основными продуктами питания, в том числе молоком, обеспечивает рабочими местами большую часть трудоспособного населения. Молочным скотоводством занимается 90% сельскох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 xml:space="preserve">зяйственных предприятий района. </w:t>
      </w:r>
    </w:p>
    <w:p w:rsidR="0025231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Поголовье крупного рогатого скота составило 9114 голов, увеличившись к пр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>шлому году на 2,3 % или 205 голов. Производство молока  осталось на уровне  прошлого года и составило 11717 тонн. Продуктивность дойного стада в сельхозпредприятиях рай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>на составила 2918 кг  на одну фуражную корову.</w:t>
      </w:r>
    </w:p>
    <w:p w:rsidR="0025231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подпрограммы</w:t>
      </w: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овышение эффективности агропромышленного комплекса и создание экономич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ских условий для устойчивого развития сельскохозяйственной отрасли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 w:rsidRPr="000964BC">
        <w:rPr>
          <w:rFonts w:ascii="Times New Roman" w:hAnsi="Times New Roman"/>
          <w:sz w:val="24"/>
          <w:szCs w:val="24"/>
        </w:rPr>
        <w:t xml:space="preserve"> является важной целью агропромышленного комплекса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района.</w:t>
      </w:r>
    </w:p>
    <w:p w:rsidR="0025231C" w:rsidRPr="00574D34" w:rsidRDefault="0025231C" w:rsidP="004414A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color w:val="000000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25231C" w:rsidRPr="00574D34" w:rsidRDefault="0025231C" w:rsidP="004414A3">
      <w:pPr>
        <w:pStyle w:val="ab"/>
        <w:suppressAutoHyphens/>
        <w:snapToGri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sz w:val="24"/>
          <w:szCs w:val="24"/>
        </w:rPr>
        <w:t>- у</w:t>
      </w:r>
      <w:r w:rsidRPr="00574D34">
        <w:rPr>
          <w:rFonts w:ascii="Times New Roman" w:hAnsi="Times New Roman"/>
          <w:color w:val="000000"/>
          <w:sz w:val="24"/>
          <w:szCs w:val="24"/>
        </w:rPr>
        <w:t>величение объемов производства сельскохозяйственной продукции и внедрение передовых ресурсосберегающих технологий;</w:t>
      </w:r>
    </w:p>
    <w:p w:rsidR="0025231C" w:rsidRPr="00574D34" w:rsidRDefault="0025231C" w:rsidP="004414A3">
      <w:pPr>
        <w:pStyle w:val="ab"/>
        <w:suppressAutoHyphens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color w:val="000000"/>
          <w:sz w:val="24"/>
          <w:szCs w:val="24"/>
        </w:rPr>
        <w:t>- повышение продуктивности КРС;</w:t>
      </w:r>
    </w:p>
    <w:p w:rsidR="0025231C" w:rsidRPr="000964BC" w:rsidRDefault="0025231C" w:rsidP="004414A3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- повышение </w:t>
      </w:r>
      <w:proofErr w:type="gramStart"/>
      <w:r w:rsidRPr="000964BC">
        <w:rPr>
          <w:rFonts w:ascii="Times New Roman" w:hAnsi="Times New Roman"/>
          <w:sz w:val="24"/>
          <w:szCs w:val="24"/>
        </w:rPr>
        <w:t>производительности труда работников агропромышленного комплекса рай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>на</w:t>
      </w:r>
      <w:proofErr w:type="gramEnd"/>
    </w:p>
    <w:p w:rsidR="0025231C" w:rsidRPr="000964BC" w:rsidRDefault="0025231C" w:rsidP="004414A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Динамичное и эффективное развитие агропромышленного комплекса должно стать общеэкономической предпосылкой успешного решения большинства накопленных в о</w:t>
      </w:r>
      <w:r w:rsidRPr="000964BC">
        <w:rPr>
          <w:rFonts w:ascii="Times New Roman" w:hAnsi="Times New Roman"/>
          <w:sz w:val="24"/>
          <w:szCs w:val="24"/>
        </w:rPr>
        <w:t>т</w:t>
      </w:r>
      <w:r w:rsidRPr="000964BC">
        <w:rPr>
          <w:rFonts w:ascii="Times New Roman" w:hAnsi="Times New Roman"/>
          <w:sz w:val="24"/>
          <w:szCs w:val="24"/>
        </w:rPr>
        <w:t>расли производственных, финансовых, социальных проблем. Повышение уровня прод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 xml:space="preserve">вольственного обеспечения населения будет способствовать успешной реализации всего комплекса целей социально-экономического развития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1701C9">
        <w:rPr>
          <w:rFonts w:ascii="Times New Roman" w:hAnsi="Times New Roman"/>
          <w:sz w:val="24"/>
          <w:szCs w:val="24"/>
        </w:rPr>
        <w:t>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4. Ресурсное обеспечение </w:t>
      </w:r>
      <w:r>
        <w:rPr>
          <w:rFonts w:ascii="Times New Roman" w:hAnsi="Times New Roman"/>
          <w:sz w:val="24"/>
          <w:szCs w:val="24"/>
        </w:rPr>
        <w:t>под</w:t>
      </w:r>
      <w:r w:rsidRPr="001701C9">
        <w:rPr>
          <w:rFonts w:ascii="Times New Roman" w:hAnsi="Times New Roman"/>
          <w:sz w:val="24"/>
          <w:szCs w:val="24"/>
        </w:rPr>
        <w:t>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C5099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 xml:space="preserve">общий объем средств, предусмотренных на реализацию подпрограммы  </w:t>
      </w:r>
      <w:r w:rsidR="00EC5099">
        <w:rPr>
          <w:rFonts w:ascii="Times New Roman" w:hAnsi="Times New Roman" w:cs="Times New Roman"/>
          <w:sz w:val="24"/>
          <w:szCs w:val="24"/>
        </w:rPr>
        <w:t>1009093,09</w:t>
      </w:r>
      <w:r w:rsidRPr="00ED4DD0">
        <w:rPr>
          <w:rFonts w:ascii="Times New Roman" w:hAnsi="Times New Roman" w:cs="Times New Roman"/>
          <w:sz w:val="24"/>
          <w:szCs w:val="24"/>
        </w:rPr>
        <w:t xml:space="preserve"> ру</w:t>
      </w:r>
      <w:r w:rsidRPr="00ED4DD0">
        <w:rPr>
          <w:rFonts w:ascii="Times New Roman" w:hAnsi="Times New Roman" w:cs="Times New Roman"/>
          <w:sz w:val="24"/>
          <w:szCs w:val="24"/>
        </w:rPr>
        <w:t>б</w:t>
      </w:r>
      <w:r w:rsidRPr="00ED4DD0">
        <w:rPr>
          <w:rFonts w:ascii="Times New Roman" w:hAnsi="Times New Roman" w:cs="Times New Roman"/>
          <w:sz w:val="24"/>
          <w:szCs w:val="24"/>
        </w:rPr>
        <w:t xml:space="preserve">лей, в том числе: </w:t>
      </w:r>
      <w:r w:rsidRPr="00ED4DD0">
        <w:rPr>
          <w:rFonts w:ascii="Times New Roman" w:hAnsi="Times New Roman" w:cs="Times New Roman"/>
          <w:sz w:val="24"/>
          <w:szCs w:val="24"/>
        </w:rPr>
        <w:br/>
      </w:r>
    </w:p>
    <w:p w:rsidR="0025231C" w:rsidRPr="00ED4DD0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>2016 год –</w:t>
      </w:r>
      <w:r>
        <w:rPr>
          <w:rFonts w:ascii="Times New Roman" w:hAnsi="Times New Roman" w:cs="Times New Roman"/>
          <w:sz w:val="24"/>
          <w:szCs w:val="24"/>
        </w:rPr>
        <w:t>239093,09</w:t>
      </w:r>
      <w:r w:rsidRPr="00ED4DD0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5231C" w:rsidRPr="00ED4DD0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 xml:space="preserve">2017 год –200000,00 рублей; </w:t>
      </w:r>
      <w:r w:rsidRPr="00ED4DD0">
        <w:rPr>
          <w:rFonts w:ascii="Times New Roman" w:hAnsi="Times New Roman" w:cs="Times New Roman"/>
          <w:sz w:val="24"/>
          <w:szCs w:val="24"/>
        </w:rPr>
        <w:br/>
        <w:t>2018 год –170000,00 рублей;</w:t>
      </w:r>
    </w:p>
    <w:p w:rsidR="00EC5099" w:rsidRDefault="0025231C" w:rsidP="0024715A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ED4DD0">
        <w:rPr>
          <w:rFonts w:ascii="Times New Roman" w:hAnsi="Times New Roman"/>
          <w:sz w:val="24"/>
          <w:szCs w:val="24"/>
        </w:rPr>
        <w:t>2019 год – 200000,00 рублей</w:t>
      </w:r>
      <w:r w:rsidR="00EC5099">
        <w:rPr>
          <w:rFonts w:ascii="Times New Roman" w:hAnsi="Times New Roman"/>
          <w:sz w:val="24"/>
          <w:szCs w:val="24"/>
        </w:rPr>
        <w:t>;</w:t>
      </w:r>
    </w:p>
    <w:p w:rsidR="00EC5099" w:rsidRDefault="00EC5099" w:rsidP="0024715A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год - 200000,00 рублей.</w:t>
      </w:r>
    </w:p>
    <w:p w:rsidR="0025231C" w:rsidRDefault="0025231C" w:rsidP="0024715A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Default="0025231C" w:rsidP="0024715A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5. Основные меры правового регулирования, направленные на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br/>
        <w:t xml:space="preserve">достижение целей и решение задач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подпрограммы</w:t>
      </w:r>
    </w:p>
    <w:p w:rsidR="0025231C" w:rsidRPr="000964BC" w:rsidRDefault="0025231C" w:rsidP="007827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964BC">
        <w:rPr>
          <w:rFonts w:ascii="Times New Roman" w:hAnsi="Times New Roman"/>
          <w:sz w:val="24"/>
          <w:szCs w:val="24"/>
        </w:rPr>
        <w:t>Правовое регулирование в сфере сельского хозяйства осуществляется в соотве</w:t>
      </w:r>
      <w:r w:rsidRPr="000964BC">
        <w:rPr>
          <w:rFonts w:ascii="Times New Roman" w:hAnsi="Times New Roman"/>
          <w:sz w:val="24"/>
          <w:szCs w:val="24"/>
        </w:rPr>
        <w:t>т</w:t>
      </w:r>
      <w:r w:rsidRPr="000964BC">
        <w:rPr>
          <w:rFonts w:ascii="Times New Roman" w:hAnsi="Times New Roman"/>
          <w:sz w:val="24"/>
          <w:szCs w:val="24"/>
        </w:rPr>
        <w:t>ствии с Федеральным законом от 29 декабря 2006 года № 264-ФЗ «О развитии сельского хозяйства»,</w:t>
      </w:r>
      <w:r w:rsidR="00EC5099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0964BC">
          <w:rPr>
            <w:rFonts w:ascii="Times New Roman" w:hAnsi="Times New Roman"/>
            <w:sz w:val="24"/>
            <w:szCs w:val="24"/>
          </w:rPr>
          <w:t>Концепцией</w:t>
        </w:r>
      </w:hyperlink>
      <w:r w:rsidRPr="000964BC">
        <w:rPr>
          <w:rFonts w:ascii="Times New Roman" w:hAnsi="Times New Roman"/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</w:t>
      </w:r>
      <w:r w:rsidRPr="000964BC">
        <w:rPr>
          <w:rFonts w:ascii="Times New Roman" w:hAnsi="Times New Roman"/>
          <w:sz w:val="24"/>
          <w:szCs w:val="24"/>
        </w:rPr>
        <w:t>й</w:t>
      </w:r>
      <w:r w:rsidRPr="000964BC">
        <w:rPr>
          <w:rFonts w:ascii="Times New Roman" w:hAnsi="Times New Roman"/>
          <w:sz w:val="24"/>
          <w:szCs w:val="24"/>
        </w:rPr>
        <w:t xml:space="preserve">ской Федерации от 17 ноября 2008 г. N 1662-р, </w:t>
      </w:r>
      <w:hyperlink r:id="rId10" w:history="1">
        <w:r w:rsidRPr="000964BC">
          <w:rPr>
            <w:rFonts w:ascii="Times New Roman" w:hAnsi="Times New Roman"/>
            <w:sz w:val="24"/>
            <w:szCs w:val="24"/>
          </w:rPr>
          <w:t>Концепцией</w:t>
        </w:r>
      </w:hyperlink>
      <w:r w:rsidRPr="000964BC">
        <w:rPr>
          <w:rFonts w:ascii="Times New Roman" w:hAnsi="Times New Roman"/>
          <w:sz w:val="24"/>
          <w:szCs w:val="24"/>
        </w:rPr>
        <w:t xml:space="preserve"> устойчивого развития сел</w:t>
      </w:r>
      <w:r w:rsidRPr="000964BC">
        <w:rPr>
          <w:rFonts w:ascii="Times New Roman" w:hAnsi="Times New Roman"/>
          <w:sz w:val="24"/>
          <w:szCs w:val="24"/>
        </w:rPr>
        <w:t>ь</w:t>
      </w:r>
      <w:r w:rsidRPr="000964BC">
        <w:rPr>
          <w:rFonts w:ascii="Times New Roman" w:hAnsi="Times New Roman"/>
          <w:sz w:val="24"/>
          <w:szCs w:val="24"/>
        </w:rPr>
        <w:t>ских территорий Российской Федерации на период до 2020 года, утвержденной распор</w:t>
      </w:r>
      <w:r w:rsidRPr="000964BC">
        <w:rPr>
          <w:rFonts w:ascii="Times New Roman" w:hAnsi="Times New Roman"/>
          <w:sz w:val="24"/>
          <w:szCs w:val="24"/>
        </w:rPr>
        <w:t>я</w:t>
      </w:r>
      <w:r w:rsidRPr="000964BC">
        <w:rPr>
          <w:rFonts w:ascii="Times New Roman" w:hAnsi="Times New Roman"/>
          <w:sz w:val="24"/>
          <w:szCs w:val="24"/>
        </w:rPr>
        <w:t>жением Правительства</w:t>
      </w:r>
      <w:proofErr w:type="gramEnd"/>
      <w:r w:rsidRPr="000964BC">
        <w:rPr>
          <w:rFonts w:ascii="Times New Roman" w:hAnsi="Times New Roman"/>
          <w:sz w:val="24"/>
          <w:szCs w:val="24"/>
        </w:rPr>
        <w:t xml:space="preserve"> Российской Федерации от 30 ноября 2010 г. N 2136-р, Постановл</w:t>
      </w:r>
      <w:r w:rsidRPr="000964BC">
        <w:rPr>
          <w:rFonts w:ascii="Times New Roman" w:hAnsi="Times New Roman"/>
          <w:sz w:val="24"/>
          <w:szCs w:val="24"/>
        </w:rPr>
        <w:t>е</w:t>
      </w:r>
      <w:r w:rsidRPr="000964BC">
        <w:rPr>
          <w:rFonts w:ascii="Times New Roman" w:hAnsi="Times New Roman"/>
          <w:sz w:val="24"/>
          <w:szCs w:val="24"/>
        </w:rPr>
        <w:t>нием Правительства РФ от 14 июля 2012 №717 «О Государственной программе развития сельского хозяйства и регулирования рынков сельскохозяйственной продукции, сырья и продовольствия на 201</w:t>
      </w:r>
      <w:r>
        <w:rPr>
          <w:rFonts w:ascii="Times New Roman" w:hAnsi="Times New Roman"/>
          <w:sz w:val="24"/>
          <w:szCs w:val="24"/>
        </w:rPr>
        <w:t>3</w:t>
      </w:r>
      <w:r w:rsidRPr="000964BC">
        <w:rPr>
          <w:rFonts w:ascii="Times New Roman" w:hAnsi="Times New Roman"/>
          <w:sz w:val="24"/>
          <w:szCs w:val="24"/>
        </w:rPr>
        <w:t xml:space="preserve"> - 2020 годы», Стратегией социально-экономического развития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до 2025 года.</w:t>
      </w:r>
    </w:p>
    <w:p w:rsidR="0025231C" w:rsidRPr="000964BC" w:rsidRDefault="0025231C" w:rsidP="00782793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С целью реализации </w:t>
      </w:r>
      <w:r>
        <w:rPr>
          <w:rFonts w:ascii="Times New Roman" w:hAnsi="Times New Roman"/>
          <w:sz w:val="24"/>
          <w:szCs w:val="24"/>
        </w:rPr>
        <w:t xml:space="preserve">подпрограммы </w:t>
      </w:r>
      <w:r w:rsidRPr="000964BC">
        <w:rPr>
          <w:rFonts w:ascii="Times New Roman" w:hAnsi="Times New Roman"/>
          <w:sz w:val="24"/>
          <w:szCs w:val="24"/>
        </w:rPr>
        <w:t>планируется разработка порядков предоста</w:t>
      </w:r>
      <w:r w:rsidRPr="000964BC">
        <w:rPr>
          <w:rFonts w:ascii="Times New Roman" w:hAnsi="Times New Roman"/>
          <w:sz w:val="24"/>
          <w:szCs w:val="24"/>
        </w:rPr>
        <w:t>в</w:t>
      </w:r>
      <w:r w:rsidRPr="000964BC">
        <w:rPr>
          <w:rFonts w:ascii="Times New Roman" w:hAnsi="Times New Roman"/>
          <w:sz w:val="24"/>
          <w:szCs w:val="24"/>
        </w:rPr>
        <w:t xml:space="preserve">ления субсидий </w:t>
      </w:r>
      <w:proofErr w:type="spellStart"/>
      <w:r w:rsidRPr="000964BC">
        <w:rPr>
          <w:rFonts w:ascii="Times New Roman" w:hAnsi="Times New Roman"/>
          <w:sz w:val="24"/>
          <w:szCs w:val="24"/>
        </w:rPr>
        <w:t>сельхозтоваропроизводителям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на возмещение части затрат, произведе</w:t>
      </w:r>
      <w:r w:rsidRPr="000964BC">
        <w:rPr>
          <w:rFonts w:ascii="Times New Roman" w:hAnsi="Times New Roman"/>
          <w:sz w:val="24"/>
          <w:szCs w:val="24"/>
        </w:rPr>
        <w:t>н</w:t>
      </w:r>
      <w:r w:rsidRPr="000964BC">
        <w:rPr>
          <w:rFonts w:ascii="Times New Roman" w:hAnsi="Times New Roman"/>
          <w:sz w:val="24"/>
          <w:szCs w:val="24"/>
        </w:rPr>
        <w:t xml:space="preserve">ных по программным мероприятиям, подготовка проектов постановлений администрации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0964BC">
        <w:rPr>
          <w:rFonts w:ascii="Times New Roman" w:hAnsi="Times New Roman"/>
          <w:sz w:val="24"/>
          <w:szCs w:val="24"/>
        </w:rPr>
        <w:t>их утверждени</w:t>
      </w:r>
      <w:r>
        <w:rPr>
          <w:rFonts w:ascii="Times New Roman" w:hAnsi="Times New Roman"/>
          <w:sz w:val="24"/>
          <w:szCs w:val="24"/>
        </w:rPr>
        <w:t>я</w:t>
      </w:r>
      <w:r w:rsidRPr="000964BC">
        <w:rPr>
          <w:rFonts w:ascii="Times New Roman" w:hAnsi="Times New Roman"/>
          <w:sz w:val="24"/>
          <w:szCs w:val="24"/>
        </w:rPr>
        <w:t>.</w:t>
      </w:r>
    </w:p>
    <w:p w:rsidR="0025231C" w:rsidRDefault="0025231C" w:rsidP="00782793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Для достижения целей и конечных результатов подпрограммы в случае необход</w:t>
      </w:r>
      <w:r w:rsidRPr="000964BC">
        <w:rPr>
          <w:rFonts w:ascii="Times New Roman" w:hAnsi="Times New Roman"/>
          <w:sz w:val="24"/>
          <w:szCs w:val="24"/>
        </w:rPr>
        <w:t>и</w:t>
      </w:r>
      <w:r w:rsidRPr="000964BC">
        <w:rPr>
          <w:rFonts w:ascii="Times New Roman" w:hAnsi="Times New Roman"/>
          <w:sz w:val="24"/>
          <w:szCs w:val="24"/>
        </w:rPr>
        <w:t>мости возможна ее корректировка с учетом выделяемых на ее реализацию средств и уто</w:t>
      </w:r>
      <w:r w:rsidRPr="000964BC">
        <w:rPr>
          <w:rFonts w:ascii="Times New Roman" w:hAnsi="Times New Roman"/>
          <w:sz w:val="24"/>
          <w:szCs w:val="24"/>
        </w:rPr>
        <w:t>ч</w:t>
      </w:r>
      <w:r w:rsidRPr="000964BC">
        <w:rPr>
          <w:rFonts w:ascii="Times New Roman" w:hAnsi="Times New Roman"/>
          <w:sz w:val="24"/>
          <w:szCs w:val="24"/>
        </w:rPr>
        <w:t>нение целевых индикаторов, показателей и затрат по мероприятиям.</w:t>
      </w:r>
    </w:p>
    <w:p w:rsidR="0025231C" w:rsidRDefault="0025231C" w:rsidP="004414A3">
      <w:pPr>
        <w:keepNext/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964B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Состав </w:t>
      </w:r>
      <w:r w:rsidRPr="000964BC">
        <w:rPr>
          <w:rFonts w:ascii="Times New Roman" w:hAnsi="Times New Roman"/>
          <w:sz w:val="24"/>
          <w:szCs w:val="24"/>
        </w:rPr>
        <w:t>подпрограммы</w:t>
      </w:r>
    </w:p>
    <w:p w:rsidR="0025231C" w:rsidRPr="000964BC" w:rsidRDefault="0025231C" w:rsidP="00782793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0" w:firstLine="360"/>
        <w:jc w:val="center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«Предоставление сельскохозяйственным товаропроизводителям, крестьянским (фермерским) хозяйствам субсидий за приобретенные минеральные добавки (мел, соль), медикаменты».</w:t>
      </w:r>
    </w:p>
    <w:p w:rsidR="0025231C" w:rsidRPr="000964BC" w:rsidRDefault="0025231C" w:rsidP="00782793">
      <w:pPr>
        <w:pStyle w:val="Style3"/>
        <w:widowControl/>
        <w:tabs>
          <w:tab w:val="left" w:pos="1003"/>
        </w:tabs>
        <w:spacing w:line="240" w:lineRule="auto"/>
        <w:ind w:firstLine="720"/>
        <w:rPr>
          <w:rStyle w:val="FontStyle13"/>
          <w:sz w:val="24"/>
        </w:rPr>
      </w:pPr>
      <w:r w:rsidRPr="000964BC">
        <w:t>В рамках осуществления этого мероприятия с</w:t>
      </w:r>
      <w:r w:rsidRPr="000964BC">
        <w:rPr>
          <w:rStyle w:val="FontStyle11"/>
          <w:sz w:val="24"/>
        </w:rPr>
        <w:t xml:space="preserve">убсидии предоставляются сельскохозяйственным товаропроизводителям, крестьянским (фермерским) хозяйствам </w:t>
      </w:r>
      <w:proofErr w:type="spellStart"/>
      <w:r w:rsidRPr="000964BC">
        <w:rPr>
          <w:rStyle w:val="FontStyle11"/>
          <w:sz w:val="24"/>
        </w:rPr>
        <w:t>Почепского</w:t>
      </w:r>
      <w:proofErr w:type="spellEnd"/>
      <w:r w:rsidRPr="000964BC">
        <w:rPr>
          <w:rStyle w:val="FontStyle11"/>
          <w:sz w:val="24"/>
        </w:rPr>
        <w:t xml:space="preserve"> района, занимающимся разведениям крупного рогатого скота  в целях </w:t>
      </w:r>
      <w:r w:rsidRPr="000964BC">
        <w:t xml:space="preserve">повышения продуктивности крупного рогатого скота (коров), сохранения общего поголовья КРС и численности дойного стада, предотвращения инфекционных и вирусных заболеваний крупного рогатого скота и пополнения в рационе недостатка микроэлементов. </w:t>
      </w:r>
      <w:r w:rsidRPr="000964BC">
        <w:rPr>
          <w:rStyle w:val="FontStyle13"/>
          <w:sz w:val="24"/>
        </w:rPr>
        <w:t xml:space="preserve">Предоставление субсидий осуществляется на основании заявок при условии соответствия предприятия критериям отбора. Субсидии за приобретенные </w:t>
      </w:r>
      <w:r w:rsidRPr="000964BC">
        <w:rPr>
          <w:rStyle w:val="FontStyle11"/>
          <w:sz w:val="24"/>
        </w:rPr>
        <w:t>минеральные добавки (мел, соль), медикаменты</w:t>
      </w:r>
      <w:r w:rsidR="00EC5099">
        <w:rPr>
          <w:rStyle w:val="FontStyle11"/>
          <w:sz w:val="24"/>
        </w:rPr>
        <w:t xml:space="preserve"> </w:t>
      </w:r>
      <w:r w:rsidRPr="000964BC">
        <w:rPr>
          <w:rStyle w:val="FontStyle13"/>
          <w:sz w:val="24"/>
        </w:rPr>
        <w:t>для КРС предоставляются предприятиям в размере 95% их стоимости.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Style w:val="FontStyle13"/>
          <w:sz w:val="24"/>
          <w:szCs w:val="24"/>
        </w:rPr>
      </w:pPr>
    </w:p>
    <w:p w:rsidR="0025231C" w:rsidRPr="000964BC" w:rsidRDefault="0025231C" w:rsidP="00782793">
      <w:pPr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40" w:lineRule="auto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«Предоставление сельскохозяйственным товаропроизводителям, крестьянским (фермерским) хозяйствам субсидий за приобретенные  семена кукурузы F1».</w:t>
      </w:r>
    </w:p>
    <w:p w:rsidR="0025231C" w:rsidRPr="000964BC" w:rsidRDefault="0025231C" w:rsidP="00782793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pStyle w:val="Style2"/>
        <w:widowControl/>
        <w:spacing w:line="240" w:lineRule="auto"/>
        <w:ind w:firstLine="720"/>
        <w:rPr>
          <w:rStyle w:val="FontStyle13"/>
          <w:sz w:val="24"/>
        </w:rPr>
      </w:pPr>
      <w:r w:rsidRPr="000964BC">
        <w:t>В рамках осуществления этого мероприятия с</w:t>
      </w:r>
      <w:r w:rsidRPr="000964BC">
        <w:rPr>
          <w:rStyle w:val="FontStyle11"/>
          <w:sz w:val="24"/>
        </w:rPr>
        <w:t xml:space="preserve">убсидии предоставляются сельскохозяйственным товаропроизводителям, крестьянским (фермерским) хозяйствам </w:t>
      </w:r>
      <w:proofErr w:type="spellStart"/>
      <w:r w:rsidRPr="000964BC">
        <w:rPr>
          <w:rStyle w:val="FontStyle11"/>
          <w:sz w:val="24"/>
        </w:rPr>
        <w:t>Почепского</w:t>
      </w:r>
      <w:proofErr w:type="spellEnd"/>
      <w:r w:rsidRPr="000964BC">
        <w:rPr>
          <w:rStyle w:val="FontStyle11"/>
          <w:sz w:val="24"/>
        </w:rPr>
        <w:t xml:space="preserve"> района, занимающимся производством сельскохозяйственной продукции в целях </w:t>
      </w:r>
      <w:r w:rsidRPr="000964BC">
        <w:t>пополнения в рационе КРС недостатка сочных кормов для животноводства, повышения продуктивности дойного стада и улучшения зернового потенциала района.</w:t>
      </w:r>
      <w:r w:rsidR="00EC5099">
        <w:t xml:space="preserve"> </w:t>
      </w:r>
      <w:r w:rsidRPr="000964BC">
        <w:rPr>
          <w:rStyle w:val="FontStyle13"/>
          <w:sz w:val="24"/>
        </w:rPr>
        <w:t>Предоставление субсидий осуществляется на основании заявок при условии соответствия предприятия критериям отбора.</w:t>
      </w:r>
    </w:p>
    <w:p w:rsidR="0025231C" w:rsidRPr="000964BC" w:rsidRDefault="0025231C" w:rsidP="00782793">
      <w:pPr>
        <w:pStyle w:val="Style3"/>
        <w:widowControl/>
        <w:tabs>
          <w:tab w:val="left" w:pos="1003"/>
        </w:tabs>
        <w:spacing w:line="240" w:lineRule="auto"/>
        <w:ind w:firstLine="0"/>
        <w:rPr>
          <w:rStyle w:val="FontStyle13"/>
          <w:sz w:val="24"/>
        </w:rPr>
      </w:pPr>
      <w:r w:rsidRPr="000964BC">
        <w:rPr>
          <w:rStyle w:val="FontStyle13"/>
          <w:sz w:val="24"/>
        </w:rPr>
        <w:lastRenderedPageBreak/>
        <w:t xml:space="preserve">Субсидии за приобретенные </w:t>
      </w:r>
      <w:r w:rsidRPr="000964BC">
        <w:rPr>
          <w:rStyle w:val="FontStyle11"/>
          <w:sz w:val="24"/>
        </w:rPr>
        <w:t xml:space="preserve">семена кукурузы </w:t>
      </w:r>
      <w:r w:rsidRPr="000964BC">
        <w:t xml:space="preserve">гибрид </w:t>
      </w:r>
      <w:r w:rsidRPr="000964BC">
        <w:rPr>
          <w:lang w:val="en-US"/>
        </w:rPr>
        <w:t>F</w:t>
      </w:r>
      <w:r w:rsidRPr="000964BC">
        <w:t>1</w:t>
      </w:r>
      <w:r w:rsidRPr="000964BC">
        <w:rPr>
          <w:rStyle w:val="FontStyle13"/>
          <w:sz w:val="24"/>
        </w:rPr>
        <w:t xml:space="preserve"> предоставляются предприятиям в размере 100 рублей за 1 посевную единицу приобретенных семян или 5000 рублей за тонну приобретенных семян.</w:t>
      </w:r>
    </w:p>
    <w:p w:rsidR="0025231C" w:rsidRPr="000964BC" w:rsidRDefault="0025231C" w:rsidP="00782793">
      <w:pPr>
        <w:pStyle w:val="Style5"/>
        <w:widowControl/>
        <w:tabs>
          <w:tab w:val="left" w:pos="986"/>
        </w:tabs>
        <w:spacing w:line="240" w:lineRule="auto"/>
        <w:ind w:firstLine="720"/>
      </w:pP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72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40" w:lineRule="auto"/>
        <w:ind w:left="0" w:firstLine="360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«Проведение районных соревнований в отрасли растениеводства и животноводства среди работников агропромышленного комплекса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района».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36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spacing w:after="0" w:line="240" w:lineRule="auto"/>
        <w:ind w:firstLine="709"/>
        <w:jc w:val="both"/>
        <w:rPr>
          <w:rStyle w:val="FontStyle11"/>
          <w:sz w:val="24"/>
          <w:szCs w:val="24"/>
        </w:rPr>
      </w:pPr>
      <w:r w:rsidRPr="000964BC">
        <w:rPr>
          <w:rStyle w:val="FontStyle11"/>
          <w:sz w:val="24"/>
          <w:szCs w:val="24"/>
        </w:rPr>
        <w:t xml:space="preserve">Итоги районных соревнований в отрасли растениеводства и животноводства среди работников агропромышленного комплекса </w:t>
      </w:r>
      <w:proofErr w:type="spellStart"/>
      <w:r w:rsidRPr="000964BC">
        <w:rPr>
          <w:rStyle w:val="FontStyle11"/>
          <w:sz w:val="24"/>
          <w:szCs w:val="24"/>
        </w:rPr>
        <w:t>Почепского</w:t>
      </w:r>
      <w:proofErr w:type="spellEnd"/>
      <w:r w:rsidRPr="000964BC">
        <w:rPr>
          <w:rStyle w:val="FontStyle11"/>
          <w:sz w:val="24"/>
          <w:szCs w:val="24"/>
        </w:rPr>
        <w:t xml:space="preserve"> района подводятся на празднике, посвященном Дню работника сельского хозяйства и перерабатывающей промышленности.</w:t>
      </w:r>
    </w:p>
    <w:p w:rsidR="0025231C" w:rsidRPr="000964BC" w:rsidRDefault="0025231C" w:rsidP="00782793">
      <w:pPr>
        <w:spacing w:after="0" w:line="240" w:lineRule="auto"/>
        <w:ind w:firstLine="708"/>
        <w:jc w:val="both"/>
        <w:rPr>
          <w:rStyle w:val="FontStyle11"/>
          <w:sz w:val="24"/>
          <w:szCs w:val="24"/>
        </w:rPr>
      </w:pPr>
      <w:r w:rsidRPr="000964BC">
        <w:rPr>
          <w:rStyle w:val="FontStyle11"/>
          <w:sz w:val="24"/>
          <w:szCs w:val="24"/>
        </w:rPr>
        <w:t>На празднике, посвященном Дню работника сельского хозяйства и перерабатыв</w:t>
      </w:r>
      <w:r w:rsidRPr="000964BC">
        <w:rPr>
          <w:rStyle w:val="FontStyle11"/>
          <w:sz w:val="24"/>
          <w:szCs w:val="24"/>
        </w:rPr>
        <w:t>а</w:t>
      </w:r>
      <w:r w:rsidRPr="000964BC">
        <w:rPr>
          <w:rStyle w:val="FontStyle11"/>
          <w:sz w:val="24"/>
          <w:szCs w:val="24"/>
        </w:rPr>
        <w:t>ющей промышленности, подводятся итоги работы в отрасли растениеводства и животн</w:t>
      </w:r>
      <w:r w:rsidRPr="000964BC">
        <w:rPr>
          <w:rStyle w:val="FontStyle11"/>
          <w:sz w:val="24"/>
          <w:szCs w:val="24"/>
        </w:rPr>
        <w:t>о</w:t>
      </w:r>
      <w:r w:rsidRPr="000964BC">
        <w:rPr>
          <w:rStyle w:val="FontStyle11"/>
          <w:sz w:val="24"/>
          <w:szCs w:val="24"/>
        </w:rPr>
        <w:t>водства за 9 месяцев.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72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4414A3">
      <w:pPr>
        <w:keepNext/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0964BC">
        <w:rPr>
          <w:rFonts w:ascii="Times New Roman" w:hAnsi="Times New Roman"/>
          <w:sz w:val="24"/>
          <w:szCs w:val="24"/>
        </w:rPr>
        <w:t>. Ожидаемые результаты реализации подпрограммы</w:t>
      </w:r>
    </w:p>
    <w:p w:rsidR="0025231C" w:rsidRPr="000964BC" w:rsidRDefault="0025231C" w:rsidP="004414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 по годам ее реализ</w:t>
      </w:r>
      <w:r w:rsidRPr="000964BC">
        <w:rPr>
          <w:rFonts w:ascii="Times New Roman" w:hAnsi="Times New Roman"/>
          <w:sz w:val="24"/>
          <w:szCs w:val="24"/>
        </w:rPr>
        <w:t>а</w:t>
      </w:r>
      <w:r w:rsidRPr="000964BC">
        <w:rPr>
          <w:rFonts w:ascii="Times New Roman" w:hAnsi="Times New Roman"/>
          <w:sz w:val="24"/>
          <w:szCs w:val="24"/>
        </w:rPr>
        <w:t xml:space="preserve">ции представлен в </w:t>
      </w:r>
      <w:r>
        <w:rPr>
          <w:rFonts w:ascii="Times New Roman" w:hAnsi="Times New Roman"/>
          <w:sz w:val="24"/>
          <w:szCs w:val="24"/>
        </w:rPr>
        <w:t>приложении 2 к муниципальной программе</w:t>
      </w:r>
    </w:p>
    <w:p w:rsidR="0025231C" w:rsidRDefault="0025231C" w:rsidP="004414A3">
      <w:pPr>
        <w:spacing w:line="240" w:lineRule="auto"/>
        <w:ind w:firstLine="720"/>
        <w:jc w:val="both"/>
        <w:rPr>
          <w:sz w:val="28"/>
          <w:szCs w:val="28"/>
        </w:rPr>
      </w:pPr>
    </w:p>
    <w:p w:rsidR="0025231C" w:rsidRPr="000964BC" w:rsidRDefault="0025231C" w:rsidP="004414A3">
      <w:pPr>
        <w:spacing w:line="240" w:lineRule="auto"/>
        <w:ind w:left="720"/>
        <w:rPr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sectPr w:rsidR="0025231C" w:rsidRPr="001701C9" w:rsidSect="00FE7559">
      <w:head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5B" w:rsidRDefault="0003545B" w:rsidP="00BE035D">
      <w:pPr>
        <w:spacing w:after="0" w:line="240" w:lineRule="auto"/>
      </w:pPr>
      <w:r>
        <w:separator/>
      </w:r>
    </w:p>
  </w:endnote>
  <w:endnote w:type="continuationSeparator" w:id="0">
    <w:p w:rsidR="0003545B" w:rsidRDefault="0003545B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5B" w:rsidRDefault="0003545B" w:rsidP="00BE035D">
      <w:pPr>
        <w:spacing w:after="0" w:line="240" w:lineRule="auto"/>
      </w:pPr>
      <w:r>
        <w:separator/>
      </w:r>
    </w:p>
  </w:footnote>
  <w:footnote w:type="continuationSeparator" w:id="0">
    <w:p w:rsidR="0003545B" w:rsidRDefault="0003545B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40B" w:rsidRDefault="0040240B">
    <w:pPr>
      <w:pStyle w:val="a7"/>
      <w:jc w:val="right"/>
    </w:pPr>
  </w:p>
  <w:p w:rsidR="0040240B" w:rsidRDefault="0040240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45B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5BF"/>
    <w:rsid w:val="002228BC"/>
    <w:rsid w:val="00223A55"/>
    <w:rsid w:val="002245D1"/>
    <w:rsid w:val="002250C2"/>
    <w:rsid w:val="00225B56"/>
    <w:rsid w:val="0023213D"/>
    <w:rsid w:val="0023236F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3F24"/>
    <w:rsid w:val="003C4B52"/>
    <w:rsid w:val="003D085A"/>
    <w:rsid w:val="003D3F9D"/>
    <w:rsid w:val="003D4B7C"/>
    <w:rsid w:val="003D7CD4"/>
    <w:rsid w:val="003E17C5"/>
    <w:rsid w:val="003E3ACB"/>
    <w:rsid w:val="003E6D25"/>
    <w:rsid w:val="003F12B7"/>
    <w:rsid w:val="003F1657"/>
    <w:rsid w:val="003F5CE9"/>
    <w:rsid w:val="003F73D0"/>
    <w:rsid w:val="003F7E40"/>
    <w:rsid w:val="004003A5"/>
    <w:rsid w:val="0040240B"/>
    <w:rsid w:val="00403146"/>
    <w:rsid w:val="00404936"/>
    <w:rsid w:val="00405658"/>
    <w:rsid w:val="004105E4"/>
    <w:rsid w:val="00414CF4"/>
    <w:rsid w:val="00423320"/>
    <w:rsid w:val="004239A4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22C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3D0E"/>
    <w:rsid w:val="004C4397"/>
    <w:rsid w:val="004C45B9"/>
    <w:rsid w:val="004C5C22"/>
    <w:rsid w:val="004D1938"/>
    <w:rsid w:val="004D6325"/>
    <w:rsid w:val="004D7CFB"/>
    <w:rsid w:val="004E1B51"/>
    <w:rsid w:val="004E709E"/>
    <w:rsid w:val="004F0011"/>
    <w:rsid w:val="00500970"/>
    <w:rsid w:val="00501D28"/>
    <w:rsid w:val="0050281B"/>
    <w:rsid w:val="00504013"/>
    <w:rsid w:val="00504F22"/>
    <w:rsid w:val="0050635B"/>
    <w:rsid w:val="0050653C"/>
    <w:rsid w:val="00506DA2"/>
    <w:rsid w:val="00507B98"/>
    <w:rsid w:val="00514C98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07DF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0A1D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0CB5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89C"/>
    <w:rsid w:val="00842A07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B250B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78DC"/>
    <w:rsid w:val="00A1010A"/>
    <w:rsid w:val="00A1050E"/>
    <w:rsid w:val="00A227F2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58BF"/>
    <w:rsid w:val="00A776ED"/>
    <w:rsid w:val="00A84C9E"/>
    <w:rsid w:val="00A85220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01CE"/>
    <w:rsid w:val="00B3230A"/>
    <w:rsid w:val="00B33B9C"/>
    <w:rsid w:val="00B33C9C"/>
    <w:rsid w:val="00B3443D"/>
    <w:rsid w:val="00B40CD7"/>
    <w:rsid w:val="00B42D41"/>
    <w:rsid w:val="00B46397"/>
    <w:rsid w:val="00B46C20"/>
    <w:rsid w:val="00B47851"/>
    <w:rsid w:val="00B52A4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7BB9"/>
    <w:rsid w:val="00BB030F"/>
    <w:rsid w:val="00BB1AAD"/>
    <w:rsid w:val="00BB2FA6"/>
    <w:rsid w:val="00BB2FFA"/>
    <w:rsid w:val="00BB335F"/>
    <w:rsid w:val="00BB789D"/>
    <w:rsid w:val="00BC0063"/>
    <w:rsid w:val="00BC19B2"/>
    <w:rsid w:val="00BC38FC"/>
    <w:rsid w:val="00BD1B70"/>
    <w:rsid w:val="00BD1F1E"/>
    <w:rsid w:val="00BD64A9"/>
    <w:rsid w:val="00BE035D"/>
    <w:rsid w:val="00BE2371"/>
    <w:rsid w:val="00BE370C"/>
    <w:rsid w:val="00BE37C4"/>
    <w:rsid w:val="00BE40D9"/>
    <w:rsid w:val="00BE5B34"/>
    <w:rsid w:val="00BF07CD"/>
    <w:rsid w:val="00BF5BB7"/>
    <w:rsid w:val="00C045AF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0999"/>
    <w:rsid w:val="00C61C10"/>
    <w:rsid w:val="00C66727"/>
    <w:rsid w:val="00C70E09"/>
    <w:rsid w:val="00C7145F"/>
    <w:rsid w:val="00C73CBC"/>
    <w:rsid w:val="00C75392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6DD0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B"/>
    <w:rsid w:val="00DA7C8E"/>
    <w:rsid w:val="00DB5608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D7D10"/>
    <w:rsid w:val="00DE33EF"/>
    <w:rsid w:val="00DE3BD9"/>
    <w:rsid w:val="00DE4226"/>
    <w:rsid w:val="00DE5092"/>
    <w:rsid w:val="00DF03B4"/>
    <w:rsid w:val="00DF3C63"/>
    <w:rsid w:val="00DF3E9D"/>
    <w:rsid w:val="00DF4A13"/>
    <w:rsid w:val="00DF56C0"/>
    <w:rsid w:val="00DF74DA"/>
    <w:rsid w:val="00E02EFE"/>
    <w:rsid w:val="00E033DC"/>
    <w:rsid w:val="00E03BF8"/>
    <w:rsid w:val="00E16815"/>
    <w:rsid w:val="00E16CD1"/>
    <w:rsid w:val="00E17A62"/>
    <w:rsid w:val="00E3075C"/>
    <w:rsid w:val="00E30BA8"/>
    <w:rsid w:val="00E34B79"/>
    <w:rsid w:val="00E41568"/>
    <w:rsid w:val="00E425DA"/>
    <w:rsid w:val="00E444BA"/>
    <w:rsid w:val="00E44FD2"/>
    <w:rsid w:val="00E4524A"/>
    <w:rsid w:val="00E4656C"/>
    <w:rsid w:val="00E46664"/>
    <w:rsid w:val="00E46E0F"/>
    <w:rsid w:val="00E47865"/>
    <w:rsid w:val="00E517CF"/>
    <w:rsid w:val="00E64AA3"/>
    <w:rsid w:val="00E677BF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94D"/>
    <w:rsid w:val="00EB7A24"/>
    <w:rsid w:val="00EC151B"/>
    <w:rsid w:val="00EC28EC"/>
    <w:rsid w:val="00EC2DB2"/>
    <w:rsid w:val="00EC302A"/>
    <w:rsid w:val="00EC396E"/>
    <w:rsid w:val="00EC5099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4AAC"/>
    <w:rsid w:val="00F25F96"/>
    <w:rsid w:val="00F30A96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8077B"/>
    <w:rsid w:val="00F83EB8"/>
    <w:rsid w:val="00F8691E"/>
    <w:rsid w:val="00F86CE7"/>
    <w:rsid w:val="00F925E2"/>
    <w:rsid w:val="00F94952"/>
    <w:rsid w:val="00F979CC"/>
    <w:rsid w:val="00FA35D5"/>
    <w:rsid w:val="00FA383F"/>
    <w:rsid w:val="00FA7918"/>
    <w:rsid w:val="00FB3530"/>
    <w:rsid w:val="00FB5F6B"/>
    <w:rsid w:val="00FB7244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02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2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2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02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02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2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02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02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02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2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2875;fld=13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0971C2B94708539BD06035C224A13ABFB84CB90F88F081026CE26E82FD0D783367A917F5CD55C4qEr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0971C2B94708539BD06035C224A13AB7B84DBE0780AD8B0A35EE6C85F2526F342EA516F5CD55qCr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3395</TotalTime>
  <Pages>1</Pages>
  <Words>5557</Words>
  <Characters>31677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User</cp:lastModifiedBy>
  <cp:revision>558</cp:revision>
  <cp:lastPrinted>2017-11-20T06:24:00Z</cp:lastPrinted>
  <dcterms:created xsi:type="dcterms:W3CDTF">2012-08-01T17:36:00Z</dcterms:created>
  <dcterms:modified xsi:type="dcterms:W3CDTF">2018-06-13T12:08:00Z</dcterms:modified>
</cp:coreProperties>
</file>