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E00B73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A5119">
        <w:rPr>
          <w:rFonts w:ascii="Times New Roman" w:hAnsi="Times New Roman" w:cs="Times New Roman"/>
          <w:b/>
          <w:bCs/>
          <w:sz w:val="24"/>
          <w:szCs w:val="24"/>
        </w:rPr>
        <w:t>Главное управление МЧС России по Брянской области предупреждает: ежегодно тонкий лед становится причиной трагедий!</w:t>
      </w:r>
    </w:p>
    <w:bookmarkEnd w:id="0"/>
    <w:p w14:paraId="4CB6F9B7" w14:textId="77777777" w:rsidR="007400A6" w:rsidRPr="00DA5119" w:rsidRDefault="007400A6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На водоемах Брянской области начинается период становления льда. Сотрудники Государственной инспекции по маломерным судам напоминают о том, что первый лёд крайне хрупок и неспособен выдержать даже небольшой груз. Поэтому во время ледостава необходимо проявлять максимальную осторожность, а лучше держаться от водоемов подальше и ни в коем случае не позволять детям играть у воды.</w:t>
      </w:r>
    </w:p>
    <w:p w14:paraId="59CEA43A" w14:textId="77777777" w:rsidR="007400A6" w:rsidRPr="00DA5119" w:rsidRDefault="007400A6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Инспекторы ГИМС отмечают: до прихода устойчивых, сильных морозов лёд остается крайне непрочным. Скрепленный ночным холодом, под лучами дневного солнца он становится очень слабым и может разрушиться от малейшей нагрузки. К тому же, водоемы замерзают неравномерно, сначала на мелководье, в защищенных от ветра заливах, а уж затем – ближе к середине водоема, поэтому небольшой участок прочного льда уже в шаге может превратиться в смертельную ловушку для неосторожного человека. </w:t>
      </w:r>
    </w:p>
    <w:p w14:paraId="51FD82D8" w14:textId="77777777" w:rsidR="007400A6" w:rsidRPr="00DA5119" w:rsidRDefault="007400A6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 xml:space="preserve">Самым нетерпеливым любителям подледной рыбалки инспекторы ГИМС настоятельно рекомендуют перед выходом на лед при себе обязательно иметь средства </w:t>
      </w:r>
      <w:proofErr w:type="spellStart"/>
      <w:r w:rsidRPr="00DA5119">
        <w:rPr>
          <w:rFonts w:ascii="Times New Roman" w:hAnsi="Times New Roman" w:cs="Times New Roman"/>
          <w:sz w:val="24"/>
          <w:szCs w:val="24"/>
        </w:rPr>
        <w:t>самоспасения</w:t>
      </w:r>
      <w:proofErr w:type="spellEnd"/>
      <w:r w:rsidRPr="00DA5119">
        <w:rPr>
          <w:rFonts w:ascii="Times New Roman" w:hAnsi="Times New Roman" w:cs="Times New Roman"/>
          <w:sz w:val="24"/>
          <w:szCs w:val="24"/>
        </w:rPr>
        <w:t>, заряженный телефон в непромокаемом чехле и пешню, для проверки прочности льда.</w:t>
      </w:r>
    </w:p>
    <w:p w14:paraId="1914F7E0" w14:textId="77777777" w:rsidR="007400A6" w:rsidRPr="00DA5119" w:rsidRDefault="007400A6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Отдельное внимание нужно уделить детям! Уважаемые родители обязательно рассказывайте детям об опасностях первого льда, а лучше всего - вообще не оставлять без присмотра детей, особенно дошкольного и младшего школьного возраста. Если вы видите ребятишек, играющих у водоема без присмотра – не оставайтесь равнодушным, остановите опасные игры.</w:t>
      </w:r>
    </w:p>
    <w:p w14:paraId="672A6659" w14:textId="77777777" w:rsidR="007400A6" w:rsidRPr="00DA5119" w:rsidRDefault="007400A6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B06EBF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Избежать происшествий можно, если соблюдать правила безопасности.</w:t>
      </w:r>
    </w:p>
    <w:p w14:paraId="3F5DC15C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Одна из самых частых причин трагедий на водоемах - алкогольное опьянение. Люди неадекватно реагируют на опасность и в случае чрезвычайной ситуации становятся беспомощными.</w:t>
      </w:r>
    </w:p>
    <w:p w14:paraId="585FAEA7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Выходя на лед нужно быть крайне внимательным и соблюдать меры безопасности!!!</w:t>
      </w:r>
    </w:p>
    <w:p w14:paraId="4733640B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 xml:space="preserve">- Безопасным для человека считается лед толщиной не менее </w:t>
      </w:r>
      <w:r w:rsidR="00DA5119">
        <w:rPr>
          <w:rFonts w:ascii="Times New Roman" w:hAnsi="Times New Roman" w:cs="Times New Roman"/>
          <w:sz w:val="24"/>
          <w:szCs w:val="24"/>
        </w:rPr>
        <w:t>7</w:t>
      </w:r>
      <w:r w:rsidRPr="00DA5119">
        <w:rPr>
          <w:rFonts w:ascii="Times New Roman" w:hAnsi="Times New Roman" w:cs="Times New Roman"/>
          <w:sz w:val="24"/>
          <w:szCs w:val="24"/>
        </w:rPr>
        <w:t xml:space="preserve"> сантиметров в пресной воде и 15 см в соленой.</w:t>
      </w:r>
    </w:p>
    <w:p w14:paraId="309AC1E0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 и камыша.</w:t>
      </w:r>
    </w:p>
    <w:p w14:paraId="664CB5D9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Если температура воздуха выше 0 градусов держится более трех дней, то прочность льда снижается на 25 %.</w:t>
      </w:r>
    </w:p>
    <w:p w14:paraId="2BD522C6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Прочность льда можно определить визуально: лед прозрачный голубого, зеленого оттенка – прочный, а прочность льда белого цвета в 2 раза меньше. Лед, имеющий оттенки серого, матово-белого или желтого цвета, является наиболее ненадежным. Такой лед обрушивается без предупреждающего потрескивания.</w:t>
      </w:r>
    </w:p>
    <w:p w14:paraId="7C50B78B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Не отпускать детей на лед (на рыбалку, катание на лыжах, коньках) без сопровождения взрослых.</w:t>
      </w:r>
    </w:p>
    <w:p w14:paraId="7020DD38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 </w:t>
      </w:r>
      <w:r w:rsidRPr="00DA5119">
        <w:rPr>
          <w:rFonts w:ascii="Times New Roman" w:hAnsi="Times New Roman" w:cs="Times New Roman"/>
          <w:b/>
          <w:bCs/>
          <w:sz w:val="24"/>
          <w:szCs w:val="24"/>
        </w:rPr>
        <w:t>Правила поведения на льду:</w:t>
      </w:r>
    </w:p>
    <w:p w14:paraId="632831B4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Нельзя выходить на лед в темное время суток и при плохой видимости (туман, снегопад, дождь).</w:t>
      </w:r>
    </w:p>
    <w:p w14:paraId="4B01266B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При переходе через реку следует пользоваться организованными ледовыми переправами.</w:t>
      </w:r>
    </w:p>
    <w:p w14:paraId="015F731F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14:paraId="7E6C25F4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lastRenderedPageBreak/>
        <w:t>- 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14:paraId="7062280E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14:paraId="557872CF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На замерзший водоем необходимо брать с собой прочный шнур длиной 20 —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14:paraId="4D13884C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При переходе водоема группой, необходимо соблюдать расстояние друг от друга (5–6 м).</w:t>
      </w:r>
    </w:p>
    <w:p w14:paraId="732C17D4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14:paraId="45B50B6F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14:paraId="7BD50BEA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Если есть рюкзак, повесить его на одно плечо, что позволит легко освободиться от груза в случае, если лед провалится.</w:t>
      </w:r>
    </w:p>
    <w:p w14:paraId="79BA8F18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15-20 м длиной с петлей на одном конце и грузом 400-500 г на другом.</w:t>
      </w:r>
    </w:p>
    <w:p w14:paraId="0004750D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Надо знать, что человек, попавший в ледяную воду, может окоченеть через 10-15 минут, а через 20 минут потерять сознание. Поэтому жизнь пострадавшего зависит от сообразительности и быстроты действия спасателей.</w:t>
      </w:r>
    </w:p>
    <w:p w14:paraId="579A3593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Запрещается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14:paraId="4866D5D8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 </w:t>
      </w:r>
      <w:r w:rsidRPr="00DA5119">
        <w:rPr>
          <w:rFonts w:ascii="Times New Roman" w:hAnsi="Times New Roman" w:cs="Times New Roman"/>
          <w:b/>
          <w:bCs/>
          <w:sz w:val="24"/>
          <w:szCs w:val="24"/>
        </w:rPr>
        <w:t>Что делать, если Вы провалились под лед?</w:t>
      </w:r>
    </w:p>
    <w:p w14:paraId="5137906C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Не паниковать, не делать резких движений, стабилизировать дыхание.</w:t>
      </w:r>
    </w:p>
    <w:p w14:paraId="6DA5437E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Широко раскинуть руки в стороны и постараться зацепиться за кромку льда, чтобы не погрузиться с головой.</w:t>
      </w:r>
    </w:p>
    <w:p w14:paraId="714488B7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По возможности перебраться к тому краю полыньи, где течение не увлечет Вас под лед.</w:t>
      </w:r>
    </w:p>
    <w:p w14:paraId="6331D29B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Попытаться осторожно, не обламывая кромку, без резких движений, наползая грудью, лечь на край льда, забросить на него одну, а затем и другую ногу. Если лед выдержал, медленно, откатится от кромки и ползти к берегу.</w:t>
      </w:r>
    </w:p>
    <w:p w14:paraId="6325CA86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Передвигаться нужно в ту сторону, откуда пришли, ведь там лед уже проверен на прочность.</w:t>
      </w:r>
    </w:p>
    <w:p w14:paraId="7560A50D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 </w:t>
      </w:r>
      <w:r w:rsidRPr="00DA5119">
        <w:rPr>
          <w:rFonts w:ascii="Times New Roman" w:hAnsi="Times New Roman" w:cs="Times New Roman"/>
          <w:b/>
          <w:bCs/>
          <w:sz w:val="24"/>
          <w:szCs w:val="24"/>
        </w:rPr>
        <w:t>Оказание помощи пострадавшему, провалившемуся под лед:</w:t>
      </w:r>
    </w:p>
    <w:p w14:paraId="45DB7836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Вооружиться любой длинной палкой, доской, шестом или веревкой. Можно связать воедино шарфы, ремни или одежду.</w:t>
      </w:r>
    </w:p>
    <w:p w14:paraId="7E3981C7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Подползать к полынье очень осторожно, широко раскинув руки.</w:t>
      </w:r>
    </w:p>
    <w:p w14:paraId="24F33E6B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Сообщить пострадавшему криком, что идете ему на помощь, это придаст ему силы, уверенность.</w:t>
      </w:r>
    </w:p>
    <w:p w14:paraId="4E6B3F20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Если Вы не один, то, лечь на лед и двигаться друг за другом.</w:t>
      </w:r>
    </w:p>
    <w:p w14:paraId="06AC3925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Подложить под себя лыжи, фанеру или доску, чтобы увеличить площадь опоры и ползти на них.</w:t>
      </w:r>
    </w:p>
    <w:p w14:paraId="224E444F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За 3–4 метра протянуть пострадавшему шест, доску, кинуть веревку или шарф или любое другое подручное средство.</w:t>
      </w:r>
    </w:p>
    <w:p w14:paraId="76343021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14:paraId="5DD80CCC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Осторожно вытащить пострадавшего на лед, и вместе с ним ползком выбираться из опасной зоны.</w:t>
      </w:r>
    </w:p>
    <w:p w14:paraId="5563D7E3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Доставить пострадавшего в теплое (отапливаемое) помещение. Оказать ему помощь: снять и отжать всю одежду, по возможности переодеть в сухую одежду и укутать полиэтиленом (возникнет эффект парника).</w:t>
      </w:r>
    </w:p>
    <w:p w14:paraId="7124C7DF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Вызвать скорую помощь по телефону  «112».</w:t>
      </w:r>
    </w:p>
    <w:p w14:paraId="1EE6FDF2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 </w:t>
      </w:r>
      <w:r w:rsidRPr="00DA5119">
        <w:rPr>
          <w:rFonts w:ascii="Times New Roman" w:hAnsi="Times New Roman" w:cs="Times New Roman"/>
          <w:b/>
          <w:bCs/>
          <w:sz w:val="24"/>
          <w:szCs w:val="24"/>
        </w:rPr>
        <w:t>Оказание первой медицинской помощи пострадавшему:</w:t>
      </w:r>
    </w:p>
    <w:p w14:paraId="7697ECFA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При попадании жидкости в дыхательные пути, пострадавшему необходимо очистить полость рта, уложить его животом на колено так, чтобы голова свисала к земле и, энергично нажимая на грудь и спину, удалить воду из желудка и легких.</w:t>
      </w:r>
    </w:p>
    <w:p w14:paraId="0E30226A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Приступить к выполнению искусственного дыхания.</w:t>
      </w:r>
    </w:p>
    <w:p w14:paraId="1BA5D215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Немедленно вызвать скорую медицинскую помощь. </w:t>
      </w:r>
    </w:p>
    <w:p w14:paraId="4F5287A8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b/>
          <w:bCs/>
          <w:sz w:val="24"/>
          <w:szCs w:val="24"/>
        </w:rPr>
        <w:t>Время безопасного пребывания человека в воде:</w:t>
      </w:r>
    </w:p>
    <w:p w14:paraId="20953B83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При температуре воды 24</w:t>
      </w:r>
      <w:proofErr w:type="gramStart"/>
      <w:r w:rsidRPr="00DA511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DA5119">
        <w:rPr>
          <w:rFonts w:ascii="Times New Roman" w:hAnsi="Times New Roman" w:cs="Times New Roman"/>
          <w:sz w:val="24"/>
          <w:szCs w:val="24"/>
        </w:rPr>
        <w:t xml:space="preserve"> время безопасного пребывания: 7-9 часов.</w:t>
      </w:r>
    </w:p>
    <w:p w14:paraId="73AE6BCC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При температуре воды 5-15</w:t>
      </w:r>
      <w:proofErr w:type="gramStart"/>
      <w:r w:rsidRPr="00DA511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DA5119">
        <w:rPr>
          <w:rFonts w:ascii="Times New Roman" w:hAnsi="Times New Roman" w:cs="Times New Roman"/>
          <w:sz w:val="24"/>
          <w:szCs w:val="24"/>
        </w:rPr>
        <w:t xml:space="preserve"> - от 3,5 часов до 4,5 часов.</w:t>
      </w:r>
    </w:p>
    <w:p w14:paraId="7359AF5A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Температура воды 2-3</w:t>
      </w:r>
      <w:proofErr w:type="gramStart"/>
      <w:r w:rsidRPr="00DA511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DA5119">
        <w:rPr>
          <w:rFonts w:ascii="Times New Roman" w:hAnsi="Times New Roman" w:cs="Times New Roman"/>
          <w:sz w:val="24"/>
          <w:szCs w:val="24"/>
        </w:rPr>
        <w:t xml:space="preserve"> становится не безопасной для человека через 10-15 мин.</w:t>
      </w:r>
    </w:p>
    <w:p w14:paraId="6D876858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 При температуре воды минус 2</w:t>
      </w:r>
      <w:proofErr w:type="gramStart"/>
      <w:r w:rsidRPr="00DA511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DA5119">
        <w:rPr>
          <w:rFonts w:ascii="Times New Roman" w:hAnsi="Times New Roman" w:cs="Times New Roman"/>
          <w:sz w:val="24"/>
          <w:szCs w:val="24"/>
        </w:rPr>
        <w:t xml:space="preserve"> окоченение может наступить через 5-8 мин.</w:t>
      </w:r>
    </w:p>
    <w:p w14:paraId="0A37501D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59A2B8" w14:textId="77777777" w:rsidR="0075461A" w:rsidRPr="00DA5119" w:rsidRDefault="0075461A" w:rsidP="00DA51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b/>
          <w:bCs/>
          <w:sz w:val="24"/>
          <w:szCs w:val="24"/>
        </w:rPr>
        <w:t xml:space="preserve">Главное управление МЧС России по Брянской области сообщает: </w:t>
      </w:r>
    </w:p>
    <w:p w14:paraId="04A72C7F" w14:textId="77777777" w:rsidR="00766646" w:rsidRPr="00DA5119" w:rsidRDefault="00766646" w:rsidP="00DA51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sz w:val="24"/>
          <w:szCs w:val="24"/>
        </w:rPr>
        <w:t>-е</w:t>
      </w:r>
      <w:r w:rsidR="0075461A" w:rsidRPr="00DA5119">
        <w:rPr>
          <w:rFonts w:ascii="Times New Roman" w:hAnsi="Times New Roman" w:cs="Times New Roman"/>
          <w:sz w:val="24"/>
          <w:szCs w:val="24"/>
        </w:rPr>
        <w:t>сли Вы стали свидетелем происшествия на водоёме, незамедлительно звоните с мобильного телефона по номеру «101»</w:t>
      </w:r>
      <w:r w:rsidRPr="00DA5119">
        <w:rPr>
          <w:rFonts w:ascii="Times New Roman" w:hAnsi="Times New Roman" w:cs="Times New Roman"/>
          <w:sz w:val="24"/>
          <w:szCs w:val="24"/>
        </w:rPr>
        <w:t>;</w:t>
      </w:r>
    </w:p>
    <w:p w14:paraId="087A5762" w14:textId="10BF07B6" w:rsidR="00766646" w:rsidRPr="00DA5119" w:rsidRDefault="50377059" w:rsidP="503770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50377059">
        <w:rPr>
          <w:rFonts w:ascii="Times New Roman" w:hAnsi="Times New Roman" w:cs="Times New Roman"/>
          <w:sz w:val="24"/>
          <w:szCs w:val="24"/>
        </w:rPr>
        <w:t>-единый телефон вызова экстренных оперативных служб - «112»;</w:t>
      </w:r>
    </w:p>
    <w:p w14:paraId="347C1889" w14:textId="77777777" w:rsidR="00C26D46" w:rsidRPr="00DA5119" w:rsidRDefault="00766646" w:rsidP="00DA511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5119">
        <w:rPr>
          <w:rFonts w:ascii="Times New Roman" w:hAnsi="Times New Roman" w:cs="Times New Roman"/>
          <w:bCs/>
          <w:sz w:val="24"/>
          <w:szCs w:val="24"/>
        </w:rPr>
        <w:t>-</w:t>
      </w:r>
      <w:r w:rsidRPr="00DA5119">
        <w:rPr>
          <w:rFonts w:ascii="Times New Roman" w:hAnsi="Times New Roman" w:cs="Times New Roman"/>
          <w:sz w:val="24"/>
          <w:szCs w:val="24"/>
        </w:rPr>
        <w:t xml:space="preserve"> </w:t>
      </w:r>
      <w:r w:rsidR="0075461A" w:rsidRPr="00DA5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DA5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75461A" w:rsidRPr="00DA5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елефон доверия» </w:t>
      </w:r>
      <w:r w:rsidR="002F7CBB" w:rsidRPr="00DA5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регионального </w:t>
      </w:r>
      <w:r w:rsidR="0075461A" w:rsidRPr="00DA5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управления </w:t>
      </w:r>
      <w:r w:rsidR="002F7CBB" w:rsidRPr="00DA5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МЧС</w:t>
      </w:r>
      <w:r w:rsidRPr="00DA5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75461A" w:rsidRPr="00DA51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8(4832) 443-000.</w:t>
      </w:r>
    </w:p>
    <w:sectPr w:rsidR="00C26D46" w:rsidRPr="00DA5119" w:rsidSect="00C26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5461A"/>
    <w:rsid w:val="002F7CBB"/>
    <w:rsid w:val="007400A6"/>
    <w:rsid w:val="0075461A"/>
    <w:rsid w:val="00766646"/>
    <w:rsid w:val="00C26D46"/>
    <w:rsid w:val="00DA5119"/>
    <w:rsid w:val="00F65FEF"/>
    <w:rsid w:val="5037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6E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9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SeninaTS</dc:creator>
  <cp:lastModifiedBy>admin</cp:lastModifiedBy>
  <cp:revision>2</cp:revision>
  <dcterms:created xsi:type="dcterms:W3CDTF">2021-12-15T05:57:00Z</dcterms:created>
  <dcterms:modified xsi:type="dcterms:W3CDTF">2021-12-15T05:57:00Z</dcterms:modified>
</cp:coreProperties>
</file>