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1E" w:rsidRPr="0008631E" w:rsidRDefault="0008631E" w:rsidP="0008631E">
      <w:pPr>
        <w:keepNext/>
        <w:spacing w:after="0" w:line="240" w:lineRule="auto"/>
        <w:jc w:val="center"/>
        <w:outlineLvl w:val="2"/>
        <w:rPr>
          <w:rFonts w:ascii="Times New Roman" w:hAnsi="Times New Roman"/>
          <w:iCs/>
          <w:sz w:val="30"/>
          <w:szCs w:val="30"/>
        </w:rPr>
      </w:pPr>
      <w:r w:rsidRPr="0008631E">
        <w:rPr>
          <w:rFonts w:ascii="Times New Roman" w:hAnsi="Times New Roman"/>
          <w:iCs/>
          <w:sz w:val="30"/>
          <w:szCs w:val="30"/>
        </w:rPr>
        <w:t>РОССИЙСКАЯ ФЕДЕРАЦИЯ</w:t>
      </w:r>
    </w:p>
    <w:p w:rsidR="0008631E" w:rsidRPr="0008631E" w:rsidRDefault="0008631E" w:rsidP="0008631E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08631E">
        <w:rPr>
          <w:rFonts w:ascii="Times New Roman" w:hAnsi="Times New Roman"/>
          <w:iCs/>
          <w:sz w:val="30"/>
          <w:szCs w:val="30"/>
        </w:rPr>
        <w:t>БРЯНСКАЯ ОБЛАСТЬ</w:t>
      </w:r>
    </w:p>
    <w:p w:rsidR="0008631E" w:rsidRPr="0008631E" w:rsidRDefault="0008631E" w:rsidP="0008631E">
      <w:pPr>
        <w:keepNext/>
        <w:spacing w:after="0" w:line="240" w:lineRule="auto"/>
        <w:jc w:val="center"/>
        <w:outlineLvl w:val="2"/>
        <w:rPr>
          <w:rFonts w:ascii="Times New Roman" w:hAnsi="Times New Roman"/>
          <w:iCs/>
          <w:sz w:val="30"/>
          <w:szCs w:val="30"/>
        </w:rPr>
      </w:pPr>
      <w:r w:rsidRPr="0008631E">
        <w:rPr>
          <w:rFonts w:ascii="Times New Roman" w:hAnsi="Times New Roman"/>
          <w:iCs/>
          <w:sz w:val="30"/>
          <w:szCs w:val="30"/>
        </w:rPr>
        <w:t>СОВЕТ НАРОДНЫХ ДЕПУТАТОВ ГОРОДА ПОЧЕПА</w:t>
      </w:r>
    </w:p>
    <w:p w:rsidR="0008631E" w:rsidRPr="0008631E" w:rsidRDefault="0008631E" w:rsidP="0008631E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bCs/>
          <w:sz w:val="32"/>
          <w:szCs w:val="32"/>
        </w:rPr>
      </w:pPr>
      <w:r w:rsidRPr="0008631E">
        <w:rPr>
          <w:rFonts w:ascii="Times New Roman" w:hAnsi="Times New Roman"/>
          <w:sz w:val="32"/>
          <w:szCs w:val="32"/>
        </w:rPr>
        <w:t>Р Е Ш Е Н И Е</w:t>
      </w:r>
    </w:p>
    <w:p w:rsidR="00180A8A" w:rsidRPr="00E8621E" w:rsidRDefault="00180A8A" w:rsidP="00E8621E">
      <w:pPr>
        <w:rPr>
          <w:sz w:val="28"/>
          <w:szCs w:val="28"/>
        </w:rPr>
      </w:pPr>
    </w:p>
    <w:p w:rsidR="00180A8A" w:rsidRPr="00E8621E" w:rsidRDefault="0008631E" w:rsidP="00E862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2527FC">
        <w:rPr>
          <w:rFonts w:ascii="Times New Roman" w:hAnsi="Times New Roman"/>
          <w:sz w:val="28"/>
          <w:szCs w:val="28"/>
        </w:rPr>
        <w:t xml:space="preserve">04.08.2020 </w:t>
      </w:r>
      <w:r w:rsidR="00180A8A" w:rsidRPr="00E8621E">
        <w:rPr>
          <w:rFonts w:ascii="Times New Roman" w:hAnsi="Times New Roman"/>
          <w:sz w:val="28"/>
          <w:szCs w:val="28"/>
        </w:rPr>
        <w:t xml:space="preserve">  № </w:t>
      </w:r>
      <w:r w:rsidR="002527FC">
        <w:rPr>
          <w:rFonts w:ascii="Times New Roman" w:hAnsi="Times New Roman"/>
          <w:sz w:val="28"/>
          <w:szCs w:val="28"/>
        </w:rPr>
        <w:t xml:space="preserve"> 46</w:t>
      </w:r>
    </w:p>
    <w:p w:rsidR="00180A8A" w:rsidRPr="00E8621E" w:rsidRDefault="00180A8A" w:rsidP="00E86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 г. Почеп </w:t>
      </w:r>
    </w:p>
    <w:p w:rsidR="00180A8A" w:rsidRPr="00630C62" w:rsidRDefault="00180A8A" w:rsidP="00630C62">
      <w:pPr>
        <w:pStyle w:val="a3"/>
        <w:rPr>
          <w:rFonts w:ascii="Times New Roman" w:hAnsi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</w:tblGrid>
      <w:tr w:rsidR="00180A8A" w:rsidRPr="00E8621E" w:rsidTr="00E8621E">
        <w:tc>
          <w:tcPr>
            <w:tcW w:w="6048" w:type="dxa"/>
          </w:tcPr>
          <w:p w:rsidR="00180A8A" w:rsidRPr="00E8621E" w:rsidRDefault="00180A8A" w:rsidP="00630C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21E">
              <w:rPr>
                <w:rFonts w:ascii="Times New Roman" w:hAnsi="Times New Roman"/>
                <w:sz w:val="28"/>
                <w:szCs w:val="28"/>
              </w:rPr>
              <w:t>Об утверждении порядка формирования, ведения,</w:t>
            </w:r>
            <w:r w:rsidR="0008631E">
              <w:rPr>
                <w:rFonts w:ascii="Times New Roman" w:hAnsi="Times New Roman"/>
                <w:sz w:val="28"/>
                <w:szCs w:val="28"/>
              </w:rPr>
              <w:t xml:space="preserve"> дополнения,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обязательного опубликования перечня имущества муниципальной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>Почепского</w:t>
            </w:r>
            <w:r w:rsidR="0008631E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 Почепского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="00EC0B1C">
              <w:rPr>
                <w:rFonts w:ascii="Times New Roman" w:hAnsi="Times New Roman"/>
                <w:sz w:val="28"/>
                <w:szCs w:val="28"/>
              </w:rPr>
              <w:t xml:space="preserve"> Брянской области, предназначенного для предоставления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во владение и (или)</w:t>
            </w:r>
            <w:r w:rsidR="00D63D4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="00EC0B1C">
              <w:rPr>
                <w:rFonts w:ascii="Times New Roman" w:hAnsi="Times New Roman"/>
                <w:sz w:val="28"/>
                <w:szCs w:val="28"/>
              </w:rPr>
              <w:t>льзование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субъектам малого</w:t>
            </w:r>
            <w:r w:rsidR="00EC0B1C">
              <w:rPr>
                <w:rFonts w:ascii="Times New Roman" w:hAnsi="Times New Roman"/>
                <w:sz w:val="28"/>
                <w:szCs w:val="28"/>
              </w:rPr>
              <w:t xml:space="preserve"> и среднего предпринимательства и 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организациям, образующим инфраструктуру поддержки субъектов малого и среднего предпринимательства</w:t>
            </w:r>
          </w:p>
        </w:tc>
        <w:bookmarkStart w:id="0" w:name="_GoBack"/>
        <w:bookmarkEnd w:id="0"/>
      </w:tr>
    </w:tbl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AE54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E8621E">
          <w:rPr>
            <w:rFonts w:ascii="Times New Roman" w:hAnsi="Times New Roman"/>
            <w:sz w:val="28"/>
            <w:szCs w:val="28"/>
          </w:rPr>
          <w:t>законом</w:t>
        </w:r>
      </w:hyperlink>
      <w:r w:rsidRPr="00E8621E">
        <w:rPr>
          <w:rFonts w:ascii="Times New Roman" w:hAnsi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Уставом </w:t>
      </w:r>
      <w:r>
        <w:rPr>
          <w:rFonts w:ascii="Times New Roman" w:hAnsi="Times New Roman"/>
          <w:sz w:val="28"/>
          <w:szCs w:val="28"/>
        </w:rPr>
        <w:t>муниципальн</w:t>
      </w:r>
      <w:r w:rsidR="0008631E">
        <w:rPr>
          <w:rFonts w:ascii="Times New Roman" w:hAnsi="Times New Roman"/>
          <w:sz w:val="28"/>
          <w:szCs w:val="28"/>
        </w:rPr>
        <w:t>ого образования «Почепское городское поселение Почепского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»</w:t>
      </w:r>
      <w:r w:rsidR="0008631E">
        <w:rPr>
          <w:rFonts w:ascii="Times New Roman" w:hAnsi="Times New Roman"/>
          <w:sz w:val="28"/>
          <w:szCs w:val="28"/>
        </w:rPr>
        <w:t xml:space="preserve">, </w:t>
      </w:r>
      <w:r w:rsidRPr="00E8621E">
        <w:rPr>
          <w:rFonts w:ascii="Times New Roman" w:hAnsi="Times New Roman"/>
          <w:sz w:val="28"/>
          <w:szCs w:val="28"/>
        </w:rPr>
        <w:t>Совет народных депутатов</w:t>
      </w:r>
      <w:r w:rsidR="0008631E">
        <w:rPr>
          <w:rFonts w:ascii="Times New Roman" w:hAnsi="Times New Roman"/>
          <w:sz w:val="28"/>
          <w:szCs w:val="28"/>
        </w:rPr>
        <w:t xml:space="preserve"> города Почепа</w:t>
      </w:r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РЕШИЛ:</w:t>
      </w:r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E862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w:anchor="P36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 w:rsidRPr="00E8621E">
        <w:rPr>
          <w:rFonts w:ascii="Times New Roman" w:hAnsi="Times New Roman"/>
          <w:sz w:val="28"/>
          <w:szCs w:val="28"/>
        </w:rPr>
        <w:t xml:space="preserve"> формирования, ведения,</w:t>
      </w:r>
      <w:r w:rsidR="0008631E">
        <w:rPr>
          <w:rFonts w:ascii="Times New Roman" w:hAnsi="Times New Roman"/>
          <w:sz w:val="28"/>
          <w:szCs w:val="28"/>
        </w:rPr>
        <w:t xml:space="preserve"> дополнения</w:t>
      </w:r>
      <w:r w:rsidRPr="00E8621E">
        <w:rPr>
          <w:rFonts w:ascii="Times New Roman" w:hAnsi="Times New Roman"/>
          <w:sz w:val="28"/>
          <w:szCs w:val="28"/>
        </w:rPr>
        <w:t xml:space="preserve"> обязательного опубликования перечня имущества муниципальной собственности </w:t>
      </w:r>
      <w:r w:rsidR="0008631E">
        <w:rPr>
          <w:rFonts w:ascii="Times New Roman" w:hAnsi="Times New Roman"/>
          <w:sz w:val="28"/>
          <w:szCs w:val="28"/>
        </w:rPr>
        <w:t xml:space="preserve">Почепского городского поселения </w:t>
      </w:r>
      <w:r>
        <w:rPr>
          <w:rFonts w:ascii="Times New Roman" w:hAnsi="Times New Roman"/>
          <w:sz w:val="28"/>
          <w:szCs w:val="28"/>
        </w:rPr>
        <w:t xml:space="preserve">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 w:rsidR="0008631E">
        <w:rPr>
          <w:rFonts w:ascii="Times New Roman" w:hAnsi="Times New Roman"/>
          <w:sz w:val="28"/>
          <w:szCs w:val="28"/>
        </w:rPr>
        <w:t xml:space="preserve"> Брянской области</w:t>
      </w:r>
      <w:r w:rsidR="00EC0B1C">
        <w:rPr>
          <w:rFonts w:ascii="Times New Roman" w:hAnsi="Times New Roman"/>
          <w:sz w:val="28"/>
          <w:szCs w:val="28"/>
        </w:rPr>
        <w:t>, 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 w:rsidR="00D63D47">
        <w:rPr>
          <w:rFonts w:ascii="Times New Roman" w:hAnsi="Times New Roman"/>
          <w:sz w:val="28"/>
          <w:szCs w:val="28"/>
        </w:rPr>
        <w:t xml:space="preserve"> в</w:t>
      </w:r>
      <w:r w:rsidRPr="00E8621E">
        <w:rPr>
          <w:rFonts w:ascii="Times New Roman" w:hAnsi="Times New Roman"/>
          <w:sz w:val="28"/>
          <w:szCs w:val="28"/>
        </w:rPr>
        <w:t xml:space="preserve"> пол</w:t>
      </w:r>
      <w:r w:rsidR="00EC0B1C"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 w:rsidR="00EC0B1C"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31E" w:rsidRPr="0008631E" w:rsidRDefault="0020766D" w:rsidP="0008631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Порядок</w:t>
      </w:r>
      <w:r w:rsidR="0008631E" w:rsidRPr="0008631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Интернет: на официальном сайте админ</w:t>
      </w:r>
      <w:r w:rsidR="00AF3278">
        <w:rPr>
          <w:rFonts w:ascii="Times New Roman" w:hAnsi="Times New Roman"/>
          <w:sz w:val="28"/>
          <w:szCs w:val="28"/>
        </w:rPr>
        <w:t>истрации Почепского района</w:t>
      </w:r>
      <w:r w:rsidR="0008631E" w:rsidRPr="0008631E">
        <w:rPr>
          <w:rFonts w:ascii="Times New Roman" w:hAnsi="Times New Roman"/>
          <w:sz w:val="28"/>
          <w:szCs w:val="28"/>
        </w:rPr>
        <w:t>.</w:t>
      </w:r>
    </w:p>
    <w:p w:rsidR="00AF3278" w:rsidRDefault="0008631E" w:rsidP="0008631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8631E">
        <w:rPr>
          <w:rFonts w:ascii="Times New Roman" w:hAnsi="Times New Roman"/>
          <w:sz w:val="28"/>
          <w:szCs w:val="28"/>
        </w:rPr>
        <w:tab/>
      </w:r>
    </w:p>
    <w:p w:rsidR="0008631E" w:rsidRPr="0008631E" w:rsidRDefault="0008631E" w:rsidP="00AF327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8631E">
        <w:rPr>
          <w:rFonts w:ascii="Times New Roman" w:hAnsi="Times New Roman"/>
          <w:sz w:val="28"/>
          <w:szCs w:val="28"/>
        </w:rPr>
        <w:t>3. Решение вступает в силу с момента его опубликования.</w:t>
      </w:r>
    </w:p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</w:p>
    <w:p w:rsidR="00180A8A" w:rsidRPr="00E8621E" w:rsidRDefault="0008631E" w:rsidP="00630C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</w:t>
      </w:r>
      <w:r w:rsidR="00180A8A" w:rsidRPr="00E8621E">
        <w:rPr>
          <w:rFonts w:ascii="Times New Roman" w:hAnsi="Times New Roman"/>
          <w:sz w:val="28"/>
          <w:szCs w:val="28"/>
        </w:rPr>
        <w:tab/>
      </w:r>
      <w:r w:rsidR="00180A8A" w:rsidRPr="00E8621E">
        <w:rPr>
          <w:rFonts w:ascii="Times New Roman" w:hAnsi="Times New Roman"/>
          <w:sz w:val="28"/>
          <w:szCs w:val="28"/>
        </w:rPr>
        <w:tab/>
      </w:r>
      <w:r w:rsidR="00180A8A" w:rsidRPr="00E8621E">
        <w:rPr>
          <w:rFonts w:ascii="Times New Roman" w:hAnsi="Times New Roman"/>
          <w:sz w:val="28"/>
          <w:szCs w:val="28"/>
        </w:rPr>
        <w:tab/>
      </w:r>
      <w:r w:rsidR="00180A8A" w:rsidRPr="00E8621E">
        <w:rPr>
          <w:rFonts w:ascii="Times New Roman" w:hAnsi="Times New Roman"/>
          <w:sz w:val="28"/>
          <w:szCs w:val="28"/>
        </w:rPr>
        <w:tab/>
      </w:r>
      <w:r w:rsidR="00180A8A" w:rsidRPr="00E8621E">
        <w:rPr>
          <w:rFonts w:ascii="Times New Roman" w:hAnsi="Times New Roman"/>
          <w:sz w:val="28"/>
          <w:szCs w:val="28"/>
        </w:rPr>
        <w:tab/>
      </w:r>
      <w:r w:rsidR="00180A8A" w:rsidRPr="00E8621E">
        <w:rPr>
          <w:rFonts w:ascii="Times New Roman" w:hAnsi="Times New Roman"/>
          <w:sz w:val="28"/>
          <w:szCs w:val="28"/>
        </w:rPr>
        <w:tab/>
      </w:r>
      <w:r w:rsidR="00180A8A" w:rsidRPr="00E8621E">
        <w:rPr>
          <w:rFonts w:ascii="Times New Roman" w:hAnsi="Times New Roman"/>
          <w:sz w:val="28"/>
          <w:szCs w:val="28"/>
        </w:rPr>
        <w:tab/>
      </w:r>
      <w:r w:rsidR="003C7467">
        <w:rPr>
          <w:rFonts w:ascii="Times New Roman" w:hAnsi="Times New Roman"/>
          <w:sz w:val="28"/>
          <w:szCs w:val="28"/>
        </w:rPr>
        <w:t xml:space="preserve">            </w:t>
      </w:r>
      <w:r w:rsidR="00180A8A" w:rsidRPr="00E8621E">
        <w:rPr>
          <w:rFonts w:ascii="Times New Roman" w:hAnsi="Times New Roman"/>
          <w:sz w:val="28"/>
          <w:szCs w:val="28"/>
        </w:rPr>
        <w:tab/>
      </w:r>
      <w:r w:rsidR="003C7467">
        <w:rPr>
          <w:rFonts w:ascii="Times New Roman" w:hAnsi="Times New Roman"/>
          <w:sz w:val="28"/>
          <w:szCs w:val="28"/>
        </w:rPr>
        <w:t xml:space="preserve">       А.Л. Козлов</w:t>
      </w:r>
    </w:p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935"/>
      </w:tblGrid>
      <w:tr w:rsidR="00180A8A" w:rsidRPr="00E8621E" w:rsidTr="004F23F4">
        <w:tc>
          <w:tcPr>
            <w:tcW w:w="3935" w:type="dxa"/>
          </w:tcPr>
          <w:p w:rsidR="00180A8A" w:rsidRPr="00E8621E" w:rsidRDefault="00180A8A" w:rsidP="0020766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8621E">
              <w:rPr>
                <w:rFonts w:ascii="Times New Roman" w:hAnsi="Times New Roman"/>
                <w:sz w:val="28"/>
                <w:szCs w:val="28"/>
              </w:rPr>
              <w:t>Приложение к решению</w:t>
            </w:r>
            <w:r w:rsidRPr="00E8621E">
              <w:rPr>
                <w:rFonts w:ascii="Times New Roman" w:hAnsi="Times New Roman"/>
                <w:sz w:val="28"/>
                <w:szCs w:val="28"/>
              </w:rPr>
              <w:br/>
              <w:t>Совета</w:t>
            </w:r>
            <w:r w:rsidR="00207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>народных депутатов</w:t>
            </w:r>
            <w:r w:rsidR="0020766D">
              <w:rPr>
                <w:rFonts w:ascii="Times New Roman" w:hAnsi="Times New Roman"/>
                <w:sz w:val="28"/>
                <w:szCs w:val="28"/>
              </w:rPr>
              <w:t xml:space="preserve"> города Почепа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621E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20766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0766D">
              <w:rPr>
                <w:rFonts w:ascii="Times New Roman" w:hAnsi="Times New Roman"/>
                <w:sz w:val="28"/>
                <w:szCs w:val="28"/>
              </w:rPr>
              <w:t xml:space="preserve">.08.2020  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0766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</w:p>
    <w:p w:rsidR="00EC0B1C" w:rsidRPr="00E8621E" w:rsidRDefault="00180A8A" w:rsidP="00EC0B1C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ПОРЯДОК</w:t>
      </w:r>
      <w:r w:rsidRPr="00E8621E">
        <w:rPr>
          <w:rFonts w:ascii="Times New Roman" w:hAnsi="Times New Roman"/>
          <w:sz w:val="28"/>
          <w:szCs w:val="28"/>
        </w:rPr>
        <w:br/>
      </w:r>
      <w:r w:rsidR="00EC0B1C" w:rsidRPr="00E8621E">
        <w:rPr>
          <w:rFonts w:ascii="Times New Roman" w:hAnsi="Times New Roman"/>
          <w:sz w:val="28"/>
          <w:szCs w:val="28"/>
        </w:rPr>
        <w:t>формирования, ведения,</w:t>
      </w:r>
      <w:r w:rsidR="00EC0B1C">
        <w:rPr>
          <w:rFonts w:ascii="Times New Roman" w:hAnsi="Times New Roman"/>
          <w:sz w:val="28"/>
          <w:szCs w:val="28"/>
        </w:rPr>
        <w:t xml:space="preserve"> дополнения,</w:t>
      </w:r>
      <w:r w:rsidR="00EC0B1C" w:rsidRPr="00E8621E">
        <w:rPr>
          <w:rFonts w:ascii="Times New Roman" w:hAnsi="Times New Roman"/>
          <w:sz w:val="28"/>
          <w:szCs w:val="28"/>
        </w:rPr>
        <w:t xml:space="preserve"> обязательного опубликования перечня имущества муниципальной собственности </w:t>
      </w:r>
      <w:r w:rsidR="00EC0B1C">
        <w:rPr>
          <w:rFonts w:ascii="Times New Roman" w:hAnsi="Times New Roman"/>
          <w:sz w:val="28"/>
          <w:szCs w:val="28"/>
        </w:rPr>
        <w:t xml:space="preserve">Почепского городского поселения Почепского </w:t>
      </w:r>
      <w:r w:rsidR="00EC0B1C" w:rsidRPr="00E8621E">
        <w:rPr>
          <w:rFonts w:ascii="Times New Roman" w:hAnsi="Times New Roman"/>
          <w:sz w:val="28"/>
          <w:szCs w:val="28"/>
        </w:rPr>
        <w:t>муниципального района</w:t>
      </w:r>
      <w:r w:rsidR="00EC0B1C">
        <w:rPr>
          <w:rFonts w:ascii="Times New Roman" w:hAnsi="Times New Roman"/>
          <w:sz w:val="28"/>
          <w:szCs w:val="28"/>
        </w:rPr>
        <w:t xml:space="preserve"> Брянской области, предназначенного для предоставления</w:t>
      </w:r>
      <w:r w:rsidR="00EC0B1C" w:rsidRPr="00E8621E">
        <w:rPr>
          <w:rFonts w:ascii="Times New Roman" w:hAnsi="Times New Roman"/>
          <w:sz w:val="28"/>
          <w:szCs w:val="28"/>
        </w:rPr>
        <w:t xml:space="preserve"> во владение и (или) </w:t>
      </w:r>
      <w:r w:rsidR="00D63D47">
        <w:rPr>
          <w:rFonts w:ascii="Times New Roman" w:hAnsi="Times New Roman"/>
          <w:sz w:val="28"/>
          <w:szCs w:val="28"/>
        </w:rPr>
        <w:t xml:space="preserve">в </w:t>
      </w:r>
      <w:r w:rsidR="00EC0B1C" w:rsidRPr="00E8621E">
        <w:rPr>
          <w:rFonts w:ascii="Times New Roman" w:hAnsi="Times New Roman"/>
          <w:sz w:val="28"/>
          <w:szCs w:val="28"/>
        </w:rPr>
        <w:t>пол</w:t>
      </w:r>
      <w:r w:rsidR="00EC0B1C">
        <w:rPr>
          <w:rFonts w:ascii="Times New Roman" w:hAnsi="Times New Roman"/>
          <w:sz w:val="28"/>
          <w:szCs w:val="28"/>
        </w:rPr>
        <w:t xml:space="preserve">ьзование </w:t>
      </w:r>
      <w:r w:rsidR="00EC0B1C" w:rsidRPr="00E8621E">
        <w:rPr>
          <w:rFonts w:ascii="Times New Roman" w:hAnsi="Times New Roman"/>
          <w:sz w:val="28"/>
          <w:szCs w:val="28"/>
        </w:rPr>
        <w:t>субъектам малого и сре</w:t>
      </w:r>
      <w:r w:rsidR="00EC0B1C">
        <w:rPr>
          <w:rFonts w:ascii="Times New Roman" w:hAnsi="Times New Roman"/>
          <w:sz w:val="28"/>
          <w:szCs w:val="28"/>
        </w:rPr>
        <w:t>днего предпринимательства и</w:t>
      </w:r>
      <w:r w:rsidR="00EC0B1C"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180A8A" w:rsidRPr="00E8621E" w:rsidRDefault="00180A8A" w:rsidP="00630C6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.</w:t>
      </w:r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I. Общие положения</w:t>
      </w:r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DE2E2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1.1. Настоящий Порядок разработан в соответствии с Федеральным </w:t>
      </w:r>
      <w:hyperlink r:id="rId9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E8621E">
        <w:rPr>
          <w:rFonts w:ascii="Times New Roman" w:hAnsi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 и определяет механизм формирования, ведения</w:t>
      </w:r>
      <w:r w:rsidR="0020766D">
        <w:rPr>
          <w:rFonts w:ascii="Times New Roman" w:hAnsi="Times New Roman"/>
          <w:sz w:val="28"/>
          <w:szCs w:val="28"/>
        </w:rPr>
        <w:t>, дополнения</w:t>
      </w:r>
      <w:r w:rsidRPr="00E8621E">
        <w:rPr>
          <w:rFonts w:ascii="Times New Roman" w:hAnsi="Times New Roman"/>
          <w:sz w:val="28"/>
          <w:szCs w:val="28"/>
        </w:rPr>
        <w:t xml:space="preserve"> и опубликования перечня имущества, находящегося в муниципальной собственности</w:t>
      </w:r>
      <w:r w:rsidR="00D431DC">
        <w:rPr>
          <w:rFonts w:ascii="Times New Roman" w:hAnsi="Times New Roman"/>
          <w:sz w:val="28"/>
          <w:szCs w:val="28"/>
        </w:rPr>
        <w:t xml:space="preserve"> Почепского городского поселения</w:t>
      </w:r>
      <w:r w:rsidRPr="00E86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Почепского</w:t>
      </w:r>
      <w:r w:rsidRPr="00E8621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431DC">
        <w:rPr>
          <w:rFonts w:ascii="Times New Roman" w:hAnsi="Times New Roman"/>
          <w:sz w:val="28"/>
          <w:szCs w:val="28"/>
        </w:rPr>
        <w:t xml:space="preserve"> Брянской области (далее –Почепское городское поселение)</w:t>
      </w:r>
      <w:r w:rsidRPr="00E8621E">
        <w:rPr>
          <w:rFonts w:ascii="Times New Roman" w:hAnsi="Times New Roman"/>
          <w:sz w:val="28"/>
          <w:szCs w:val="28"/>
        </w:rPr>
        <w:t xml:space="preserve"> </w:t>
      </w:r>
      <w:r w:rsidR="00DE2E2E">
        <w:rPr>
          <w:rFonts w:ascii="Times New Roman" w:hAnsi="Times New Roman"/>
          <w:sz w:val="28"/>
          <w:szCs w:val="28"/>
        </w:rPr>
        <w:t>предназначенного для предоставления</w:t>
      </w:r>
      <w:r w:rsidR="00DE2E2E"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 w:rsidR="00D63D47">
        <w:rPr>
          <w:rFonts w:ascii="Times New Roman" w:hAnsi="Times New Roman"/>
          <w:sz w:val="28"/>
          <w:szCs w:val="28"/>
        </w:rPr>
        <w:t xml:space="preserve"> в</w:t>
      </w:r>
      <w:r w:rsidR="00DE2E2E" w:rsidRPr="00E8621E">
        <w:rPr>
          <w:rFonts w:ascii="Times New Roman" w:hAnsi="Times New Roman"/>
          <w:sz w:val="28"/>
          <w:szCs w:val="28"/>
        </w:rPr>
        <w:t xml:space="preserve"> пол</w:t>
      </w:r>
      <w:r w:rsidR="00DE2E2E">
        <w:rPr>
          <w:rFonts w:ascii="Times New Roman" w:hAnsi="Times New Roman"/>
          <w:sz w:val="28"/>
          <w:szCs w:val="28"/>
        </w:rPr>
        <w:t xml:space="preserve">ьзование </w:t>
      </w:r>
      <w:r w:rsidR="00DE2E2E" w:rsidRPr="00E8621E">
        <w:rPr>
          <w:rFonts w:ascii="Times New Roman" w:hAnsi="Times New Roman"/>
          <w:sz w:val="28"/>
          <w:szCs w:val="28"/>
        </w:rPr>
        <w:t>субъектам малого и сре</w:t>
      </w:r>
      <w:r w:rsidR="00DE2E2E">
        <w:rPr>
          <w:rFonts w:ascii="Times New Roman" w:hAnsi="Times New Roman"/>
          <w:sz w:val="28"/>
          <w:szCs w:val="28"/>
        </w:rPr>
        <w:t>днего предпринимательства и</w:t>
      </w:r>
      <w:r w:rsidR="00DE2E2E"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 w:rsidR="00DE2E2E">
        <w:rPr>
          <w:rFonts w:ascii="Times New Roman" w:hAnsi="Times New Roman"/>
          <w:sz w:val="28"/>
          <w:szCs w:val="28"/>
        </w:rPr>
        <w:t xml:space="preserve"> и среднего предприн</w:t>
      </w:r>
      <w:r w:rsidR="00D63D47">
        <w:rPr>
          <w:rFonts w:ascii="Times New Roman" w:hAnsi="Times New Roman"/>
          <w:sz w:val="28"/>
          <w:szCs w:val="28"/>
        </w:rPr>
        <w:t>имательства</w:t>
      </w:r>
      <w:r w:rsidR="00997FF6">
        <w:rPr>
          <w:rFonts w:ascii="Times New Roman" w:hAnsi="Times New Roman"/>
          <w:sz w:val="28"/>
          <w:szCs w:val="28"/>
        </w:rPr>
        <w:t xml:space="preserve"> (далее - п</w:t>
      </w:r>
      <w:r w:rsidRPr="00E8621E">
        <w:rPr>
          <w:rFonts w:ascii="Times New Roman" w:hAnsi="Times New Roman"/>
          <w:sz w:val="28"/>
          <w:szCs w:val="28"/>
        </w:rPr>
        <w:t>еречень).</w:t>
      </w:r>
    </w:p>
    <w:p w:rsidR="00180A8A" w:rsidRPr="00E8621E" w:rsidRDefault="00997FF6" w:rsidP="00630C6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="00180A8A" w:rsidRPr="00E8621E">
        <w:rPr>
          <w:sz w:val="28"/>
          <w:szCs w:val="28"/>
        </w:rPr>
        <w:t xml:space="preserve">еречень включаются объекты недвижимого и движимого имущества, находящиеся в муниципальной собственности </w:t>
      </w:r>
      <w:r w:rsidR="00180A8A">
        <w:rPr>
          <w:sz w:val="28"/>
          <w:szCs w:val="28"/>
        </w:rPr>
        <w:t>Почепского</w:t>
      </w:r>
      <w:r w:rsidR="00D431DC">
        <w:rPr>
          <w:sz w:val="28"/>
          <w:szCs w:val="28"/>
        </w:rPr>
        <w:t xml:space="preserve"> городского поселения</w:t>
      </w:r>
      <w:r w:rsidR="00180A8A" w:rsidRPr="00E8621E">
        <w:rPr>
          <w:sz w:val="28"/>
          <w:szCs w:val="28"/>
        </w:rPr>
        <w:t xml:space="preserve"> 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лиц) (за исключением имущественных прав субъектов малого и среднего предпринимательства) (далее - имущество).</w:t>
      </w:r>
    </w:p>
    <w:p w:rsidR="00180A8A" w:rsidRPr="00E8621E" w:rsidRDefault="00997FF6" w:rsidP="00630C6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Имущество, включенное в п</w:t>
      </w:r>
      <w:r w:rsidR="00180A8A" w:rsidRPr="00E8621E">
        <w:rPr>
          <w:sz w:val="28"/>
          <w:szCs w:val="28"/>
        </w:rPr>
        <w:t xml:space="preserve">еречень, предоставляется в аренду в порядке, установленном действующим законодательством Российской Федерации, по результатам проведения конкурсов или аукционов с учетом особенностей, установленных </w:t>
      </w:r>
      <w:hyperlink r:id="rId10" w:history="1">
        <w:r w:rsidR="00180A8A" w:rsidRPr="00E8621E">
          <w:rPr>
            <w:rStyle w:val="a6"/>
            <w:color w:val="000000"/>
            <w:sz w:val="28"/>
            <w:szCs w:val="28"/>
            <w:u w:val="none"/>
          </w:rPr>
          <w:t>статьей 17.1</w:t>
        </w:r>
      </w:hyperlink>
      <w:r w:rsidR="00180A8A" w:rsidRPr="00E8621E">
        <w:rPr>
          <w:color w:val="000000"/>
          <w:sz w:val="28"/>
          <w:szCs w:val="28"/>
        </w:rPr>
        <w:t xml:space="preserve"> </w:t>
      </w:r>
      <w:r w:rsidR="00180A8A" w:rsidRPr="00E8621E">
        <w:rPr>
          <w:sz w:val="28"/>
          <w:szCs w:val="28"/>
        </w:rPr>
        <w:t xml:space="preserve">Федерального закона от 26 июля </w:t>
      </w:r>
      <w:smartTag w:uri="urn:schemas-microsoft-com:office:smarttags" w:element="metricconverter">
        <w:smartTagPr>
          <w:attr w:name="ProductID" w:val="2006 г"/>
        </w:smartTagPr>
        <w:r w:rsidR="00180A8A" w:rsidRPr="00E8621E">
          <w:rPr>
            <w:sz w:val="28"/>
            <w:szCs w:val="28"/>
          </w:rPr>
          <w:t>2006 г</w:t>
        </w:r>
      </w:smartTag>
      <w:r w:rsidR="00180A8A" w:rsidRPr="00E8621E">
        <w:rPr>
          <w:sz w:val="28"/>
          <w:szCs w:val="28"/>
        </w:rPr>
        <w:t>. № 135-ФЗ «О защите конкуренции».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DE2E2E" w:rsidP="00630C62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II. Порядок формирования, </w:t>
      </w:r>
      <w:r w:rsidR="00180A8A" w:rsidRPr="00E8621E">
        <w:rPr>
          <w:sz w:val="28"/>
          <w:szCs w:val="28"/>
        </w:rPr>
        <w:t>ведения</w:t>
      </w:r>
      <w:r>
        <w:rPr>
          <w:sz w:val="28"/>
          <w:szCs w:val="28"/>
        </w:rPr>
        <w:t>, дополнения</w:t>
      </w:r>
      <w:r w:rsidR="00180A8A" w:rsidRPr="00E8621E">
        <w:rPr>
          <w:sz w:val="28"/>
          <w:szCs w:val="28"/>
        </w:rPr>
        <w:t xml:space="preserve"> перечня</w:t>
      </w:r>
    </w:p>
    <w:p w:rsidR="00180A8A" w:rsidRPr="00E8621E" w:rsidRDefault="00180A8A" w:rsidP="00630C62">
      <w:pPr>
        <w:pStyle w:val="ConsPlusNormal"/>
        <w:jc w:val="center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2.1. </w:t>
      </w:r>
      <w:hyperlink w:anchor="P84" w:history="1">
        <w:r w:rsidRPr="00E8621E">
          <w:rPr>
            <w:rStyle w:val="a6"/>
            <w:color w:val="000000"/>
            <w:sz w:val="28"/>
            <w:szCs w:val="28"/>
            <w:u w:val="none"/>
          </w:rPr>
          <w:t>Перечень</w:t>
        </w:r>
      </w:hyperlink>
      <w:r w:rsidRPr="00E8621E">
        <w:rPr>
          <w:sz w:val="28"/>
          <w:szCs w:val="28"/>
        </w:rPr>
        <w:t xml:space="preserve"> составляется по форме согласно приложению к настоящему Порядку.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2.2. Формирование и ведение перечня, внесение в него изменений </w:t>
      </w:r>
      <w:r w:rsidRPr="00E8621E">
        <w:rPr>
          <w:sz w:val="28"/>
          <w:szCs w:val="28"/>
        </w:rPr>
        <w:lastRenderedPageBreak/>
        <w:t xml:space="preserve">осуществляется </w:t>
      </w:r>
      <w:r>
        <w:rPr>
          <w:sz w:val="28"/>
          <w:szCs w:val="28"/>
        </w:rPr>
        <w:t>администрацией Почепского района</w:t>
      </w:r>
      <w:r w:rsidRPr="00E8621E">
        <w:rPr>
          <w:sz w:val="28"/>
          <w:szCs w:val="28"/>
        </w:rPr>
        <w:t xml:space="preserve"> (далее - уполномоченный орган).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2.3. Имущество, включаемое в перечень, должно быть пригодно для использования его по целевому назначению для ведения предпринимательской деятельности, заключения соответствующего договора о передаче имущества во владение и (или) пользование субъекту малого и среднего предпринимательства. 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2.4. Включаемое в перечень имущество не должно относиться к имуществу, изъятому из оборота, объектам религиозного назначения, объектам незавершенного строительства, не должно быть включено в прогнозный план приватизации на следующий год или плановый период либо иное подлежащее исполнению решение собственника о предоставлении третьему лицу.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2.5. Перечень дополняется не реже одного раза в год, но не позднее 1 ноября текущего года, за исключением случая, если в муниципальной собственности отсутствует имущество, соответствующее требованиям закона № 209-ФЗ «О развитии малого и среднего предпринимательства в Российской Федерации».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2.6. Перечень подлежит уточнению в случае гибели (порчи) объекта, необходимости включения новых объектов, исключения объектов из перечня, возникновения либо прекращения обременения. 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2.7.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1" w:history="1">
        <w:r w:rsidRPr="007C7853">
          <w:rPr>
            <w:rStyle w:val="a6"/>
            <w:color w:val="000000"/>
            <w:sz w:val="28"/>
            <w:szCs w:val="28"/>
            <w:u w:val="none"/>
          </w:rPr>
          <w:t>частью 2.1 статьи 9</w:t>
        </w:r>
      </w:hyperlink>
      <w:r w:rsidRPr="007C7853">
        <w:rPr>
          <w:sz w:val="28"/>
          <w:szCs w:val="28"/>
        </w:rPr>
        <w:t xml:space="preserve"> </w:t>
      </w:r>
      <w:r w:rsidRPr="00E8621E">
        <w:rPr>
          <w:sz w:val="28"/>
          <w:szCs w:val="28"/>
        </w:rPr>
        <w:t>Закона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jc w:val="center"/>
        <w:outlineLvl w:val="1"/>
        <w:rPr>
          <w:sz w:val="28"/>
          <w:szCs w:val="28"/>
        </w:rPr>
      </w:pPr>
      <w:r w:rsidRPr="00E8621E">
        <w:rPr>
          <w:sz w:val="28"/>
          <w:szCs w:val="28"/>
        </w:rPr>
        <w:t>III. Опубликование перечня</w:t>
      </w:r>
    </w:p>
    <w:p w:rsidR="00180A8A" w:rsidRPr="00E8621E" w:rsidRDefault="00180A8A" w:rsidP="00630C62">
      <w:pPr>
        <w:pStyle w:val="ConsPlusNormal"/>
        <w:jc w:val="center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8621E">
        <w:rPr>
          <w:sz w:val="28"/>
          <w:szCs w:val="28"/>
        </w:rPr>
        <w:t xml:space="preserve">Перечень, а также внесенные в него изменения и дополнения подлежат обязательному опубликованию в информационно-телекоммуникационной сети Интернет: на официальном сайте администрации </w:t>
      </w:r>
      <w:r>
        <w:rPr>
          <w:sz w:val="28"/>
          <w:szCs w:val="28"/>
        </w:rPr>
        <w:t>Почепского</w:t>
      </w:r>
      <w:r w:rsidRPr="00E8621E">
        <w:rPr>
          <w:sz w:val="28"/>
          <w:szCs w:val="28"/>
        </w:rPr>
        <w:t xml:space="preserve"> муниципального района в течение 3 (трех) рабочих дней, а также на официальном сайте информационной поддержки субъектов малого и среднего предпринимательства в течение 5 (пяти) рабочих дней со дня утверждения.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180A8A" w:rsidP="00630C62">
      <w:pPr>
        <w:jc w:val="center"/>
        <w:rPr>
          <w:sz w:val="28"/>
          <w:szCs w:val="28"/>
        </w:rPr>
      </w:pPr>
    </w:p>
    <w:p w:rsidR="00180A8A" w:rsidRDefault="00180A8A" w:rsidP="00630C62">
      <w:pPr>
        <w:pStyle w:val="ConsPlusNormal"/>
        <w:jc w:val="right"/>
        <w:outlineLvl w:val="1"/>
        <w:sectPr w:rsidR="00180A8A" w:rsidSect="0087599D">
          <w:pgSz w:w="11906" w:h="16838" w:code="9"/>
          <w:pgMar w:top="709" w:right="707" w:bottom="709" w:left="1418" w:header="720" w:footer="720" w:gutter="0"/>
          <w:cols w:space="720"/>
        </w:sectPr>
      </w:pPr>
    </w:p>
    <w:tbl>
      <w:tblPr>
        <w:tblW w:w="0" w:type="auto"/>
        <w:tblInd w:w="10031" w:type="dxa"/>
        <w:tblLook w:val="00A0" w:firstRow="1" w:lastRow="0" w:firstColumn="1" w:lastColumn="0" w:noHBand="0" w:noVBand="0"/>
      </w:tblPr>
      <w:tblGrid>
        <w:gridCol w:w="4755"/>
      </w:tblGrid>
      <w:tr w:rsidR="00180A8A" w:rsidRPr="0038267F" w:rsidTr="004F23F4">
        <w:tc>
          <w:tcPr>
            <w:tcW w:w="5670" w:type="dxa"/>
          </w:tcPr>
          <w:p w:rsidR="00180A8A" w:rsidRDefault="00180A8A" w:rsidP="00D63D47">
            <w:pPr>
              <w:pStyle w:val="ConsPlusNormal"/>
              <w:jc w:val="both"/>
              <w:outlineLvl w:val="1"/>
            </w:pPr>
            <w:r>
              <w:lastRenderedPageBreak/>
              <w:t>Приложение</w:t>
            </w:r>
            <w:r>
              <w:br/>
              <w:t>к Порядку формирования, ведения,</w:t>
            </w:r>
            <w:r w:rsidR="00997FF6">
              <w:t xml:space="preserve"> дополнения, </w:t>
            </w:r>
            <w:r>
              <w:t>обязательного опублик</w:t>
            </w:r>
            <w:r w:rsidR="00D63D47">
              <w:t>ования перечня</w:t>
            </w:r>
            <w:r>
              <w:t xml:space="preserve"> имущества муниципальной собственности</w:t>
            </w:r>
            <w:r w:rsidR="00997FF6">
              <w:t xml:space="preserve"> Почепского городского поселения</w:t>
            </w:r>
            <w:r>
              <w:t xml:space="preserve"> Почепского муниципального района</w:t>
            </w:r>
            <w:r w:rsidR="00997FF6">
              <w:t xml:space="preserve"> Брянской области</w:t>
            </w:r>
            <w:r w:rsidR="00D63D47">
              <w:t>, предназначенного для предоставления</w:t>
            </w:r>
            <w:r>
              <w:t xml:space="preserve"> во владение и (или)</w:t>
            </w:r>
            <w:r w:rsidR="00D63D47">
              <w:t xml:space="preserve"> в</w:t>
            </w:r>
            <w:r>
              <w:t xml:space="preserve"> пол</w:t>
            </w:r>
            <w:r w:rsidR="00D63D47">
              <w:t xml:space="preserve">ьзование </w:t>
            </w:r>
            <w:r>
              <w:t>субъектам малого и средне</w:t>
            </w:r>
            <w:r w:rsidR="00D63D47">
              <w:t xml:space="preserve">го предпринимательства       и организациям, </w:t>
            </w:r>
            <w:r>
              <w:t xml:space="preserve">образующим </w:t>
            </w:r>
            <w:r w:rsidR="00D63D47">
              <w:t>и</w:t>
            </w:r>
            <w:r>
              <w:t>нфраструктуру поддержки субъектов малого и среднего предпринимательства</w:t>
            </w:r>
          </w:p>
        </w:tc>
      </w:tr>
    </w:tbl>
    <w:p w:rsidR="00180A8A" w:rsidRDefault="00180A8A" w:rsidP="00630C62">
      <w:pPr>
        <w:pStyle w:val="ConsPlusNormal"/>
        <w:jc w:val="right"/>
        <w:outlineLvl w:val="1"/>
      </w:pPr>
    </w:p>
    <w:p w:rsidR="00180A8A" w:rsidRDefault="00180A8A" w:rsidP="00630C62">
      <w:pPr>
        <w:pStyle w:val="ConsPlusNormal"/>
        <w:jc w:val="right"/>
        <w:outlineLvl w:val="1"/>
      </w:pPr>
    </w:p>
    <w:p w:rsidR="00180A8A" w:rsidRDefault="00180A8A" w:rsidP="00630C62">
      <w:pPr>
        <w:pStyle w:val="ConsPlusNormal"/>
        <w:ind w:firstLine="540"/>
        <w:jc w:val="both"/>
      </w:pPr>
    </w:p>
    <w:p w:rsidR="00180A8A" w:rsidRPr="00715D1B" w:rsidRDefault="00715D1B" w:rsidP="00715D1B">
      <w:pPr>
        <w:pStyle w:val="ConsPlusNormal"/>
        <w:ind w:firstLine="540"/>
        <w:jc w:val="center"/>
        <w:rPr>
          <w:b/>
          <w:sz w:val="28"/>
          <w:szCs w:val="28"/>
        </w:rPr>
      </w:pPr>
      <w:bookmarkStart w:id="1" w:name="P84"/>
      <w:bookmarkEnd w:id="1"/>
      <w:r>
        <w:rPr>
          <w:b/>
          <w:sz w:val="28"/>
          <w:szCs w:val="28"/>
        </w:rPr>
        <w:t>ФОРМА ПЕРЕЧНЯ</w:t>
      </w:r>
    </w:p>
    <w:p w:rsidR="00997FF6" w:rsidRPr="00B33CB7" w:rsidRDefault="00997FF6" w:rsidP="00997FF6">
      <w:pPr>
        <w:pStyle w:val="ConsPlusTitle"/>
        <w:jc w:val="center"/>
        <w:rPr>
          <w:sz w:val="28"/>
        </w:rPr>
      </w:pPr>
      <w:r>
        <w:rPr>
          <w:sz w:val="28"/>
          <w:szCs w:val="28"/>
        </w:rPr>
        <w:t xml:space="preserve"> ИМУЩЕСТВА</w:t>
      </w:r>
      <w:r w:rsidR="00EC0B1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СОБСТВЕННОСТИ ПОЧЕПСКОГО ГОРОДСКЛОГО ПОСЕЛЕНИЯ ПОЧЕПСКОГО МУНИЦИПАЛЬНОГО РАЙОНА БРЯНСКОЙ ОБЛАСТИ,</w:t>
      </w:r>
      <w:r w:rsidR="00180A8A">
        <w:br/>
      </w:r>
      <w:r w:rsidRPr="00B33CB7">
        <w:rPr>
          <w:sz w:val="28"/>
        </w:rPr>
        <w:t xml:space="preserve">ПРЕДНАЗНАЧЕННОГО ДЛЯ ПРЕДОСТАВЛЕНИЯ ВО ВЛАДЕНИЕ И (ИЛИ) </w:t>
      </w:r>
      <w:r>
        <w:rPr>
          <w:sz w:val="28"/>
        </w:rPr>
        <w:t xml:space="preserve">В </w:t>
      </w:r>
      <w:r w:rsidRPr="00B33CB7">
        <w:rPr>
          <w:sz w:val="28"/>
        </w:rPr>
        <w:t>ПОЛЬЗОВАНИЕ СУБЪЕКТАМ МАЛОГО И СРЕДНЕГО ПРЕДПРИНИМАТЕЛЬСТВА И ОРГАНИЗАЦИЯМ, ОБРАЗУЮЩИМ ИНФР</w:t>
      </w:r>
      <w:r w:rsidR="00D63D47">
        <w:rPr>
          <w:sz w:val="28"/>
        </w:rPr>
        <w:t xml:space="preserve">АСТРУКТУРУ ПОДДЕРЖКИ СУБЪЕКТОВ </w:t>
      </w:r>
      <w:r w:rsidRPr="00B33CB7">
        <w:rPr>
          <w:sz w:val="28"/>
        </w:rPr>
        <w:t>МАЛОГО И СРЕДНЕГО ПРЕДПРИНИМАТЕЛЬСТВА</w:t>
      </w:r>
    </w:p>
    <w:p w:rsidR="00997FF6" w:rsidRDefault="00997FF6" w:rsidP="00997FF6">
      <w:pPr>
        <w:pStyle w:val="ConsPlusTitle"/>
        <w:jc w:val="center"/>
        <w:rPr>
          <w:sz w:val="28"/>
        </w:rPr>
      </w:pPr>
    </w:p>
    <w:p w:rsidR="00997FF6" w:rsidRPr="00B33CB7" w:rsidRDefault="00997FF6" w:rsidP="00997FF6">
      <w:pPr>
        <w:pStyle w:val="ConsPlusTitle"/>
        <w:jc w:val="center"/>
        <w:rPr>
          <w:sz w:val="28"/>
        </w:rPr>
      </w:pPr>
    </w:p>
    <w:p w:rsidR="00997FF6" w:rsidRPr="00B33CB7" w:rsidRDefault="00997FF6" w:rsidP="00997FF6">
      <w:pPr>
        <w:pStyle w:val="ConsPlusNormal"/>
        <w:jc w:val="both"/>
        <w:rPr>
          <w:sz w:val="28"/>
        </w:rPr>
      </w:pPr>
      <w:r w:rsidRPr="00B33CB7">
        <w:rPr>
          <w:sz w:val="28"/>
        </w:rPr>
        <w:tab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71752D" w:rsidRPr="009B4250" w:rsidTr="0071752D">
        <w:trPr>
          <w:trHeight w:val="276"/>
        </w:trPr>
        <w:tc>
          <w:tcPr>
            <w:tcW w:w="562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Адрес (местоположение) объекта </w:t>
            </w:r>
            <w:hyperlink w:anchor="P205" w:history="1">
              <w:r w:rsidRPr="0071752D">
                <w:rPr>
                  <w:rFonts w:eastAsia="Calibri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Вид объекта недвижимости;</w:t>
            </w:r>
          </w:p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тип движимого имущества </w:t>
            </w:r>
            <w:hyperlink w:anchor="P209" w:history="1">
              <w:r w:rsidRPr="0071752D">
                <w:rPr>
                  <w:rFonts w:eastAsia="Calibri"/>
                  <w:lang w:eastAsia="en-US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Сведения о недвижимом имуществе </w:t>
            </w:r>
          </w:p>
        </w:tc>
      </w:tr>
      <w:tr w:rsidR="0071752D" w:rsidRPr="009B4250" w:rsidTr="0071752D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94" w:type="dxa"/>
            <w:gridSpan w:val="3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71752D" w:rsidRPr="009B4250" w:rsidTr="0071752D">
        <w:trPr>
          <w:trHeight w:val="552"/>
        </w:trPr>
        <w:tc>
          <w:tcPr>
            <w:tcW w:w="562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</w:t>
            </w:r>
            <w:r w:rsidRPr="0071752D">
              <w:rPr>
                <w:rFonts w:eastAsia="Calibri"/>
                <w:lang w:eastAsia="en-US"/>
              </w:rPr>
              <w:lastRenderedPageBreak/>
              <w:t>проектной документации - для объектов незавершенного строительства)</w:t>
            </w:r>
          </w:p>
        </w:tc>
        <w:tc>
          <w:tcPr>
            <w:tcW w:w="2126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lastRenderedPageBreak/>
              <w:t xml:space="preserve">Фактическое значение/Проектируемое значение (для объектов незавершенного </w:t>
            </w:r>
            <w:r w:rsidRPr="0071752D">
              <w:rPr>
                <w:rFonts w:eastAsia="Calibri"/>
                <w:lang w:eastAsia="en-US"/>
              </w:rPr>
              <w:lastRenderedPageBreak/>
              <w:t>строительства)</w:t>
            </w:r>
          </w:p>
        </w:tc>
        <w:tc>
          <w:tcPr>
            <w:tcW w:w="2268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lastRenderedPageBreak/>
              <w:t xml:space="preserve">Единица измерения (для площади - кв. м; для протяженности - м; для глубины </w:t>
            </w:r>
            <w:r w:rsidRPr="0071752D">
              <w:rPr>
                <w:rFonts w:eastAsia="Calibri"/>
                <w:lang w:eastAsia="en-US"/>
              </w:rPr>
              <w:lastRenderedPageBreak/>
              <w:t>залегания - м; для объема - куб. м)</w:t>
            </w:r>
          </w:p>
        </w:tc>
      </w:tr>
      <w:tr w:rsidR="0071752D" w:rsidRPr="009B4250" w:rsidTr="0071752D">
        <w:tc>
          <w:tcPr>
            <w:tcW w:w="562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842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7</w:t>
            </w:r>
          </w:p>
        </w:tc>
      </w:tr>
    </w:tbl>
    <w:p w:rsidR="00997FF6" w:rsidRDefault="00997FF6" w:rsidP="00997FF6">
      <w:pPr>
        <w:pStyle w:val="ConsPlusNormal"/>
        <w:jc w:val="both"/>
      </w:pPr>
    </w:p>
    <w:p w:rsidR="00997FF6" w:rsidRDefault="00997FF6" w:rsidP="00997FF6">
      <w:pPr>
        <w:pStyle w:val="ConsPlusNormal"/>
        <w:jc w:val="both"/>
      </w:pPr>
    </w:p>
    <w:p w:rsidR="00997FF6" w:rsidRDefault="00997FF6" w:rsidP="00997FF6">
      <w:pPr>
        <w:rPr>
          <w:rFonts w:cs="Calibri"/>
          <w:szCs w:val="20"/>
        </w:rPr>
      </w:pPr>
      <w:r>
        <w:br w:type="page"/>
      </w:r>
    </w:p>
    <w:p w:rsidR="00997FF6" w:rsidRDefault="00997FF6" w:rsidP="00997FF6">
      <w:pPr>
        <w:pStyle w:val="ConsPlusNormal"/>
        <w:jc w:val="both"/>
      </w:pPr>
    </w:p>
    <w:p w:rsidR="00997FF6" w:rsidRDefault="00997FF6" w:rsidP="00997FF6">
      <w:pPr>
        <w:pStyle w:val="ConsPlusNormal"/>
        <w:jc w:val="both"/>
      </w:pP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71752D" w:rsidRPr="008468DB" w:rsidTr="0071752D">
        <w:trPr>
          <w:trHeight w:val="276"/>
        </w:trPr>
        <w:tc>
          <w:tcPr>
            <w:tcW w:w="8595" w:type="dxa"/>
            <w:gridSpan w:val="5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Сведения о движимом имуществе </w:t>
            </w:r>
          </w:p>
        </w:tc>
      </w:tr>
      <w:tr w:rsidR="0071752D" w:rsidRPr="008468DB" w:rsidTr="0071752D">
        <w:trPr>
          <w:trHeight w:val="276"/>
        </w:trPr>
        <w:tc>
          <w:tcPr>
            <w:tcW w:w="3114" w:type="dxa"/>
            <w:gridSpan w:val="2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Категория земель &lt;7&gt;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</w:tr>
      <w:tr w:rsidR="0071752D" w:rsidRPr="008468DB" w:rsidTr="0071752D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Состав (принадлежнос-ти) имущества </w:t>
            </w:r>
          </w:p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&lt;9&gt;</w:t>
            </w:r>
          </w:p>
        </w:tc>
      </w:tr>
      <w:tr w:rsidR="0071752D" w:rsidRPr="008468DB" w:rsidTr="0071752D">
        <w:tc>
          <w:tcPr>
            <w:tcW w:w="988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079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198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204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16</w:t>
            </w:r>
          </w:p>
        </w:tc>
      </w:tr>
    </w:tbl>
    <w:p w:rsidR="00997FF6" w:rsidRDefault="00997FF6" w:rsidP="00997FF6">
      <w:pPr>
        <w:pStyle w:val="ConsPlusNormal"/>
        <w:jc w:val="both"/>
      </w:pPr>
    </w:p>
    <w:p w:rsidR="00997FF6" w:rsidRDefault="00997FF6" w:rsidP="00997FF6">
      <w:pPr>
        <w:pStyle w:val="ConsPlusNormal"/>
        <w:jc w:val="both"/>
      </w:pPr>
    </w:p>
    <w:p w:rsidR="00997FF6" w:rsidRDefault="00997FF6" w:rsidP="00997FF6">
      <w:pPr>
        <w:pStyle w:val="ConsPlusNormal"/>
        <w:jc w:val="both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71752D" w:rsidTr="0071752D">
        <w:tc>
          <w:tcPr>
            <w:tcW w:w="14312" w:type="dxa"/>
            <w:gridSpan w:val="7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71752D" w:rsidTr="0071752D">
        <w:tc>
          <w:tcPr>
            <w:tcW w:w="5501" w:type="dxa"/>
            <w:gridSpan w:val="2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Адрес электронной почты &lt;15&gt;</w:t>
            </w:r>
          </w:p>
        </w:tc>
      </w:tr>
      <w:tr w:rsidR="0071752D" w:rsidTr="0071752D">
        <w:tc>
          <w:tcPr>
            <w:tcW w:w="2788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</w:tr>
      <w:tr w:rsidR="0071752D" w:rsidTr="0071752D">
        <w:tc>
          <w:tcPr>
            <w:tcW w:w="2788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713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724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341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098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973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675" w:type="dxa"/>
            <w:shd w:val="clear" w:color="auto" w:fill="auto"/>
          </w:tcPr>
          <w:p w:rsidR="00997FF6" w:rsidRPr="0071752D" w:rsidRDefault="00997FF6" w:rsidP="0071752D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23</w:t>
            </w:r>
          </w:p>
        </w:tc>
      </w:tr>
    </w:tbl>
    <w:p w:rsidR="00997FF6" w:rsidRDefault="00997FF6" w:rsidP="00997FF6">
      <w:pPr>
        <w:pStyle w:val="ConsPlusNormal"/>
        <w:jc w:val="both"/>
      </w:pPr>
    </w:p>
    <w:p w:rsidR="00997FF6" w:rsidRDefault="00997FF6" w:rsidP="00997FF6">
      <w:pPr>
        <w:pStyle w:val="ConsPlusNormal"/>
        <w:jc w:val="both"/>
      </w:pPr>
    </w:p>
    <w:p w:rsidR="00997FF6" w:rsidRDefault="00997FF6" w:rsidP="00997FF6">
      <w:pPr>
        <w:sectPr w:rsidR="00997FF6" w:rsidSect="00B462C3">
          <w:headerReference w:type="default" r:id="rId12"/>
          <w:headerReference w:type="first" r:id="rId13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997FF6" w:rsidRDefault="00997FF6" w:rsidP="00997FF6">
      <w:pPr>
        <w:pStyle w:val="ConsPlusNormal"/>
        <w:jc w:val="both"/>
      </w:pPr>
    </w:p>
    <w:p w:rsidR="00997FF6" w:rsidRDefault="00997FF6" w:rsidP="00997FF6">
      <w:pPr>
        <w:pStyle w:val="ConsPlusNormal"/>
        <w:ind w:firstLine="540"/>
        <w:jc w:val="both"/>
      </w:pPr>
      <w:r>
        <w:t>--------------------------------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bookmarkStart w:id="2" w:name="P204"/>
      <w:bookmarkEnd w:id="2"/>
      <w:r w:rsidRPr="008C253F">
        <w:rPr>
          <w:sz w:val="28"/>
        </w:rPr>
        <w:t xml:space="preserve">&lt;1&gt; </w:t>
      </w:r>
      <w:bookmarkStart w:id="3" w:name="P205"/>
      <w:bookmarkEnd w:id="3"/>
      <w:r w:rsidRPr="008C253F">
        <w:rPr>
          <w:sz w:val="28"/>
        </w:rPr>
        <w:t>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bookmarkStart w:id="4" w:name="P206"/>
      <w:bookmarkEnd w:id="4"/>
      <w:r w:rsidRPr="008C253F">
        <w:rPr>
          <w:sz w:val="28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bookmarkStart w:id="5" w:name="P207"/>
      <w:bookmarkEnd w:id="5"/>
      <w:r w:rsidRPr="008C253F">
        <w:rPr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 xml:space="preserve"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</w:t>
      </w:r>
      <w:r w:rsidRPr="008C253F">
        <w:rPr>
          <w:sz w:val="28"/>
        </w:rPr>
        <w:lastRenderedPageBreak/>
        <w:t>строительства.</w:t>
      </w:r>
    </w:p>
    <w:p w:rsidR="00997FF6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sz w:val="28"/>
        </w:rPr>
        <w:t>.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&lt;10&gt; Указывается «Да» или «Нет»</w:t>
      </w:r>
      <w:r>
        <w:rPr>
          <w:sz w:val="28"/>
        </w:rPr>
        <w:t>.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sz w:val="28"/>
        </w:rPr>
        <w:t>.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997FF6" w:rsidRPr="008C253F" w:rsidRDefault="00997FF6" w:rsidP="00997FF6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>
        <w:rPr>
          <w:sz w:val="28"/>
        </w:rPr>
        <w:t>.</w:t>
      </w:r>
    </w:p>
    <w:p w:rsidR="00997FF6" w:rsidRPr="008C253F" w:rsidRDefault="00997FF6" w:rsidP="00997F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6"/>
          <w:szCs w:val="2"/>
        </w:rPr>
      </w:pPr>
    </w:p>
    <w:p w:rsidR="00997FF6" w:rsidRDefault="00997FF6" w:rsidP="00997FF6"/>
    <w:p w:rsidR="00180A8A" w:rsidRPr="00630C62" w:rsidRDefault="00180A8A" w:rsidP="00997FF6">
      <w:pPr>
        <w:pStyle w:val="ConsPlusNormal"/>
        <w:jc w:val="center"/>
        <w:rPr>
          <w:szCs w:val="24"/>
        </w:rPr>
      </w:pPr>
    </w:p>
    <w:sectPr w:rsidR="00180A8A" w:rsidRPr="00630C62" w:rsidSect="005116F5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06" w:rsidRDefault="00592506">
      <w:pPr>
        <w:spacing w:after="0" w:line="240" w:lineRule="auto"/>
      </w:pPr>
      <w:r>
        <w:separator/>
      </w:r>
    </w:p>
  </w:endnote>
  <w:endnote w:type="continuationSeparator" w:id="0">
    <w:p w:rsidR="00592506" w:rsidRDefault="0059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06" w:rsidRDefault="00592506">
      <w:pPr>
        <w:spacing w:after="0" w:line="240" w:lineRule="auto"/>
      </w:pPr>
      <w:r>
        <w:separator/>
      </w:r>
    </w:p>
  </w:footnote>
  <w:footnote w:type="continuationSeparator" w:id="0">
    <w:p w:rsidR="00592506" w:rsidRDefault="0059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C3" w:rsidRDefault="0071752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527FC">
      <w:rPr>
        <w:noProof/>
      </w:rPr>
      <w:t>6</w:t>
    </w:r>
    <w:r>
      <w:fldChar w:fldCharType="end"/>
    </w:r>
  </w:p>
  <w:p w:rsidR="00B462C3" w:rsidRDefault="0059250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52" w:rsidRDefault="00592506">
    <w:pPr>
      <w:pStyle w:val="aa"/>
      <w:jc w:val="center"/>
    </w:pPr>
  </w:p>
  <w:p w:rsidR="00FF68E5" w:rsidRDefault="005925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A8A9A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B69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266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6AD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161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B6F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AE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C44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841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967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62"/>
    <w:rsid w:val="00017079"/>
    <w:rsid w:val="0008631E"/>
    <w:rsid w:val="00101041"/>
    <w:rsid w:val="00180A8A"/>
    <w:rsid w:val="001E4FFA"/>
    <w:rsid w:val="001E73A0"/>
    <w:rsid w:val="0020766D"/>
    <w:rsid w:val="002527FC"/>
    <w:rsid w:val="00302608"/>
    <w:rsid w:val="0038267F"/>
    <w:rsid w:val="003C7467"/>
    <w:rsid w:val="004F23F4"/>
    <w:rsid w:val="005116F5"/>
    <w:rsid w:val="00592506"/>
    <w:rsid w:val="00592DA5"/>
    <w:rsid w:val="005E1B0B"/>
    <w:rsid w:val="00630C62"/>
    <w:rsid w:val="006D682F"/>
    <w:rsid w:val="00701BEF"/>
    <w:rsid w:val="00715D1B"/>
    <w:rsid w:val="0071752D"/>
    <w:rsid w:val="007C7853"/>
    <w:rsid w:val="008106EA"/>
    <w:rsid w:val="00851A3C"/>
    <w:rsid w:val="0087599D"/>
    <w:rsid w:val="00997FF6"/>
    <w:rsid w:val="009B4250"/>
    <w:rsid w:val="009D5B42"/>
    <w:rsid w:val="00A518EC"/>
    <w:rsid w:val="00A53E5E"/>
    <w:rsid w:val="00A56266"/>
    <w:rsid w:val="00AE54FC"/>
    <w:rsid w:val="00AF3278"/>
    <w:rsid w:val="00B82420"/>
    <w:rsid w:val="00BB100A"/>
    <w:rsid w:val="00C83161"/>
    <w:rsid w:val="00D431DC"/>
    <w:rsid w:val="00D62C9A"/>
    <w:rsid w:val="00D63D47"/>
    <w:rsid w:val="00DE2E2E"/>
    <w:rsid w:val="00E16C0A"/>
    <w:rsid w:val="00E62031"/>
    <w:rsid w:val="00E8621E"/>
    <w:rsid w:val="00E864C9"/>
    <w:rsid w:val="00EC0B1C"/>
    <w:rsid w:val="00F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0C62"/>
    <w:rPr>
      <w:sz w:val="22"/>
      <w:szCs w:val="22"/>
    </w:rPr>
  </w:style>
  <w:style w:type="paragraph" w:styleId="a4">
    <w:name w:val="Title"/>
    <w:basedOn w:val="a"/>
    <w:link w:val="a5"/>
    <w:uiPriority w:val="99"/>
    <w:qFormat/>
    <w:rsid w:val="00630C62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Название Знак"/>
    <w:link w:val="a4"/>
    <w:uiPriority w:val="99"/>
    <w:locked/>
    <w:rsid w:val="00630C62"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sid w:val="00630C62"/>
    <w:rPr>
      <w:rFonts w:cs="Times New Roman"/>
      <w:color w:val="0000FF"/>
      <w:u w:val="single"/>
    </w:rPr>
  </w:style>
  <w:style w:type="paragraph" w:customStyle="1" w:styleId="ConsPlusTitle">
    <w:name w:val="ConsPlusTitle"/>
    <w:rsid w:val="00630C6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630C62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rsid w:val="006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30C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08631E"/>
    <w:rPr>
      <w:sz w:val="22"/>
      <w:szCs w:val="22"/>
    </w:rPr>
  </w:style>
  <w:style w:type="table" w:styleId="a9">
    <w:name w:val="Table Grid"/>
    <w:basedOn w:val="a1"/>
    <w:uiPriority w:val="39"/>
    <w:locked/>
    <w:rsid w:val="00997FF6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7FF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b">
    <w:name w:val="Верхний колонтитул Знак"/>
    <w:link w:val="aa"/>
    <w:uiPriority w:val="99"/>
    <w:rsid w:val="00997FF6"/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6715CBED8CA405A377E85623FDF76E7FCDC952C11DAE0CF9948273fCq7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696715CBED8CA405A377E85623FDF76E7CC4C15DC31DAE0CF9948273C768BE79B7315DC52C2C8Df4q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5696715CBED8CA405A377E85623FDF76E7FCCC458C81DAE0CF9948273C768BE79B7315DC52C2884f4q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696715CBED8CA405A377E85623FDF76E7FCDC952C11DAE0CF9948273fCq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Uzver</cp:lastModifiedBy>
  <cp:revision>19</cp:revision>
  <dcterms:created xsi:type="dcterms:W3CDTF">2018-07-17T09:12:00Z</dcterms:created>
  <dcterms:modified xsi:type="dcterms:W3CDTF">2020-09-07T12:19:00Z</dcterms:modified>
</cp:coreProperties>
</file>