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ED" w:rsidRDefault="005D00ED" w:rsidP="005D00ED">
      <w:pPr>
        <w:pStyle w:val="20"/>
        <w:shd w:val="clear" w:color="auto" w:fill="auto"/>
      </w:pPr>
      <w:r>
        <w:t>Р</w:t>
      </w:r>
      <w:bookmarkStart w:id="0" w:name="_GoBack"/>
      <w:bookmarkEnd w:id="0"/>
      <w:r>
        <w:t>оссийская Федерация</w:t>
      </w:r>
    </w:p>
    <w:p w:rsidR="005D00ED" w:rsidRDefault="005D00ED" w:rsidP="005D00ED">
      <w:pPr>
        <w:pStyle w:val="20"/>
        <w:shd w:val="clear" w:color="auto" w:fill="auto"/>
        <w:spacing w:after="337"/>
      </w:pPr>
      <w:r>
        <w:t>АДМИНИСТРАЦИЯ ПОЧЕПСКОГО РАЙОНА</w:t>
      </w:r>
      <w:r>
        <w:br/>
        <w:t>БРЯНСКОЙ ОБЛАСТИ</w:t>
      </w:r>
    </w:p>
    <w:p w:rsidR="005D00ED" w:rsidRDefault="005D00ED" w:rsidP="005D00ED">
      <w:pPr>
        <w:pStyle w:val="20"/>
        <w:shd w:val="clear" w:color="auto" w:fill="auto"/>
        <w:spacing w:after="554" w:line="280" w:lineRule="exact"/>
      </w:pPr>
      <w:r>
        <w:rPr>
          <w:rStyle w:val="23pt"/>
        </w:rPr>
        <w:t>ПОСТАНОВЛЕНИЕ</w:t>
      </w:r>
    </w:p>
    <w:p w:rsidR="005D00ED" w:rsidRDefault="005D00ED" w:rsidP="005D00ED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14.12.2017  № 1004 </w:t>
      </w:r>
    </w:p>
    <w:p w:rsidR="005D00ED" w:rsidRDefault="005D00ED" w:rsidP="005D00ED">
      <w:pPr>
        <w:pStyle w:val="3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p w:rsidR="005D00ED" w:rsidRDefault="005D00ED" w:rsidP="005D00E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5D00ED" w:rsidTr="005D00ED">
        <w:tc>
          <w:tcPr>
            <w:tcW w:w="5211" w:type="dxa"/>
            <w:hideMark/>
          </w:tcPr>
          <w:p w:rsidR="005D00ED" w:rsidRDefault="005D00ED">
            <w:pPr>
              <w:widowControl w:val="0"/>
              <w:ind w:right="-10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рабочей группы </w:t>
            </w:r>
            <w:r>
              <w:rPr>
                <w:sz w:val="28"/>
                <w:szCs w:val="28"/>
              </w:rPr>
              <w:br/>
              <w:t>по 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      </w:r>
          </w:p>
        </w:tc>
      </w:tr>
    </w:tbl>
    <w:p w:rsidR="005D00ED" w:rsidRDefault="005D00ED" w:rsidP="005D00ED">
      <w:pPr>
        <w:jc w:val="both"/>
        <w:rPr>
          <w:color w:val="000000"/>
          <w:sz w:val="28"/>
          <w:szCs w:val="28"/>
        </w:rPr>
      </w:pPr>
    </w:p>
    <w:p w:rsidR="005D00ED" w:rsidRDefault="005D00ED" w:rsidP="005D00ED">
      <w:pPr>
        <w:jc w:val="both"/>
        <w:rPr>
          <w:rFonts w:eastAsia="Arial Unicode MS"/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Федеральными законами от 24.07.2007 № 209-ФЗ «О развитии малого и среднего предпринимательства в Российской Федерации» (с изменениями от 23.07.2013г.),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 изменениями от 01.07.2013г</w:t>
      </w:r>
      <w:proofErr w:type="gramEnd"/>
      <w:r>
        <w:rPr>
          <w:sz w:val="28"/>
          <w:szCs w:val="28"/>
        </w:rPr>
        <w:t>.)</w:t>
      </w:r>
    </w:p>
    <w:p w:rsidR="005D00ED" w:rsidRDefault="005D00ED" w:rsidP="005D00ED">
      <w:pPr>
        <w:jc w:val="both"/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группу по формированию перечня объектов муниципального имущества Почепского муниципального района, предназначенного для передачи во владение и (или) пользование субъектам малого и среднего предпринимательства.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Состав рабочей группы согласно приложению № 1;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Положение о рабочей группе согласно приложению № 2.</w:t>
      </w:r>
    </w:p>
    <w:p w:rsidR="005D00ED" w:rsidRDefault="005D00ED" w:rsidP="005D00ED">
      <w:pPr>
        <w:pStyle w:val="20"/>
        <w:shd w:val="clear" w:color="auto" w:fill="auto"/>
        <w:tabs>
          <w:tab w:val="left" w:pos="1039"/>
        </w:tabs>
        <w:spacing w:line="240" w:lineRule="auto"/>
        <w:jc w:val="both"/>
      </w:pPr>
    </w:p>
    <w:p w:rsidR="005D00ED" w:rsidRDefault="005D00ED" w:rsidP="005D00ED">
      <w:pPr>
        <w:pStyle w:val="20"/>
        <w:shd w:val="clear" w:color="auto" w:fill="auto"/>
        <w:tabs>
          <w:tab w:val="left" w:pos="724"/>
        </w:tabs>
        <w:spacing w:line="240" w:lineRule="auto"/>
        <w:jc w:val="both"/>
      </w:pPr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заместителя главы администрации Почепского района Е.Д. </w:t>
      </w:r>
      <w:proofErr w:type="spellStart"/>
      <w:r>
        <w:t>Шаболдину</w:t>
      </w:r>
      <w:proofErr w:type="spellEnd"/>
      <w:r>
        <w:t>.</w:t>
      </w:r>
    </w:p>
    <w:p w:rsidR="005D00ED" w:rsidRDefault="005D00ED" w:rsidP="005D00ED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5D00ED" w:rsidRDefault="005D00ED" w:rsidP="005D00ED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5D00ED" w:rsidRDefault="005D00ED" w:rsidP="005D00ED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5D00ED" w:rsidRDefault="005D00ED" w:rsidP="005D00ED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5D00ED" w:rsidRDefault="005D00ED" w:rsidP="005D00ED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  <w:proofErr w:type="spellStart"/>
      <w:r>
        <w:t>Врио</w:t>
      </w:r>
      <w:proofErr w:type="spellEnd"/>
      <w:r>
        <w:t xml:space="preserve">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В.И. Хохлова</w:t>
      </w:r>
    </w:p>
    <w:p w:rsidR="005D00ED" w:rsidRDefault="005D00ED" w:rsidP="005D00ED">
      <w:pPr>
        <w:jc w:val="both"/>
        <w:rPr>
          <w:sz w:val="28"/>
          <w:szCs w:val="28"/>
        </w:rPr>
      </w:pPr>
    </w:p>
    <w:p w:rsidR="005D00ED" w:rsidRDefault="005D00ED" w:rsidP="005D00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525" w:type="dxa"/>
        <w:tblInd w:w="5357" w:type="dxa"/>
        <w:tblLook w:val="00A0" w:firstRow="1" w:lastRow="0" w:firstColumn="1" w:lastColumn="0" w:noHBand="0" w:noVBand="0"/>
      </w:tblPr>
      <w:tblGrid>
        <w:gridCol w:w="4525"/>
      </w:tblGrid>
      <w:tr w:rsidR="005D00ED" w:rsidTr="005D00ED">
        <w:trPr>
          <w:trHeight w:val="699"/>
        </w:trPr>
        <w:tc>
          <w:tcPr>
            <w:tcW w:w="4525" w:type="dxa"/>
            <w:hideMark/>
          </w:tcPr>
          <w:p w:rsidR="005D00ED" w:rsidRDefault="005D00E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1 </w:t>
            </w:r>
          </w:p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Почепского района</w:t>
            </w:r>
            <w:r>
              <w:rPr>
                <w:sz w:val="28"/>
                <w:szCs w:val="28"/>
              </w:rPr>
              <w:br/>
              <w:t>от 14.12.2017 г. № 1004</w:t>
            </w:r>
          </w:p>
        </w:tc>
      </w:tr>
    </w:tbl>
    <w:p w:rsidR="005D00ED" w:rsidRDefault="005D00ED" w:rsidP="005D00ED">
      <w:pPr>
        <w:jc w:val="right"/>
        <w:rPr>
          <w:color w:val="000000"/>
          <w:sz w:val="28"/>
          <w:szCs w:val="28"/>
        </w:rPr>
      </w:pPr>
    </w:p>
    <w:p w:rsidR="005D00ED" w:rsidRDefault="005D00ED" w:rsidP="005D00ED">
      <w:pPr>
        <w:jc w:val="right"/>
        <w:rPr>
          <w:rFonts w:eastAsia="Arial Unicode MS"/>
          <w:sz w:val="28"/>
          <w:szCs w:val="28"/>
        </w:rPr>
      </w:pPr>
    </w:p>
    <w:p w:rsidR="005D00ED" w:rsidRDefault="005D00ED" w:rsidP="005D00ED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</w:p>
    <w:p w:rsidR="005D00ED" w:rsidRDefault="005D00ED" w:rsidP="005D00ED">
      <w:pPr>
        <w:pStyle w:val="msonormalcxspmiddle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5D00ED" w:rsidRDefault="005D00ED" w:rsidP="005D00ED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РАБОЧЕЙ ГРУППЫ ПО ФОРМИРОВАНИЮ ПЕРЕЧНЯ ОБЪЕКТОВ МУНИЦИПАЛЬНОГО ИМУЩЕСТВА ПОЧЕПСКОГО МУНИЦИПАЛЬНОГО РАЙОНА, ПРЕДНАЗНАЧЕННОГО ДЛЯ ПЕРЕДАЧИ ВО ВЛАДЕНИЕ И (ИЛИ) ПОЛЬЗОВАНИЕ СУБЪЕКТАМ МАЛОГО И СРЕДНЕГО ПРЕДПРИНИМАТЕЛЬСТВА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rPr>
          <w:sz w:val="28"/>
          <w:szCs w:val="28"/>
        </w:rPr>
      </w:pPr>
    </w:p>
    <w:tbl>
      <w:tblPr>
        <w:tblW w:w="9902" w:type="dxa"/>
        <w:tblLook w:val="00A0" w:firstRow="1" w:lastRow="0" w:firstColumn="1" w:lastColumn="0" w:noHBand="0" w:noVBand="0"/>
      </w:tblPr>
      <w:tblGrid>
        <w:gridCol w:w="2461"/>
        <w:gridCol w:w="7441"/>
      </w:tblGrid>
      <w:tr w:rsidR="005D00ED" w:rsidTr="005D00ED">
        <w:trPr>
          <w:trHeight w:val="598"/>
        </w:trPr>
        <w:tc>
          <w:tcPr>
            <w:tcW w:w="246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Е.Д. </w:t>
            </w:r>
            <w:proofErr w:type="spellStart"/>
            <w:r>
              <w:rPr>
                <w:sz w:val="28"/>
                <w:szCs w:val="28"/>
              </w:rPr>
              <w:t>Шаболдина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администрации, председатель рабочей  группы;</w:t>
            </w:r>
          </w:p>
        </w:tc>
      </w:tr>
      <w:tr w:rsidR="005D00ED" w:rsidTr="005D00ED">
        <w:trPr>
          <w:trHeight w:val="598"/>
        </w:trPr>
        <w:tc>
          <w:tcPr>
            <w:tcW w:w="246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Степченко -</w:t>
            </w:r>
          </w:p>
        </w:tc>
        <w:tc>
          <w:tcPr>
            <w:tcW w:w="744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земельных и имущественных отношений, капитального строительства и архитектуры администрации Почепского района, заместитель председателя рабочей  группы;</w:t>
            </w:r>
          </w:p>
        </w:tc>
      </w:tr>
      <w:tr w:rsidR="005D00ED" w:rsidTr="005D00ED">
        <w:trPr>
          <w:trHeight w:val="598"/>
        </w:trPr>
        <w:tc>
          <w:tcPr>
            <w:tcW w:w="246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Н.С. Михайлова -</w:t>
            </w:r>
          </w:p>
        </w:tc>
        <w:tc>
          <w:tcPr>
            <w:tcW w:w="744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земельных и  имущественных отношений, капитального строительства и архитектуры администрации Почепского района, секретарь  рабочей группы;</w:t>
            </w:r>
          </w:p>
        </w:tc>
      </w:tr>
      <w:tr w:rsidR="005D00ED" w:rsidTr="005D00ED">
        <w:trPr>
          <w:trHeight w:val="598"/>
        </w:trPr>
        <w:tc>
          <w:tcPr>
            <w:tcW w:w="9902" w:type="dxa"/>
            <w:gridSpan w:val="2"/>
            <w:vAlign w:val="center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 w:rsidR="005D00ED" w:rsidTr="005D00ED">
        <w:trPr>
          <w:trHeight w:val="598"/>
        </w:trPr>
        <w:tc>
          <w:tcPr>
            <w:tcW w:w="246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Н.Д. Каплун - </w:t>
            </w:r>
          </w:p>
        </w:tc>
        <w:tc>
          <w:tcPr>
            <w:tcW w:w="744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прогнозирования администрации Почепского района;</w:t>
            </w:r>
          </w:p>
        </w:tc>
      </w:tr>
      <w:tr w:rsidR="005D00ED" w:rsidTr="005D00ED">
        <w:trPr>
          <w:trHeight w:val="598"/>
        </w:trPr>
        <w:tc>
          <w:tcPr>
            <w:tcW w:w="246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И.И. </w:t>
            </w:r>
            <w:proofErr w:type="spellStart"/>
            <w:r>
              <w:rPr>
                <w:sz w:val="28"/>
                <w:szCs w:val="28"/>
              </w:rPr>
              <w:t>Тупикова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</w:p>
        </w:tc>
        <w:tc>
          <w:tcPr>
            <w:tcW w:w="7441" w:type="dxa"/>
            <w:hideMark/>
          </w:tcPr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 Почепского района.</w:t>
            </w:r>
          </w:p>
        </w:tc>
      </w:tr>
    </w:tbl>
    <w:p w:rsidR="005D00ED" w:rsidRDefault="005D00ED" w:rsidP="005D00ED">
      <w:pPr>
        <w:rPr>
          <w:color w:val="000000"/>
          <w:sz w:val="28"/>
          <w:szCs w:val="28"/>
        </w:rPr>
      </w:pPr>
    </w:p>
    <w:p w:rsidR="005D00ED" w:rsidRDefault="005D00ED" w:rsidP="005D00ED">
      <w:pPr>
        <w:rPr>
          <w:rFonts w:eastAsia="Arial Unicode MS"/>
          <w:sz w:val="28"/>
          <w:szCs w:val="28"/>
        </w:rPr>
      </w:pP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344" w:type="dxa"/>
        <w:tblInd w:w="5357" w:type="dxa"/>
        <w:tblLook w:val="00A0" w:firstRow="1" w:lastRow="0" w:firstColumn="1" w:lastColumn="0" w:noHBand="0" w:noVBand="0"/>
      </w:tblPr>
      <w:tblGrid>
        <w:gridCol w:w="4344"/>
      </w:tblGrid>
      <w:tr w:rsidR="005D00ED" w:rsidTr="005D00ED">
        <w:trPr>
          <w:trHeight w:val="699"/>
        </w:trPr>
        <w:tc>
          <w:tcPr>
            <w:tcW w:w="4344" w:type="dxa"/>
            <w:hideMark/>
          </w:tcPr>
          <w:p w:rsidR="005D00ED" w:rsidRDefault="005D00E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5D00ED" w:rsidRDefault="005D00ED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Почепского района</w:t>
            </w:r>
            <w:r>
              <w:rPr>
                <w:sz w:val="28"/>
                <w:szCs w:val="28"/>
              </w:rPr>
              <w:br/>
              <w:t>от 14.12.2017 г. № 1004</w:t>
            </w:r>
          </w:p>
        </w:tc>
      </w:tr>
    </w:tbl>
    <w:p w:rsidR="005D00ED" w:rsidRDefault="005D00ED" w:rsidP="005D00ED">
      <w:pPr>
        <w:jc w:val="right"/>
        <w:rPr>
          <w:color w:val="000000"/>
          <w:sz w:val="28"/>
          <w:szCs w:val="28"/>
        </w:rPr>
      </w:pPr>
    </w:p>
    <w:p w:rsidR="005D00ED" w:rsidRDefault="005D00ED" w:rsidP="005D00ED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</w:p>
    <w:p w:rsidR="005D00ED" w:rsidRDefault="005D00ED" w:rsidP="005D00ED">
      <w:pPr>
        <w:pStyle w:val="msonormalcxspmiddle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:rsidR="005D00ED" w:rsidRDefault="005D00ED" w:rsidP="005D00ED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РАБОЧЕЙ ГРУППЕ ПО ФОРМИРОВАНИЮ ПЕРЕЧНЯ ОБЪЕКТОВ МУНИЦИПАЛЬНОГО ИМУЩЕСТВА ПОЧЕПСКОГО МУНИЦИПАЛЬНОГО РАЙОНА, ПРЕДНАЗНАЧЕННОГО ДЛЯ ПЕРЕДАЧИ ВО ВЛАДЕНИЕ И (ИЛИ) ПОЛЬЗОВАНИЕ СУБЪЕКТАМ МАЛОГО И СРЕДНЕГО ПРЕДПРИНИМАТЕЛЬСТВА</w:t>
      </w:r>
    </w:p>
    <w:p w:rsidR="005D00ED" w:rsidRDefault="005D00ED" w:rsidP="005D00ED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D00ED" w:rsidRDefault="005D00ED" w:rsidP="005D00ED">
      <w:pPr>
        <w:jc w:val="both"/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работы рабочей группы по формированию перечня объектов муниципального имущества, предназначенного для передачи во владение и (или) пользование субъектам малого и среднего предпринимательства (далее - рабочая группа).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рабочая группа руководствуется Конституцией Российской Федерации, законами и иными нормативно-правовыми актами Российской Федерации и Брянской области, Уставом муниципального образования «Почепский муниципальный район», муниципальными правовыми актами, а также настоящим Положением.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Рабочая группа является постоянно действующей на протяжении срока действия Федерального закона от 24.07.2007 N 209-ФЗ «О развитии малого и среднего предпринимательства в Российской Федерации».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jc w:val="center"/>
        <w:rPr>
          <w:sz w:val="28"/>
          <w:szCs w:val="28"/>
        </w:rPr>
      </w:pPr>
      <w:r>
        <w:rPr>
          <w:sz w:val="28"/>
          <w:szCs w:val="28"/>
        </w:rPr>
        <w:t>2. Задачи рабочей группы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 принятие решений по исключению и включению объектов недвижимости в перечень муниципального имущества, предназначенного для передачи во владение и (или) пользование субъектам малого и среднего предпринимательства, утверждаемый решением Почепского районного Совета народных депутатов (далее - перечень имущества).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работы</w:t>
      </w:r>
    </w:p>
    <w:p w:rsidR="005D00ED" w:rsidRDefault="005D00ED" w:rsidP="005D00ED">
      <w:pPr>
        <w:jc w:val="both"/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Заседания рабочей группы проводятся по мере необходимости, но не чаще одного раза в месяц.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Заседание рабочей группы правомочно, если на нем присутствует не менее 50% состава рабочей группы.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принятия решений</w:t>
      </w:r>
    </w:p>
    <w:p w:rsidR="005D00ED" w:rsidRDefault="005D00ED" w:rsidP="005D00ED">
      <w:pPr>
        <w:rPr>
          <w:sz w:val="28"/>
          <w:szCs w:val="28"/>
        </w:rPr>
      </w:pP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Решение об исключении и (или) включении объектов недвижимости в перечень имущества принимается путем открытого голосования большинством голосов.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Результаты заседания оформляются протоколом в виде поручений об изменении состава перечня имущества, на основании которого оформляется соответствующий муниципальный правовой акт.</w:t>
      </w:r>
    </w:p>
    <w:p w:rsidR="005D00ED" w:rsidRDefault="005D00ED" w:rsidP="005D00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Протокол заседания подписывается всеми членами рабочей группы присутствующими на заседании.</w:t>
      </w:r>
    </w:p>
    <w:p w:rsidR="005D00ED" w:rsidRDefault="005D00ED" w:rsidP="005D00ED">
      <w:pPr>
        <w:jc w:val="both"/>
        <w:rPr>
          <w:sz w:val="28"/>
          <w:szCs w:val="28"/>
        </w:rPr>
      </w:pPr>
    </w:p>
    <w:p w:rsidR="005D00ED" w:rsidRDefault="005D00ED" w:rsidP="005D00ED">
      <w:pPr>
        <w:tabs>
          <w:tab w:val="left" w:pos="3525"/>
        </w:tabs>
        <w:rPr>
          <w:sz w:val="28"/>
          <w:szCs w:val="28"/>
        </w:rPr>
      </w:pPr>
    </w:p>
    <w:p w:rsidR="00A17A74" w:rsidRDefault="00A17A74" w:rsidP="00A17A74">
      <w:pPr>
        <w:tabs>
          <w:tab w:val="left" w:pos="2268"/>
        </w:tabs>
        <w:rPr>
          <w:sz w:val="28"/>
          <w:szCs w:val="28"/>
        </w:rPr>
      </w:pPr>
    </w:p>
    <w:sectPr w:rsidR="00A17A74" w:rsidSect="004E54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C5" w:rsidRDefault="00EE1CC5" w:rsidP="005D00ED">
      <w:r>
        <w:separator/>
      </w:r>
    </w:p>
  </w:endnote>
  <w:endnote w:type="continuationSeparator" w:id="0">
    <w:p w:rsidR="00EE1CC5" w:rsidRDefault="00EE1CC5" w:rsidP="005D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C5" w:rsidRDefault="00EE1CC5" w:rsidP="005D00ED">
      <w:r>
        <w:separator/>
      </w:r>
    </w:p>
  </w:footnote>
  <w:footnote w:type="continuationSeparator" w:id="0">
    <w:p w:rsidR="00EE1CC5" w:rsidRDefault="00EE1CC5" w:rsidP="005D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2205C"/>
    <w:rsid w:val="00052BB4"/>
    <w:rsid w:val="00103D82"/>
    <w:rsid w:val="00185DD0"/>
    <w:rsid w:val="001D3515"/>
    <w:rsid w:val="001D54F9"/>
    <w:rsid w:val="001E632C"/>
    <w:rsid w:val="00204856"/>
    <w:rsid w:val="002939C0"/>
    <w:rsid w:val="002F6C72"/>
    <w:rsid w:val="003064D1"/>
    <w:rsid w:val="003C40D5"/>
    <w:rsid w:val="00491A0B"/>
    <w:rsid w:val="004D11F8"/>
    <w:rsid w:val="004E54DB"/>
    <w:rsid w:val="004E5BEE"/>
    <w:rsid w:val="00503EC3"/>
    <w:rsid w:val="00567A3D"/>
    <w:rsid w:val="005D00ED"/>
    <w:rsid w:val="005D1844"/>
    <w:rsid w:val="00640B15"/>
    <w:rsid w:val="006D2971"/>
    <w:rsid w:val="0071562C"/>
    <w:rsid w:val="00722402"/>
    <w:rsid w:val="00760D99"/>
    <w:rsid w:val="00782A62"/>
    <w:rsid w:val="00817A8A"/>
    <w:rsid w:val="00847558"/>
    <w:rsid w:val="0085591E"/>
    <w:rsid w:val="00873514"/>
    <w:rsid w:val="00926685"/>
    <w:rsid w:val="009331DB"/>
    <w:rsid w:val="0093651D"/>
    <w:rsid w:val="00950B47"/>
    <w:rsid w:val="0097107F"/>
    <w:rsid w:val="009725CD"/>
    <w:rsid w:val="009B2FDE"/>
    <w:rsid w:val="009C3023"/>
    <w:rsid w:val="009E75D2"/>
    <w:rsid w:val="00A17A74"/>
    <w:rsid w:val="00AD65E5"/>
    <w:rsid w:val="00B713D4"/>
    <w:rsid w:val="00BB6355"/>
    <w:rsid w:val="00BF2DD9"/>
    <w:rsid w:val="00C422A6"/>
    <w:rsid w:val="00C9159B"/>
    <w:rsid w:val="00D00A95"/>
    <w:rsid w:val="00D41E54"/>
    <w:rsid w:val="00D83A08"/>
    <w:rsid w:val="00DA118B"/>
    <w:rsid w:val="00DD43AE"/>
    <w:rsid w:val="00DF66DA"/>
    <w:rsid w:val="00E55F20"/>
    <w:rsid w:val="00E756CB"/>
    <w:rsid w:val="00EA0343"/>
    <w:rsid w:val="00EA70F2"/>
    <w:rsid w:val="00ED43EF"/>
    <w:rsid w:val="00EE1CC5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31</cp:revision>
  <cp:lastPrinted>2020-08-11T14:02:00Z</cp:lastPrinted>
  <dcterms:created xsi:type="dcterms:W3CDTF">2019-08-23T06:38:00Z</dcterms:created>
  <dcterms:modified xsi:type="dcterms:W3CDTF">2020-09-07T11:43:00Z</dcterms:modified>
</cp:coreProperties>
</file>