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17" w:rsidRPr="00C53417" w:rsidRDefault="00C53417" w:rsidP="00C53417">
      <w:pPr>
        <w:shd w:val="clear" w:color="auto" w:fill="F5F5EA"/>
        <w:spacing w:after="0" w:line="240" w:lineRule="auto"/>
        <w:outlineLvl w:val="1"/>
        <w:rPr>
          <w:rFonts w:ascii="Arial" w:eastAsia="Times New Roman" w:hAnsi="Arial" w:cs="Arial"/>
          <w:color w:val="252525"/>
          <w:sz w:val="30"/>
          <w:szCs w:val="30"/>
          <w:lang w:eastAsia="ru-RU"/>
        </w:rPr>
      </w:pPr>
      <w:r w:rsidRPr="00C53417">
        <w:rPr>
          <w:rFonts w:ascii="Arial" w:eastAsia="Times New Roman" w:hAnsi="Arial" w:cs="Arial"/>
          <w:color w:val="252525"/>
          <w:sz w:val="30"/>
          <w:szCs w:val="30"/>
          <w:lang w:eastAsia="ru-RU"/>
        </w:rPr>
        <w:t>конкурс "Торговля России"</w:t>
      </w:r>
    </w:p>
    <w:p w:rsidR="00E676AE" w:rsidRDefault="00C53417" w:rsidP="00BB601B">
      <w:pPr>
        <w:spacing w:after="0" w:line="240" w:lineRule="auto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534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68A1006" wp14:editId="2995B39D">
                <wp:extent cx="304800" cy="304800"/>
                <wp:effectExtent l="0" t="0" r="0" b="0"/>
                <wp:docPr id="2" name="AutoShape 2" descr="https://mcxso.midural.ru/uploads/news/1393/torgovlya-rossii-2021_thum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mcxso.midural.ru/uploads/news/1393/torgovlya-rossii-2021_thum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SANj26wIAAAo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C53417">
        <w:rPr>
          <w:rFonts w:ascii="Arial" w:eastAsia="Times New Roman" w:hAnsi="Arial" w:cs="Arial"/>
          <w:color w:val="252525"/>
          <w:sz w:val="23"/>
          <w:szCs w:val="23"/>
          <w:lang w:eastAsia="ru-RU"/>
        </w:rPr>
        <w:br/>
      </w:r>
      <w:r w:rsidR="00BB60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0" cy="2266950"/>
            <wp:effectExtent l="0" t="0" r="0" b="0"/>
            <wp:docPr id="1" name="Рисунок 1" descr="C:\Users\Каплун\Pictures\торговля росс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плун\Pictures\торговля россии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6AE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</w:p>
    <w:p w:rsidR="00E676AE" w:rsidRDefault="00E676AE" w:rsidP="00BB601B">
      <w:pPr>
        <w:spacing w:after="0" w:line="240" w:lineRule="auto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</w:p>
    <w:p w:rsidR="00C53417" w:rsidRPr="00C53417" w:rsidRDefault="00C53417" w:rsidP="00BB6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Министерство промышленности и торговли Росс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ийской Федерации </w:t>
      </w:r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проводит конкурс "Торговля России" в 2021 году (далее – Конкурс), главной задачей которого является выявление и популяризация передового отраслевого опыта и лучших практик </w:t>
      </w:r>
      <w:proofErr w:type="spellStart"/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многоформатной</w:t>
      </w:r>
      <w:proofErr w:type="spellEnd"/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торговли в России.</w:t>
      </w:r>
    </w:p>
    <w:p w:rsidR="00C53417" w:rsidRPr="00C53417" w:rsidRDefault="00C53417" w:rsidP="00C53417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Победители Конкурса будут определены в следующих номинациях</w:t>
      </w:r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:</w:t>
      </w:r>
    </w:p>
    <w:p w:rsidR="00C53417" w:rsidRPr="00C53417" w:rsidRDefault="00C53417" w:rsidP="00C53417">
      <w:pPr>
        <w:numPr>
          <w:ilvl w:val="0"/>
          <w:numId w:val="1"/>
        </w:numPr>
        <w:shd w:val="clear" w:color="auto" w:fill="F5F5EA"/>
        <w:spacing w:after="0" w:line="246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4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"Лучший торговый город"</w:t>
      </w:r>
    </w:p>
    <w:p w:rsidR="00C53417" w:rsidRPr="00C53417" w:rsidRDefault="00C53417" w:rsidP="00C53417">
      <w:pPr>
        <w:numPr>
          <w:ilvl w:val="0"/>
          <w:numId w:val="1"/>
        </w:numPr>
        <w:shd w:val="clear" w:color="auto" w:fill="F5F5EA"/>
        <w:spacing w:after="0" w:line="246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4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"Лучшая торговая улица",</w:t>
      </w:r>
    </w:p>
    <w:p w:rsidR="00C53417" w:rsidRPr="00C53417" w:rsidRDefault="00C53417" w:rsidP="00C53417">
      <w:pPr>
        <w:numPr>
          <w:ilvl w:val="0"/>
          <w:numId w:val="1"/>
        </w:numPr>
        <w:shd w:val="clear" w:color="auto" w:fill="F5F5EA"/>
        <w:spacing w:after="0" w:line="246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4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"Лучший нестационарный торговый объект"</w:t>
      </w:r>
    </w:p>
    <w:p w:rsidR="00C53417" w:rsidRPr="00C53417" w:rsidRDefault="00C53417" w:rsidP="00C53417">
      <w:pPr>
        <w:numPr>
          <w:ilvl w:val="0"/>
          <w:numId w:val="1"/>
        </w:numPr>
        <w:shd w:val="clear" w:color="auto" w:fill="F5F5EA"/>
        <w:spacing w:after="0" w:line="246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4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"Лучший розничный рынок"</w:t>
      </w:r>
    </w:p>
    <w:p w:rsidR="00C53417" w:rsidRPr="00C53417" w:rsidRDefault="00C53417" w:rsidP="00C53417">
      <w:pPr>
        <w:numPr>
          <w:ilvl w:val="0"/>
          <w:numId w:val="1"/>
        </w:numPr>
        <w:shd w:val="clear" w:color="auto" w:fill="F5F5EA"/>
        <w:spacing w:after="0" w:line="246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4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"Лучшая ярмарка"</w:t>
      </w:r>
    </w:p>
    <w:p w:rsidR="00C53417" w:rsidRPr="00C53417" w:rsidRDefault="00C53417" w:rsidP="00C53417">
      <w:pPr>
        <w:numPr>
          <w:ilvl w:val="0"/>
          <w:numId w:val="1"/>
        </w:numPr>
        <w:shd w:val="clear" w:color="auto" w:fill="F5F5EA"/>
        <w:spacing w:after="0" w:line="246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4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"Лучший мобильный торговый объект"</w:t>
      </w:r>
    </w:p>
    <w:p w:rsidR="00C53417" w:rsidRPr="00C53417" w:rsidRDefault="00C53417" w:rsidP="00C53417">
      <w:pPr>
        <w:numPr>
          <w:ilvl w:val="0"/>
          <w:numId w:val="1"/>
        </w:numPr>
        <w:shd w:val="clear" w:color="auto" w:fill="F5F5EA"/>
        <w:spacing w:after="0" w:line="246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4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"Лучший магазин"</w:t>
      </w:r>
    </w:p>
    <w:p w:rsidR="00C53417" w:rsidRPr="00C53417" w:rsidRDefault="00C53417" w:rsidP="00C53417">
      <w:pPr>
        <w:numPr>
          <w:ilvl w:val="0"/>
          <w:numId w:val="1"/>
        </w:numPr>
        <w:shd w:val="clear" w:color="auto" w:fill="F5F5EA"/>
        <w:spacing w:after="0" w:line="246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4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"Лучший объект фаст-</w:t>
      </w:r>
      <w:proofErr w:type="spellStart"/>
      <w:r w:rsidRPr="00C534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фуда</w:t>
      </w:r>
      <w:proofErr w:type="spellEnd"/>
      <w:r w:rsidRPr="00C534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</w:t>
      </w:r>
    </w:p>
    <w:p w:rsidR="00C53417" w:rsidRPr="00C53417" w:rsidRDefault="00C53417" w:rsidP="00C53417">
      <w:pPr>
        <w:numPr>
          <w:ilvl w:val="0"/>
          <w:numId w:val="1"/>
        </w:numPr>
        <w:shd w:val="clear" w:color="auto" w:fill="F5F5EA"/>
        <w:spacing w:after="0" w:line="246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4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"Лучший торговый фестиваль"</w:t>
      </w:r>
    </w:p>
    <w:p w:rsidR="00C53417" w:rsidRPr="00C53417" w:rsidRDefault="00C53417" w:rsidP="00C53417">
      <w:pPr>
        <w:numPr>
          <w:ilvl w:val="0"/>
          <w:numId w:val="1"/>
        </w:numPr>
        <w:shd w:val="clear" w:color="auto" w:fill="F5F5EA"/>
        <w:spacing w:after="0" w:line="246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4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"Лучший оптовый продовольственный рынок"</w:t>
      </w:r>
    </w:p>
    <w:p w:rsidR="00C53417" w:rsidRPr="00C53417" w:rsidRDefault="00C53417" w:rsidP="00C53417">
      <w:pPr>
        <w:numPr>
          <w:ilvl w:val="0"/>
          <w:numId w:val="1"/>
        </w:numPr>
        <w:shd w:val="clear" w:color="auto" w:fill="F5F5EA"/>
        <w:spacing w:after="0" w:line="246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34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"Лучшая фирменная сеть местного товаропроизводителя".</w:t>
      </w:r>
    </w:p>
    <w:p w:rsidR="00C53417" w:rsidRDefault="00C53417" w:rsidP="00C53417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Для участия в Конкурсе необходимо заполнить анкету на сайте – </w:t>
      </w:r>
      <w:proofErr w:type="spellStart"/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торговляроссии.рф</w:t>
      </w:r>
      <w:proofErr w:type="spellEnd"/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. </w:t>
      </w:r>
    </w:p>
    <w:p w:rsidR="00E676AE" w:rsidRDefault="00E676AE" w:rsidP="00C53417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Этапы проведения Конкурса:</w:t>
      </w:r>
    </w:p>
    <w:p w:rsidR="00C53417" w:rsidRDefault="00C53417" w:rsidP="00C53417">
      <w:pPr>
        <w:shd w:val="clear" w:color="auto" w:fill="F5F5EA"/>
        <w:spacing w:after="0" w:line="264" w:lineRule="atLeast"/>
        <w:rPr>
          <w:rFonts w:ascii="Arial" w:eastAsia="Times New Roman" w:hAnsi="Arial" w:cs="Arial"/>
          <w:b/>
          <w:bCs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</w:t>
      </w:r>
      <w:r w:rsidRPr="00C53417">
        <w:rPr>
          <w:rFonts w:ascii="Arial" w:eastAsia="Times New Roman" w:hAnsi="Arial" w:cs="Arial"/>
          <w:b/>
          <w:bCs/>
          <w:color w:val="252525"/>
          <w:sz w:val="19"/>
          <w:szCs w:val="19"/>
          <w:lang w:eastAsia="ru-RU"/>
        </w:rPr>
        <w:t>Сбор заявок участников: с 11.05.2021 г. по 23.07.2021 г.</w:t>
      </w:r>
    </w:p>
    <w:p w:rsidR="00C53417" w:rsidRDefault="00C53417" w:rsidP="00C53417">
      <w:pPr>
        <w:shd w:val="clear" w:color="auto" w:fill="F5F5EA"/>
        <w:spacing w:after="0" w:line="264" w:lineRule="atLeast"/>
        <w:rPr>
          <w:rFonts w:ascii="Arial" w:eastAsia="Times New Roman" w:hAnsi="Arial" w:cs="Arial"/>
          <w:b/>
          <w:bCs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252525"/>
          <w:sz w:val="19"/>
          <w:szCs w:val="19"/>
          <w:lang w:eastAsia="ru-RU"/>
        </w:rPr>
        <w:t>-Квалификационный отбор, объявление победителей: до 03.09.2021г.</w:t>
      </w:r>
    </w:p>
    <w:p w:rsidR="00C53417" w:rsidRPr="00C53417" w:rsidRDefault="00E676AE" w:rsidP="00C53417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252525"/>
          <w:sz w:val="19"/>
          <w:szCs w:val="19"/>
          <w:lang w:eastAsia="ru-RU"/>
        </w:rPr>
        <w:t>-Цере</w:t>
      </w:r>
      <w:r w:rsidR="00C53417">
        <w:rPr>
          <w:rFonts w:ascii="Arial" w:eastAsia="Times New Roman" w:hAnsi="Arial" w:cs="Arial"/>
          <w:b/>
          <w:bCs/>
          <w:color w:val="252525"/>
          <w:sz w:val="19"/>
          <w:szCs w:val="19"/>
          <w:lang w:eastAsia="ru-RU"/>
        </w:rPr>
        <w:t>мония награждения победителей: 07.10.2021г.</w:t>
      </w:r>
    </w:p>
    <w:p w:rsidR="00C53417" w:rsidRPr="00C53417" w:rsidRDefault="00C53417" w:rsidP="00C53417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Главная идея всероссийского Конкурса – поддержать положительный опыт российской розницы и стимулировать ее развитие.</w:t>
      </w:r>
    </w:p>
    <w:p w:rsidR="00C53417" w:rsidRPr="00C53417" w:rsidRDefault="00C53417" w:rsidP="00C53417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Более подробную информацию о Конкурсе можно получить на официальном сайте мероприятия по адресу: </w:t>
      </w:r>
      <w:proofErr w:type="spellStart"/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fldChar w:fldCharType="begin"/>
      </w:r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instrText xml:space="preserve"> HYPERLINK "http://xn--b1abqanpbcnemad2q.xn--p1ai/" \t "_blank" </w:instrText>
      </w:r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fldChar w:fldCharType="separate"/>
      </w:r>
      <w:r w:rsidRPr="00C53417">
        <w:rPr>
          <w:rFonts w:ascii="Arial" w:eastAsia="Times New Roman" w:hAnsi="Arial" w:cs="Arial"/>
          <w:color w:val="0196C9"/>
          <w:sz w:val="19"/>
          <w:szCs w:val="19"/>
          <w:u w:val="single"/>
          <w:lang w:eastAsia="ru-RU"/>
        </w:rPr>
        <w:t>торговляроссии</w:t>
      </w:r>
      <w:proofErr w:type="gramStart"/>
      <w:r w:rsidRPr="00C53417">
        <w:rPr>
          <w:rFonts w:ascii="Arial" w:eastAsia="Times New Roman" w:hAnsi="Arial" w:cs="Arial"/>
          <w:color w:val="0196C9"/>
          <w:sz w:val="19"/>
          <w:szCs w:val="19"/>
          <w:u w:val="single"/>
          <w:lang w:eastAsia="ru-RU"/>
        </w:rPr>
        <w:t>.р</w:t>
      </w:r>
      <w:proofErr w:type="gramEnd"/>
      <w:r w:rsidRPr="00C53417">
        <w:rPr>
          <w:rFonts w:ascii="Arial" w:eastAsia="Times New Roman" w:hAnsi="Arial" w:cs="Arial"/>
          <w:color w:val="0196C9"/>
          <w:sz w:val="19"/>
          <w:szCs w:val="19"/>
          <w:u w:val="single"/>
          <w:lang w:eastAsia="ru-RU"/>
        </w:rPr>
        <w:t>ф</w:t>
      </w:r>
      <w:proofErr w:type="spellEnd"/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fldChar w:fldCharType="end"/>
      </w:r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.</w:t>
      </w:r>
    </w:p>
    <w:p w:rsidR="00C53417" w:rsidRPr="00C53417" w:rsidRDefault="00C53417" w:rsidP="00C53417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Министерство агропромышленного комплекса и пот</w:t>
      </w:r>
      <w:r w:rsidR="00E676AE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ребительского рынка Брянской</w:t>
      </w:r>
      <w:bookmarkStart w:id="0" w:name="_GoBack"/>
      <w:bookmarkEnd w:id="0"/>
      <w:r w:rsidRPr="00C5341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области приглашает принять участие в мероприятии руководителей предприятий в сфере потребительского рынка.  </w:t>
      </w:r>
    </w:p>
    <w:p w:rsidR="007C2810" w:rsidRDefault="00E676AE"/>
    <w:sectPr w:rsidR="007C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912BE"/>
    <w:multiLevelType w:val="multilevel"/>
    <w:tmpl w:val="7EC6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17"/>
    <w:rsid w:val="009709E6"/>
    <w:rsid w:val="00B43909"/>
    <w:rsid w:val="00BB601B"/>
    <w:rsid w:val="00C53417"/>
    <w:rsid w:val="00E6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3066-2F0A-4FD2-BCE9-E1FDFECE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конкурс "Торговля России"</vt:lpstr>
    </vt:vector>
  </TitlesOfParts>
  <Company>SPecialiST RePack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</dc:creator>
  <cp:lastModifiedBy>Каплун</cp:lastModifiedBy>
  <cp:revision>1</cp:revision>
  <dcterms:created xsi:type="dcterms:W3CDTF">2021-05-26T06:51:00Z</dcterms:created>
  <dcterms:modified xsi:type="dcterms:W3CDTF">2021-05-26T09:18:00Z</dcterms:modified>
</cp:coreProperties>
</file>