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C4" w:rsidRDefault="001C2AC4" w:rsidP="001C2AC4">
      <w:pPr>
        <w:jc w:val="both"/>
        <w:rPr>
          <w:sz w:val="28"/>
          <w:szCs w:val="28"/>
          <w:lang w:eastAsia="en-US"/>
        </w:rPr>
      </w:pPr>
      <w:bookmarkStart w:id="0" w:name="_Hlk79132116"/>
    </w:p>
    <w:p w:rsidR="001C2AC4" w:rsidRDefault="001C2AC4" w:rsidP="001C2AC4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1C2AC4" w:rsidRDefault="001C2AC4" w:rsidP="001C2AC4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АДМИНИСТРАЦИЯ ПОЧЕПСКОГО РАЙОНА</w:t>
      </w:r>
    </w:p>
    <w:p w:rsidR="001C2AC4" w:rsidRDefault="001C2AC4" w:rsidP="001C2AC4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БРЯНСКОЙ ОБЛАСТИ</w:t>
      </w:r>
    </w:p>
    <w:p w:rsidR="001C2AC4" w:rsidRDefault="001C2AC4" w:rsidP="001C2AC4">
      <w:pPr>
        <w:jc w:val="center"/>
        <w:rPr>
          <w:sz w:val="16"/>
          <w:szCs w:val="16"/>
          <w:lang w:eastAsia="en-US"/>
        </w:rPr>
      </w:pPr>
    </w:p>
    <w:p w:rsidR="001C2AC4" w:rsidRDefault="001C2AC4" w:rsidP="001C2AC4">
      <w:pPr>
        <w:jc w:val="center"/>
        <w:rPr>
          <w:sz w:val="16"/>
          <w:szCs w:val="16"/>
          <w:lang w:eastAsia="en-US"/>
        </w:rPr>
      </w:pPr>
    </w:p>
    <w:p w:rsidR="001C2AC4" w:rsidRDefault="001C2AC4" w:rsidP="001C2AC4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1C2AC4" w:rsidRDefault="001C2AC4" w:rsidP="001C2AC4">
      <w:pPr>
        <w:jc w:val="both"/>
        <w:rPr>
          <w:sz w:val="16"/>
          <w:szCs w:val="16"/>
          <w:lang w:eastAsia="en-US"/>
        </w:rPr>
      </w:pPr>
    </w:p>
    <w:p w:rsidR="001C2AC4" w:rsidRDefault="001C2AC4" w:rsidP="001C2AC4">
      <w:pPr>
        <w:ind w:firstLine="709"/>
        <w:jc w:val="center"/>
        <w:rPr>
          <w:b/>
          <w:bCs/>
          <w:sz w:val="28"/>
          <w:szCs w:val="28"/>
        </w:rPr>
      </w:pPr>
    </w:p>
    <w:p w:rsidR="001C2AC4" w:rsidRDefault="001C2AC4" w:rsidP="001C2AC4">
      <w:pPr>
        <w:ind w:firstLine="709"/>
        <w:jc w:val="center"/>
        <w:rPr>
          <w:b/>
          <w:bCs/>
          <w:sz w:val="28"/>
          <w:szCs w:val="28"/>
        </w:rPr>
      </w:pPr>
    </w:p>
    <w:p w:rsidR="001C2AC4" w:rsidRDefault="001C2AC4" w:rsidP="001C2AC4">
      <w:pPr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   № ___________</w:t>
      </w:r>
    </w:p>
    <w:p w:rsidR="001C2AC4" w:rsidRDefault="001C2AC4" w:rsidP="001C2AC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1C2AC4" w:rsidRDefault="001C2AC4" w:rsidP="001C2AC4">
      <w:pPr>
        <w:ind w:firstLine="709"/>
        <w:rPr>
          <w:sz w:val="26"/>
          <w:szCs w:val="26"/>
        </w:rPr>
      </w:pPr>
    </w:p>
    <w:p w:rsidR="001C2AC4" w:rsidRDefault="001C2AC4" w:rsidP="001C2AC4">
      <w:pPr>
        <w:rPr>
          <w:sz w:val="26"/>
          <w:szCs w:val="26"/>
        </w:rPr>
      </w:pPr>
      <w:r>
        <w:rPr>
          <w:sz w:val="26"/>
          <w:szCs w:val="26"/>
        </w:rPr>
        <w:t xml:space="preserve"> Об утверждении Программы</w:t>
      </w:r>
    </w:p>
    <w:p w:rsidR="001C2AC4" w:rsidRDefault="001C2AC4" w:rsidP="001C2AC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профилактики</w:t>
      </w:r>
      <w:proofErr w:type="gramEnd"/>
      <w:r>
        <w:rPr>
          <w:sz w:val="26"/>
          <w:szCs w:val="26"/>
        </w:rPr>
        <w:t xml:space="preserve"> рисков причинения </w:t>
      </w:r>
    </w:p>
    <w:p w:rsidR="001C2AC4" w:rsidRDefault="001C2AC4" w:rsidP="001C2AC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вреда</w:t>
      </w:r>
      <w:proofErr w:type="gramEnd"/>
      <w:r>
        <w:rPr>
          <w:sz w:val="26"/>
          <w:szCs w:val="26"/>
        </w:rPr>
        <w:t xml:space="preserve"> (ущерба) охраняемым законом</w:t>
      </w:r>
    </w:p>
    <w:p w:rsidR="001C2AC4" w:rsidRDefault="001C2AC4" w:rsidP="001C2AC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ценностям</w:t>
      </w:r>
      <w:proofErr w:type="gramEnd"/>
      <w:r>
        <w:rPr>
          <w:bCs/>
          <w:sz w:val="26"/>
          <w:szCs w:val="26"/>
          <w:lang w:eastAsia="en-US"/>
        </w:rPr>
        <w:t xml:space="preserve"> о муниципальном жилищном</w:t>
      </w:r>
    </w:p>
    <w:p w:rsidR="001C2AC4" w:rsidRDefault="001C2AC4" w:rsidP="001C2AC4">
      <w:pPr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 </w:t>
      </w:r>
      <w:proofErr w:type="gramStart"/>
      <w:r>
        <w:rPr>
          <w:bCs/>
          <w:sz w:val="26"/>
          <w:szCs w:val="26"/>
          <w:lang w:eastAsia="en-US"/>
        </w:rPr>
        <w:t>контроле</w:t>
      </w:r>
      <w:proofErr w:type="gramEnd"/>
      <w:r>
        <w:rPr>
          <w:bCs/>
          <w:sz w:val="26"/>
          <w:szCs w:val="26"/>
          <w:lang w:eastAsia="en-US"/>
        </w:rPr>
        <w:t xml:space="preserve"> на</w:t>
      </w:r>
      <w:r>
        <w:rPr>
          <w:bCs/>
          <w:sz w:val="26"/>
          <w:szCs w:val="26"/>
          <w:lang w:eastAsia="en-US"/>
        </w:rPr>
        <w:t xml:space="preserve"> территории</w:t>
      </w:r>
    </w:p>
    <w:p w:rsidR="001C2AC4" w:rsidRDefault="001C2AC4" w:rsidP="001C2AC4">
      <w:pPr>
        <w:rPr>
          <w:bCs/>
          <w:sz w:val="27"/>
          <w:szCs w:val="27"/>
          <w:lang w:eastAsia="en-US"/>
        </w:rPr>
      </w:pPr>
      <w:r>
        <w:rPr>
          <w:bCs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</w:rPr>
        <w:t>Почепского муниципального района</w:t>
      </w:r>
      <w:r>
        <w:rPr>
          <w:bCs/>
          <w:sz w:val="27"/>
          <w:szCs w:val="27"/>
          <w:lang w:eastAsia="en-US"/>
        </w:rPr>
        <w:t xml:space="preserve"> </w:t>
      </w:r>
    </w:p>
    <w:p w:rsidR="001C2AC4" w:rsidRDefault="001C2AC4" w:rsidP="001C2AC4">
      <w:pPr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 </w:t>
      </w:r>
    </w:p>
    <w:bookmarkEnd w:id="0"/>
    <w:p w:rsidR="001C2AC4" w:rsidRDefault="001C2AC4" w:rsidP="001C2AC4">
      <w:pPr>
        <w:rPr>
          <w:sz w:val="26"/>
          <w:szCs w:val="26"/>
        </w:rPr>
      </w:pPr>
    </w:p>
    <w:p w:rsidR="001C2AC4" w:rsidRPr="001C2AC4" w:rsidRDefault="001C2AC4" w:rsidP="001C2A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C2AC4" w:rsidRPr="001C2AC4" w:rsidRDefault="001C2AC4" w:rsidP="001C2AC4">
      <w:pPr>
        <w:shd w:val="clear" w:color="auto" w:fill="FFFFFF"/>
        <w:ind w:firstLine="709"/>
        <w:jc w:val="both"/>
        <w:rPr>
          <w:sz w:val="28"/>
          <w:szCs w:val="28"/>
        </w:rPr>
      </w:pPr>
      <w:r w:rsidRPr="001C2AC4">
        <w:rPr>
          <w:sz w:val="28"/>
          <w:szCs w:val="28"/>
        </w:rPr>
        <w:t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1C2AC4" w:rsidRPr="001C2AC4" w:rsidRDefault="001C2AC4" w:rsidP="001C2AC4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2AC4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 w:rsidRPr="001C2AC4">
        <w:rPr>
          <w:bCs/>
          <w:sz w:val="28"/>
          <w:szCs w:val="28"/>
          <w:lang w:eastAsia="en-US"/>
        </w:rPr>
        <w:t xml:space="preserve"> </w:t>
      </w:r>
      <w:r w:rsidRPr="001C2AC4">
        <w:rPr>
          <w:sz w:val="28"/>
          <w:szCs w:val="28"/>
        </w:rPr>
        <w:t>причинения вреда (ущерба) охраняемым законом ценностям</w:t>
      </w:r>
      <w:r w:rsidRPr="001C2AC4">
        <w:rPr>
          <w:bCs/>
          <w:sz w:val="28"/>
          <w:szCs w:val="28"/>
          <w:lang w:eastAsia="en-US"/>
        </w:rPr>
        <w:t xml:space="preserve"> </w:t>
      </w:r>
      <w:r w:rsidRPr="001C2AC4">
        <w:rPr>
          <w:rFonts w:eastAsia="Calibri"/>
          <w:sz w:val="28"/>
          <w:szCs w:val="28"/>
        </w:rPr>
        <w:t>о муниципальном жилищном контроле</w:t>
      </w:r>
    </w:p>
    <w:p w:rsidR="001C2AC4" w:rsidRDefault="001C2AC4" w:rsidP="001C2A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2AC4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Почепского района.</w:t>
      </w:r>
    </w:p>
    <w:p w:rsidR="001C2AC4" w:rsidRPr="001C2AC4" w:rsidRDefault="001C2AC4" w:rsidP="001C2A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2AC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Тарабарко В.В. </w:t>
      </w:r>
    </w:p>
    <w:p w:rsidR="001C2AC4" w:rsidRPr="001C2AC4" w:rsidRDefault="001C2AC4" w:rsidP="001C2AC4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1C2AC4" w:rsidRDefault="001C2AC4" w:rsidP="001C2AC4">
      <w:pPr>
        <w:jc w:val="both"/>
        <w:rPr>
          <w:sz w:val="26"/>
          <w:szCs w:val="26"/>
        </w:rPr>
      </w:pPr>
    </w:p>
    <w:p w:rsidR="001C2AC4" w:rsidRDefault="001C2AC4" w:rsidP="001C2AC4">
      <w:pPr>
        <w:jc w:val="both"/>
        <w:rPr>
          <w:sz w:val="26"/>
          <w:szCs w:val="26"/>
        </w:rPr>
      </w:pPr>
    </w:p>
    <w:p w:rsidR="001C2AC4" w:rsidRDefault="001C2AC4" w:rsidP="001C2AC4">
      <w:pPr>
        <w:jc w:val="both"/>
        <w:rPr>
          <w:sz w:val="26"/>
          <w:szCs w:val="26"/>
        </w:rPr>
      </w:pPr>
    </w:p>
    <w:p w:rsidR="001C2AC4" w:rsidRDefault="001C2AC4" w:rsidP="001C2AC4">
      <w:pPr>
        <w:jc w:val="both"/>
        <w:rPr>
          <w:sz w:val="26"/>
          <w:szCs w:val="26"/>
        </w:rPr>
      </w:pPr>
    </w:p>
    <w:p w:rsidR="001C2AC4" w:rsidRDefault="001C2AC4" w:rsidP="001C2A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А.В. Москвичев</w:t>
      </w:r>
    </w:p>
    <w:p w:rsidR="001C2AC4" w:rsidRDefault="001C2AC4" w:rsidP="001C2AC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</w:p>
    <w:p w:rsidR="001C2AC4" w:rsidRDefault="001C2AC4" w:rsidP="001C2AC4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1C2AC4" w:rsidRDefault="001C2AC4" w:rsidP="001C2AC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</w:p>
    <w:p w:rsidR="001C2AC4" w:rsidRDefault="001C2AC4" w:rsidP="001C2AC4">
      <w:pPr>
        <w:shd w:val="clear" w:color="auto" w:fill="FFFFFF"/>
        <w:textAlignment w:val="baseline"/>
        <w:rPr>
          <w:sz w:val="26"/>
          <w:szCs w:val="26"/>
        </w:rPr>
      </w:pPr>
    </w:p>
    <w:p w:rsidR="001C2AC4" w:rsidRDefault="001C2AC4" w:rsidP="001C2AC4">
      <w:pPr>
        <w:shd w:val="clear" w:color="auto" w:fill="FFFFFF"/>
        <w:textAlignment w:val="baseline"/>
        <w:rPr>
          <w:sz w:val="26"/>
          <w:szCs w:val="26"/>
        </w:rPr>
      </w:pPr>
    </w:p>
    <w:p w:rsidR="001C2AC4" w:rsidRDefault="001C2AC4" w:rsidP="001C2AC4">
      <w:pPr>
        <w:shd w:val="clear" w:color="auto" w:fill="FFFFFF"/>
        <w:textAlignment w:val="baseline"/>
        <w:rPr>
          <w:sz w:val="26"/>
          <w:szCs w:val="26"/>
        </w:rPr>
      </w:pPr>
    </w:p>
    <w:p w:rsidR="001C2AC4" w:rsidRDefault="001C2AC4" w:rsidP="001C2AC4">
      <w:pPr>
        <w:shd w:val="clear" w:color="auto" w:fill="FFFFFF"/>
        <w:textAlignment w:val="baseline"/>
        <w:rPr>
          <w:sz w:val="26"/>
          <w:szCs w:val="26"/>
        </w:rPr>
      </w:pPr>
    </w:p>
    <w:p w:rsidR="001C2AC4" w:rsidRDefault="001C2AC4" w:rsidP="001C2AC4">
      <w:pPr>
        <w:shd w:val="clear" w:color="auto" w:fill="FFFFFF"/>
        <w:textAlignment w:val="baseline"/>
        <w:rPr>
          <w:sz w:val="22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sz w:val="22"/>
          <w:szCs w:val="26"/>
        </w:rPr>
        <w:t>Приложение № 1 утверждено</w:t>
      </w:r>
    </w:p>
    <w:p w:rsidR="001C2AC4" w:rsidRDefault="001C2AC4" w:rsidP="001C2AC4">
      <w:pPr>
        <w:shd w:val="clear" w:color="auto" w:fill="FFFFFF"/>
        <w:tabs>
          <w:tab w:val="left" w:pos="5459"/>
          <w:tab w:val="right" w:pos="9355"/>
        </w:tabs>
        <w:ind w:firstLine="3828"/>
        <w:jc w:val="right"/>
        <w:textAlignment w:val="baseline"/>
        <w:rPr>
          <w:sz w:val="22"/>
          <w:szCs w:val="26"/>
        </w:rPr>
      </w:pPr>
      <w:proofErr w:type="gramStart"/>
      <w:r>
        <w:rPr>
          <w:sz w:val="22"/>
          <w:szCs w:val="26"/>
        </w:rPr>
        <w:t>постановлением</w:t>
      </w:r>
      <w:proofErr w:type="gramEnd"/>
      <w:r>
        <w:rPr>
          <w:sz w:val="22"/>
          <w:szCs w:val="26"/>
        </w:rPr>
        <w:t xml:space="preserve"> администрации</w:t>
      </w:r>
    </w:p>
    <w:p w:rsidR="001C2AC4" w:rsidRDefault="001C2AC4" w:rsidP="001C2AC4">
      <w:pPr>
        <w:shd w:val="clear" w:color="auto" w:fill="FFFFFF"/>
        <w:tabs>
          <w:tab w:val="left" w:pos="5459"/>
          <w:tab w:val="right" w:pos="9355"/>
        </w:tabs>
        <w:ind w:firstLine="3828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 Почепского района </w:t>
      </w:r>
    </w:p>
    <w:p w:rsidR="001C2AC4" w:rsidRDefault="001C2AC4" w:rsidP="001C2AC4">
      <w:pPr>
        <w:shd w:val="clear" w:color="auto" w:fill="FFFFFF"/>
        <w:tabs>
          <w:tab w:val="left" w:pos="5459"/>
          <w:tab w:val="right" w:pos="9355"/>
        </w:tabs>
        <w:ind w:firstLine="3828"/>
        <w:jc w:val="center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</w:t>
      </w:r>
      <w:proofErr w:type="gramStart"/>
      <w:r>
        <w:rPr>
          <w:sz w:val="22"/>
          <w:szCs w:val="26"/>
        </w:rPr>
        <w:t>от</w:t>
      </w:r>
      <w:proofErr w:type="gramEnd"/>
      <w:r>
        <w:rPr>
          <w:sz w:val="22"/>
          <w:szCs w:val="26"/>
        </w:rPr>
        <w:t xml:space="preserve"> _____________№__________</w:t>
      </w:r>
    </w:p>
    <w:p w:rsidR="001C2AC4" w:rsidRDefault="001C2AC4" w:rsidP="001C2AC4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1C2AC4" w:rsidRDefault="001C2AC4" w:rsidP="001C2AC4">
      <w:pPr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</w:t>
      </w:r>
      <w:r>
        <w:rPr>
          <w:b/>
          <w:bCs/>
          <w:sz w:val="26"/>
          <w:szCs w:val="26"/>
          <w:lang w:eastAsia="en-US"/>
        </w:rPr>
        <w:t xml:space="preserve"> по муниципальному контролю (надзору) на территории муниципального образования Почепского района</w:t>
      </w:r>
    </w:p>
    <w:p w:rsidR="001C2AC4" w:rsidRDefault="001C2AC4" w:rsidP="001C2AC4">
      <w:pPr>
        <w:ind w:firstLine="709"/>
        <w:jc w:val="center"/>
        <w:rPr>
          <w:sz w:val="26"/>
          <w:szCs w:val="26"/>
        </w:rPr>
      </w:pPr>
    </w:p>
    <w:p w:rsidR="001C2AC4" w:rsidRDefault="001C2AC4" w:rsidP="001C2AC4">
      <w:pPr>
        <w:ind w:firstLine="709"/>
        <w:jc w:val="center"/>
        <w:outlineLvl w:val="1"/>
        <w:rPr>
          <w:bCs/>
          <w:sz w:val="26"/>
          <w:szCs w:val="26"/>
        </w:rPr>
      </w:pPr>
      <w:bookmarkStart w:id="1" w:name="Par94"/>
      <w:bookmarkEnd w:id="1"/>
      <w:r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</w:t>
      </w:r>
    </w:p>
    <w:p w:rsidR="001C2AC4" w:rsidRDefault="001C2AC4" w:rsidP="001C2AC4">
      <w:pPr>
        <w:ind w:firstLine="709"/>
        <w:jc w:val="center"/>
        <w:outlineLvl w:val="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программа</w:t>
      </w:r>
      <w:proofErr w:type="gramEnd"/>
      <w:r>
        <w:rPr>
          <w:bCs/>
          <w:sz w:val="26"/>
          <w:szCs w:val="26"/>
        </w:rPr>
        <w:t xml:space="preserve"> профилактики</w:t>
      </w:r>
    </w:p>
    <w:p w:rsidR="001C2AC4" w:rsidRDefault="001C2AC4" w:rsidP="001C2AC4">
      <w:pPr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на территории муниципального образования Почепского района на 2022 год.</w:t>
      </w:r>
    </w:p>
    <w:p w:rsidR="001C2AC4" w:rsidRDefault="001C2AC4" w:rsidP="001C2AC4">
      <w:pPr>
        <w:widowControl w:val="0"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тем, что ранее </w:t>
      </w:r>
      <w:r>
        <w:rPr>
          <w:bCs/>
          <w:sz w:val="26"/>
          <w:szCs w:val="26"/>
          <w:lang w:eastAsia="en-US"/>
        </w:rPr>
        <w:t xml:space="preserve">муниципальный контроль в области охраны и использования особо охраняемых природных территорий местного значения, муниципальный контроль </w:t>
      </w:r>
      <w:r>
        <w:rPr>
          <w:bCs/>
          <w:sz w:val="26"/>
          <w:szCs w:val="26"/>
          <w:lang w:eastAsia="en-US"/>
        </w:rPr>
        <w:t>за исполнением единого муниципального жилищного</w:t>
      </w:r>
      <w:r>
        <w:rPr>
          <w:bCs/>
          <w:sz w:val="26"/>
          <w:szCs w:val="26"/>
          <w:lang w:eastAsia="en-US"/>
        </w:rPr>
        <w:t xml:space="preserve"> контроль, муниципальный </w:t>
      </w:r>
      <w:r w:rsidR="00D841A6">
        <w:rPr>
          <w:bCs/>
          <w:sz w:val="26"/>
          <w:szCs w:val="26"/>
          <w:lang w:eastAsia="en-US"/>
        </w:rPr>
        <w:t xml:space="preserve">контроль </w:t>
      </w:r>
      <w:r w:rsidR="00D841A6">
        <w:rPr>
          <w:sz w:val="26"/>
          <w:szCs w:val="26"/>
        </w:rPr>
        <w:t>не</w:t>
      </w:r>
      <w:r>
        <w:rPr>
          <w:sz w:val="26"/>
          <w:szCs w:val="26"/>
        </w:rPr>
        <w:t xml:space="preserve"> осуществлялся</w:t>
      </w:r>
      <w:r>
        <w:rPr>
          <w:sz w:val="26"/>
          <w:szCs w:val="26"/>
        </w:rPr>
        <w:t>, провести анализ текущего состояния осуществления видов контроля и описание текущего уровня развития профилактического деятельности не представляется возможным.</w:t>
      </w:r>
    </w:p>
    <w:p w:rsidR="001C2AC4" w:rsidRDefault="001C2AC4" w:rsidP="001C2AC4">
      <w:pPr>
        <w:ind w:firstLine="709"/>
        <w:jc w:val="both"/>
        <w:rPr>
          <w:i/>
          <w:sz w:val="26"/>
          <w:szCs w:val="26"/>
        </w:rPr>
      </w:pPr>
    </w:p>
    <w:p w:rsidR="001C2AC4" w:rsidRDefault="001C2AC4" w:rsidP="001C2AC4">
      <w:pPr>
        <w:ind w:firstLine="709"/>
        <w:jc w:val="center"/>
        <w:outlineLvl w:val="1"/>
        <w:rPr>
          <w:bCs/>
          <w:sz w:val="26"/>
          <w:szCs w:val="26"/>
        </w:rPr>
      </w:pPr>
      <w:bookmarkStart w:id="2" w:name="Par175"/>
      <w:bookmarkEnd w:id="2"/>
      <w:r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2AC4" w:rsidRDefault="001C2AC4" w:rsidP="001C2AC4">
      <w:pPr>
        <w:ind w:firstLine="709"/>
        <w:jc w:val="center"/>
        <w:outlineLvl w:val="1"/>
        <w:rPr>
          <w:bCs/>
          <w:sz w:val="26"/>
          <w:szCs w:val="26"/>
        </w:rPr>
      </w:pPr>
    </w:p>
    <w:p w:rsidR="001C2AC4" w:rsidRDefault="001C2AC4" w:rsidP="001C2AC4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Основными целями Программы профилактики являются: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C2AC4" w:rsidRDefault="001C2AC4" w:rsidP="001C2AC4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граждан;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C2AC4" w:rsidRDefault="001C2AC4" w:rsidP="001C2AC4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1C2AC4" w:rsidRDefault="001C2AC4" w:rsidP="001C2AC4">
      <w:pPr>
        <w:ind w:firstLine="709"/>
        <w:jc w:val="both"/>
        <w:outlineLvl w:val="2"/>
        <w:rPr>
          <w:bCs/>
        </w:rPr>
      </w:pPr>
    </w:p>
    <w:p w:rsidR="001C2AC4" w:rsidRDefault="001C2AC4" w:rsidP="001C2AC4">
      <w:pPr>
        <w:ind w:firstLine="709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pPr w:leftFromText="180" w:rightFromText="180" w:vertAnchor="text" w:horzAnchor="margin" w:tblpXSpec="center" w:tblpY="233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7"/>
        <w:gridCol w:w="1306"/>
        <w:gridCol w:w="1984"/>
        <w:gridCol w:w="2125"/>
        <w:gridCol w:w="3923"/>
      </w:tblGrid>
      <w:tr w:rsidR="001C2AC4" w:rsidTr="001C2AC4">
        <w:trPr>
          <w:trHeight w:hRule="exact" w:val="1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№ п/п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Наименование мероприятия по профилактике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Срок исполнения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Дополнительная информация</w:t>
            </w:r>
          </w:p>
        </w:tc>
      </w:tr>
      <w:tr w:rsidR="001C2AC4" w:rsidTr="001C2AC4">
        <w:trPr>
          <w:trHeight w:hRule="exact" w:val="22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jc w:val="center"/>
            </w:pPr>
            <w:r>
              <w:t>Администрация муниципального образования Почепского района (п. 5.1</w:t>
            </w:r>
            <w:proofErr w:type="gramStart"/>
            <w:r>
              <w:t>. настоящей</w:t>
            </w:r>
            <w:proofErr w:type="gramEnd"/>
            <w:r>
              <w:t xml:space="preserve"> 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AC4" w:rsidRDefault="001C2AC4">
            <w:pPr>
              <w:shd w:val="clear" w:color="auto" w:fill="FFFFFF"/>
            </w:pPr>
            <w:r>
              <w:t>Постоянно.</w:t>
            </w:r>
          </w:p>
          <w:p w:rsidR="001C2AC4" w:rsidRDefault="001C2AC4">
            <w:r>
              <w:t xml:space="preserve">Размещенные сведения в актуальном </w:t>
            </w:r>
            <w:proofErr w:type="gramStart"/>
            <w:r>
              <w:t>состоянии  обновляются</w:t>
            </w:r>
            <w:proofErr w:type="gramEnd"/>
            <w:r>
              <w:t xml:space="preserve"> в срок не позднее 5 рабочих дней с момента их изменения.</w:t>
            </w:r>
          </w:p>
          <w:p w:rsidR="001C2AC4" w:rsidRDefault="001C2AC4">
            <w:pPr>
              <w:shd w:val="clear" w:color="auto" w:fill="FFFFFF"/>
            </w:pPr>
          </w:p>
          <w:p w:rsidR="001C2AC4" w:rsidRDefault="001C2AC4">
            <w:pPr>
              <w:shd w:val="clear" w:color="auto" w:fill="FFFFFF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1A6" w:rsidRDefault="001C2AC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сведений, предусмотренных </w:t>
            </w:r>
            <w:hyperlink r:id="rId5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3 статьи 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</w:t>
            </w:r>
            <w:r w:rsidR="00D841A6">
              <w:rPr>
                <w:rFonts w:ascii="Times New Roman" w:hAnsi="Times New Roman"/>
                <w:sz w:val="24"/>
                <w:szCs w:val="24"/>
              </w:rPr>
              <w:t xml:space="preserve"> сайте администрации  </w:t>
            </w:r>
          </w:p>
          <w:p w:rsidR="00D841A6" w:rsidRDefault="00D841A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2AC4" w:rsidRDefault="001C2AC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сети «Интернет»: http://www.kuyanovskoe.ru/.</w:t>
            </w:r>
          </w:p>
          <w:p w:rsidR="001C2AC4" w:rsidRDefault="001C2AC4"/>
        </w:tc>
      </w:tr>
      <w:tr w:rsidR="001C2AC4" w:rsidTr="001C2AC4">
        <w:trPr>
          <w:trHeight w:hRule="exact" w:val="22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jc w:val="center"/>
            </w:pPr>
            <w:r>
              <w:t>Администрация муниципального образования Почепского района (п. 5.2 и 5.3</w:t>
            </w:r>
            <w:proofErr w:type="gramStart"/>
            <w:r>
              <w:t>. настоящей</w:t>
            </w:r>
            <w:proofErr w:type="gramEnd"/>
            <w:r>
              <w:t xml:space="preserve"> 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shd w:val="clear" w:color="auto" w:fill="FFFFFF"/>
            </w:pPr>
            <w:r>
              <w:t>По обращениям контролируемых лиц и их представителей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r>
              <w:t xml:space="preserve">Осуществляется по </w:t>
            </w:r>
            <w:proofErr w:type="gramStart"/>
            <w:r>
              <w:t>телефону,  на</w:t>
            </w:r>
            <w:proofErr w:type="gramEnd"/>
            <w:r>
              <w:t xml:space="preserve"> личном приеме, в ходе проведения профилактического мероприятия, контрольного (надзорного) мероприятия</w:t>
            </w:r>
          </w:p>
        </w:tc>
      </w:tr>
      <w:tr w:rsidR="001C2AC4" w:rsidTr="001C2AC4">
        <w:trPr>
          <w:trHeight w:hRule="exact" w:val="2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jc w:val="center"/>
            </w:pPr>
            <w:r>
              <w:t>Администрация муниципального образования Почепского района (п. 5.2 и 5.3</w:t>
            </w:r>
            <w:proofErr w:type="gramStart"/>
            <w:r>
              <w:t>. настоящей</w:t>
            </w:r>
            <w:proofErr w:type="gramEnd"/>
            <w:r>
              <w:t xml:space="preserve"> 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shd w:val="clear" w:color="auto" w:fill="FFFFFF"/>
            </w:pPr>
            <w:r>
              <w:t xml:space="preserve">Определяется </w:t>
            </w:r>
            <w:r>
              <w:rPr>
                <w:color w:val="000000"/>
              </w:rPr>
              <w:t>должностным лицом, уполномоченным осуществлять контроль,</w:t>
            </w:r>
            <w:r>
              <w:t xml:space="preserve"> самостоятельно и не должен превышать одного рабочего дня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r>
              <w:t xml:space="preserve">Проводится в форме профилактической беседы по месту осуществления деятельности контролируемого лица </w:t>
            </w:r>
          </w:p>
        </w:tc>
      </w:tr>
      <w:tr w:rsidR="001C2AC4" w:rsidTr="001C2AC4">
        <w:trPr>
          <w:trHeight w:hRule="exact" w:val="2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jc w:val="center"/>
            </w:pPr>
            <w:r>
              <w:t>Администрация муниципального образования Почепского района (п. 5.2 и 5.3</w:t>
            </w:r>
            <w:proofErr w:type="gramStart"/>
            <w:r>
              <w:t>. настоящей</w:t>
            </w:r>
            <w:proofErr w:type="gramEnd"/>
            <w:r>
              <w:t xml:space="preserve"> 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shd w:val="clear" w:color="auto" w:fill="FFFFFF"/>
            </w:pPr>
            <w:r>
              <w:t>По мере необходимости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r>
              <w:t xml:space="preserve">Об общение практики осуществления муниципального контроля и размещение ежегодного доклада на официальном сайте администрации Почепского района в сети «Интернет» </w:t>
            </w:r>
          </w:p>
        </w:tc>
      </w:tr>
      <w:tr w:rsidR="001C2AC4" w:rsidTr="001C2AC4">
        <w:trPr>
          <w:trHeight w:hRule="exact" w:val="45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2AC4" w:rsidRDefault="001C2AC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jc w:val="center"/>
            </w:pPr>
            <w:r>
              <w:t>Администрация муниципального образования Почепского района (п. 5.2 и 5.3</w:t>
            </w:r>
            <w:proofErr w:type="gramStart"/>
            <w:r>
              <w:t>. настоящей</w:t>
            </w:r>
            <w:proofErr w:type="gramEnd"/>
            <w:r>
              <w:t xml:space="preserve"> 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pPr>
              <w:shd w:val="clear" w:color="auto" w:fill="FFFFFF"/>
            </w:pPr>
            <w:r>
              <w:t>По мере необходимости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AC4" w:rsidRDefault="001C2AC4">
            <w:r>
              <w:t xml:space="preserve">Выдача предостережений о недопустимости нарушения обязательных требований </w:t>
            </w:r>
            <w:r>
              <w:rPr>
                <w:color w:val="00000A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</w:tbl>
    <w:p w:rsidR="001C2AC4" w:rsidRDefault="001C2AC4" w:rsidP="001C2AC4">
      <w:pPr>
        <w:outlineLvl w:val="1"/>
        <w:rPr>
          <w:bCs/>
          <w:sz w:val="26"/>
          <w:szCs w:val="26"/>
        </w:rPr>
      </w:pPr>
    </w:p>
    <w:p w:rsidR="001C2AC4" w:rsidRDefault="001C2AC4" w:rsidP="001C2AC4">
      <w:pPr>
        <w:outlineLvl w:val="1"/>
        <w:rPr>
          <w:bCs/>
          <w:sz w:val="26"/>
          <w:szCs w:val="26"/>
        </w:rPr>
      </w:pPr>
    </w:p>
    <w:p w:rsidR="001C2AC4" w:rsidRDefault="001C2AC4" w:rsidP="001C2AC4">
      <w:pPr>
        <w:ind w:firstLine="709"/>
        <w:jc w:val="center"/>
        <w:outlineLvl w:val="1"/>
        <w:rPr>
          <w:bCs/>
          <w:sz w:val="26"/>
          <w:szCs w:val="26"/>
        </w:rPr>
      </w:pPr>
      <w:bookmarkStart w:id="3" w:name="_GoBack"/>
      <w:bookmarkEnd w:id="3"/>
      <w:r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C2AC4" w:rsidRDefault="001C2AC4" w:rsidP="001C2AC4">
      <w:pPr>
        <w:ind w:firstLine="709"/>
        <w:jc w:val="both"/>
        <w:rPr>
          <w:sz w:val="26"/>
          <w:szCs w:val="26"/>
        </w:rPr>
      </w:pPr>
    </w:p>
    <w:tbl>
      <w:tblPr>
        <w:tblW w:w="978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236"/>
        <w:gridCol w:w="2835"/>
      </w:tblGrid>
      <w:tr w:rsidR="001C2AC4" w:rsidTr="001C2A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Величина</w:t>
            </w:r>
          </w:p>
        </w:tc>
      </w:tr>
      <w:tr w:rsidR="001C2AC4" w:rsidTr="001C2A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100 %</w:t>
            </w:r>
          </w:p>
        </w:tc>
      </w:tr>
      <w:tr w:rsidR="001C2AC4" w:rsidTr="001C2A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ind w:firstLine="9"/>
              <w:jc w:val="both"/>
            </w:pPr>
            <w:r>
              <w:rPr>
                <w:shd w:val="clear" w:color="auto" w:fill="FFFFFF"/>
              </w:rPr>
              <w:t xml:space="preserve"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</w:t>
            </w:r>
            <w:r>
              <w:t>Почепского района</w:t>
            </w:r>
            <w:r>
              <w:rPr>
                <w:shd w:val="clear" w:color="auto" w:fill="FFFFFF"/>
              </w:rPr>
              <w:t>, а также проведения семинаров, конференций.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ind w:firstLine="5"/>
              <w:jc w:val="center"/>
            </w:pPr>
            <w:r>
              <w:t>По мере необходимости</w:t>
            </w:r>
          </w:p>
        </w:tc>
      </w:tr>
      <w:tr w:rsidR="001C2AC4" w:rsidTr="001C2A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both"/>
            </w:pPr>
            <w:r>
              <w:t>Исполнение подконтрольными субъектами предостережений 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ind w:firstLine="5"/>
              <w:jc w:val="center"/>
            </w:pPr>
            <w:r>
              <w:t>100%</w:t>
            </w:r>
          </w:p>
        </w:tc>
      </w:tr>
      <w:tr w:rsidR="001C2AC4" w:rsidTr="001C2A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both"/>
            </w:pPr>
            <w: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ind w:firstLine="5"/>
              <w:jc w:val="center"/>
            </w:pPr>
            <w:r>
              <w:t>100%</w:t>
            </w:r>
          </w:p>
        </w:tc>
      </w:tr>
      <w:tr w:rsidR="001C2AC4" w:rsidTr="001C2A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both"/>
            </w:pPr>
            <w: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C4" w:rsidRDefault="001C2AC4">
            <w:pPr>
              <w:jc w:val="center"/>
            </w:pPr>
            <w:r>
              <w:t>100 % от числа обратившихся</w:t>
            </w:r>
          </w:p>
        </w:tc>
      </w:tr>
    </w:tbl>
    <w:p w:rsidR="001C2AC4" w:rsidRDefault="001C2AC4" w:rsidP="001C2AC4">
      <w:pPr>
        <w:shd w:val="clear" w:color="auto" w:fill="FFFFFF"/>
        <w:jc w:val="both"/>
        <w:rPr>
          <w:sz w:val="26"/>
          <w:szCs w:val="26"/>
        </w:rPr>
      </w:pPr>
    </w:p>
    <w:p w:rsidR="001C2AC4" w:rsidRDefault="001C2AC4" w:rsidP="001C2AC4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:rsidR="001C2AC4" w:rsidRDefault="001C2AC4" w:rsidP="001C2AC4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1C2AC4" w:rsidRDefault="001C2AC4" w:rsidP="001C2A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администрации </w:t>
      </w:r>
      <w:r>
        <w:t>Почепского района</w:t>
      </w:r>
      <w:r>
        <w:rPr>
          <w:sz w:val="26"/>
          <w:szCs w:val="26"/>
        </w:rPr>
        <w:t xml:space="preserve"> </w:t>
      </w:r>
    </w:p>
    <w:p w:rsidR="001C2AC4" w:rsidRDefault="001C2AC4" w:rsidP="001C2AC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:rsidR="001C2AC4" w:rsidRDefault="001C2AC4" w:rsidP="001C2AC4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>Почепского района</w:t>
      </w:r>
      <w:r>
        <w:rPr>
          <w:rFonts w:ascii="Times New Roman" w:hAnsi="Times New Roman"/>
          <w:sz w:val="26"/>
          <w:szCs w:val="26"/>
        </w:rPr>
        <w:t>;</w:t>
      </w:r>
    </w:p>
    <w:p w:rsidR="001C2AC4" w:rsidRDefault="001C2AC4" w:rsidP="001C2AC4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Специалист администрации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>Почепского района</w:t>
      </w:r>
    </w:p>
    <w:p w:rsidR="001C2AC4" w:rsidRDefault="001C2AC4" w:rsidP="001C2AC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</w:t>
      </w:r>
      <w:r>
        <w:rPr>
          <w:rFonts w:ascii="Times New Roman" w:hAnsi="Times New Roman"/>
          <w:sz w:val="24"/>
          <w:szCs w:val="24"/>
        </w:rPr>
        <w:t>Почепского района</w:t>
      </w:r>
      <w:r>
        <w:rPr>
          <w:rFonts w:ascii="Times New Roman" w:hAnsi="Times New Roman"/>
          <w:sz w:val="26"/>
          <w:szCs w:val="26"/>
        </w:rPr>
        <w:t xml:space="preserve">): </w:t>
      </w:r>
    </w:p>
    <w:p w:rsidR="001C2AC4" w:rsidRDefault="001C2AC4" w:rsidP="001C2AC4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>Почепского района.</w:t>
      </w:r>
    </w:p>
    <w:p w:rsidR="001C2AC4" w:rsidRDefault="001C2AC4" w:rsidP="001C2AC4">
      <w:pPr>
        <w:jc w:val="center"/>
      </w:pPr>
    </w:p>
    <w:p w:rsidR="001C2AC4" w:rsidRDefault="001C2AC4" w:rsidP="001C2AC4">
      <w:pPr>
        <w:jc w:val="center"/>
        <w:rPr>
          <w:sz w:val="18"/>
          <w:szCs w:val="18"/>
        </w:rPr>
      </w:pPr>
    </w:p>
    <w:p w:rsidR="00FB21A5" w:rsidRDefault="00FB21A5"/>
    <w:sectPr w:rsidR="00FB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C4"/>
    <w:rsid w:val="001C2AC4"/>
    <w:rsid w:val="00D841A6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44B8B-591A-40AB-A5A0-D6456137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A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1C2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C2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Раздел 1. Анализ текущего состояния осуществления вида контроля, описание текуще</vt:lpstr>
      <vt:lpstr>    программа профилактики</vt:lpstr>
      <vt:lpstr>    Раздел 2. Цели и задачи реализации программы профилактики</vt:lpstr>
      <vt:lpstr>    </vt:lpstr>
      <vt:lpstr>       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</vt:lpstr>
      <vt:lpstr>    Раздел 4. Показатели результативности и эффективности программы профилактики</vt:lpstr>
    </vt:vector>
  </TitlesOfParts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2021-10-06T12:39:00Z</dcterms:created>
  <dcterms:modified xsi:type="dcterms:W3CDTF">2021-10-06T12:55:00Z</dcterms:modified>
</cp:coreProperties>
</file>