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29" w:rsidRPr="00C921EA" w:rsidRDefault="00AD0129" w:rsidP="00F90763">
      <w:pPr>
        <w:pStyle w:val="ListParagraph"/>
        <w:spacing w:after="0" w:line="240" w:lineRule="auto"/>
        <w:ind w:lef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C921EA">
        <w:rPr>
          <w:rFonts w:ascii="Times New Roman" w:hAnsi="Times New Roman"/>
          <w:b/>
          <w:sz w:val="28"/>
          <w:szCs w:val="28"/>
        </w:rPr>
        <w:t>СВОДНЫЙ ГОДОВОЙ ДОКЛАД</w:t>
      </w:r>
    </w:p>
    <w:p w:rsidR="00AD0129" w:rsidRDefault="00AD0129" w:rsidP="00F90763">
      <w:pPr>
        <w:pStyle w:val="ListParagraph"/>
        <w:spacing w:after="0" w:line="240" w:lineRule="auto"/>
        <w:ind w:lef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C921EA">
        <w:rPr>
          <w:rFonts w:ascii="Times New Roman" w:hAnsi="Times New Roman"/>
          <w:b/>
          <w:sz w:val="28"/>
          <w:szCs w:val="28"/>
        </w:rPr>
        <w:t>о ходе реализации и оценке эффективности реализации муниципальных программ Почепского района</w:t>
      </w:r>
    </w:p>
    <w:p w:rsidR="00AD0129" w:rsidRDefault="00AD0129" w:rsidP="0033132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0129" w:rsidRPr="00C921EA" w:rsidRDefault="00AD0129" w:rsidP="00805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21EA">
        <w:rPr>
          <w:rFonts w:ascii="Times New Roman" w:hAnsi="Times New Roman"/>
          <w:sz w:val="28"/>
          <w:szCs w:val="28"/>
        </w:rPr>
        <w:t xml:space="preserve">Социально-экономическое развитие Почепского района осуществ-ляется с использованием программно-целевого метода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C921EA">
        <w:rPr>
          <w:rFonts w:ascii="Times New Roman" w:hAnsi="Times New Roman"/>
          <w:sz w:val="28"/>
          <w:szCs w:val="28"/>
        </w:rPr>
        <w:t>через реализацию  муниципальных программ.</w:t>
      </w:r>
    </w:p>
    <w:p w:rsidR="00AD0129" w:rsidRDefault="00AD0129" w:rsidP="008058B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№ 717 от 20.12.2013 года утвержден Порядок разработки, реализации и оценки эффективности муниципальных и ведомственных целевых программ Почепского района (далее - Порядок).</w:t>
      </w:r>
    </w:p>
    <w:p w:rsidR="00AD0129" w:rsidRPr="00B74B13" w:rsidRDefault="00AD0129" w:rsidP="008058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B74B1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6</w:t>
      </w:r>
      <w:r w:rsidRPr="00B74B13">
        <w:rPr>
          <w:rFonts w:ascii="Times New Roman" w:hAnsi="Times New Roman"/>
          <w:sz w:val="28"/>
          <w:szCs w:val="28"/>
        </w:rPr>
        <w:t xml:space="preserve"> году на территории района осуществлялось финансирование   </w:t>
      </w:r>
      <w:r>
        <w:rPr>
          <w:rFonts w:ascii="Times New Roman" w:hAnsi="Times New Roman"/>
          <w:sz w:val="28"/>
          <w:szCs w:val="28"/>
        </w:rPr>
        <w:t>9</w:t>
      </w:r>
      <w:r w:rsidRPr="00B74B13">
        <w:rPr>
          <w:rFonts w:ascii="Times New Roman" w:hAnsi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/>
          <w:sz w:val="28"/>
          <w:szCs w:val="28"/>
        </w:rPr>
        <w:t>:</w:t>
      </w:r>
      <w:r w:rsidRPr="00B74B13">
        <w:rPr>
          <w:rFonts w:ascii="Times New Roman" w:hAnsi="Times New Roman"/>
          <w:sz w:val="28"/>
          <w:szCs w:val="28"/>
        </w:rPr>
        <w:t xml:space="preserve"> </w:t>
      </w:r>
    </w:p>
    <w:p w:rsidR="00AD0129" w:rsidRPr="002F1076" w:rsidRDefault="00AD0129" w:rsidP="008058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2F1076">
        <w:rPr>
          <w:rStyle w:val="Strong"/>
          <w:rFonts w:ascii="Times New Roman" w:hAnsi="Times New Roman"/>
          <w:b w:val="0"/>
          <w:sz w:val="28"/>
          <w:szCs w:val="28"/>
        </w:rPr>
        <w:t>«Управление муниципальными финансами Почепского района»  (2016-2020 годы)-35322,0 тыс. рублей;</w:t>
      </w:r>
    </w:p>
    <w:p w:rsidR="00AD0129" w:rsidRPr="002F1076" w:rsidRDefault="00AD0129" w:rsidP="008058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2F1076">
        <w:rPr>
          <w:rStyle w:val="Strong"/>
          <w:rFonts w:ascii="Times New Roman" w:hAnsi="Times New Roman"/>
          <w:b w:val="0"/>
          <w:sz w:val="28"/>
          <w:szCs w:val="28"/>
        </w:rPr>
        <w:t>«Развитие системы образования Почепского муниципального района на 2016-2020 годы»-389711,5 тыс. рублей;</w:t>
      </w:r>
    </w:p>
    <w:p w:rsidR="00AD0129" w:rsidRPr="00B74B13" w:rsidRDefault="00AD0129" w:rsidP="008058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«Развитие культуры Почепского района» (201</w:t>
      </w:r>
      <w:r>
        <w:rPr>
          <w:rStyle w:val="Strong"/>
          <w:rFonts w:ascii="Times New Roman" w:hAnsi="Times New Roman"/>
          <w:b w:val="0"/>
          <w:sz w:val="28"/>
          <w:szCs w:val="28"/>
        </w:rPr>
        <w:t>4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-201</w:t>
      </w:r>
      <w:r>
        <w:rPr>
          <w:rStyle w:val="Strong"/>
          <w:rFonts w:ascii="Times New Roman" w:hAnsi="Times New Roman"/>
          <w:b w:val="0"/>
          <w:sz w:val="28"/>
          <w:szCs w:val="28"/>
        </w:rPr>
        <w:t>7 годы)-45286,1 тыс. рублей;</w:t>
      </w:r>
    </w:p>
    <w:p w:rsidR="00AD0129" w:rsidRPr="000E7760" w:rsidRDefault="00AD0129" w:rsidP="008058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«Реализация полномочий органа местного самоуправления Почепского района</w:t>
      </w:r>
      <w:r>
        <w:rPr>
          <w:rStyle w:val="Strong"/>
          <w:rFonts w:ascii="Times New Roman" w:hAnsi="Times New Roman"/>
          <w:b w:val="0"/>
          <w:sz w:val="28"/>
          <w:szCs w:val="28"/>
        </w:rPr>
        <w:t>»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 xml:space="preserve"> (201</w:t>
      </w:r>
      <w:r>
        <w:rPr>
          <w:rStyle w:val="Strong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-20</w:t>
      </w:r>
      <w:r>
        <w:rPr>
          <w:rStyle w:val="Strong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 xml:space="preserve"> годы)</w:t>
      </w:r>
      <w:r>
        <w:rPr>
          <w:rStyle w:val="Strong"/>
          <w:rFonts w:ascii="Times New Roman" w:hAnsi="Times New Roman"/>
          <w:b w:val="0"/>
          <w:sz w:val="28"/>
          <w:szCs w:val="28"/>
        </w:rPr>
        <w:t>-72887,7 тыс. рублей.</w:t>
      </w:r>
    </w:p>
    <w:p w:rsidR="00AD0129" w:rsidRDefault="00AD0129" w:rsidP="008058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760">
        <w:rPr>
          <w:rFonts w:ascii="Times New Roman" w:hAnsi="Times New Roman"/>
          <w:sz w:val="28"/>
          <w:szCs w:val="28"/>
        </w:rPr>
        <w:t xml:space="preserve"> «Развитие въездного туризма в Почепском районе»(2015-2019гг)</w:t>
      </w:r>
      <w:r>
        <w:rPr>
          <w:rFonts w:ascii="Times New Roman" w:hAnsi="Times New Roman"/>
          <w:sz w:val="28"/>
          <w:szCs w:val="28"/>
        </w:rPr>
        <w:t>-15,0 тыс. рублей.</w:t>
      </w:r>
    </w:p>
    <w:p w:rsidR="00AD0129" w:rsidRPr="000E7760" w:rsidRDefault="00AD0129" w:rsidP="008058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«Поддержка малого и среднего предпринимательства  в Почепском районе» (2016-2020 гг)-50,0 тыс. рублей.</w:t>
      </w:r>
    </w:p>
    <w:p w:rsidR="00AD0129" w:rsidRDefault="00AD0129" w:rsidP="008058B6">
      <w:pPr>
        <w:pStyle w:val="ListParagraph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E7760">
        <w:rPr>
          <w:rFonts w:ascii="Times New Roman" w:hAnsi="Times New Roman"/>
          <w:sz w:val="28"/>
          <w:szCs w:val="28"/>
        </w:rPr>
        <w:t>. «Приобретение специализированной техники для жилищно-коммунальных хозяйств Почепского городского поселения» (2015-2016гг)</w:t>
      </w:r>
      <w:r>
        <w:rPr>
          <w:rFonts w:ascii="Times New Roman" w:hAnsi="Times New Roman"/>
          <w:sz w:val="28"/>
          <w:szCs w:val="28"/>
        </w:rPr>
        <w:t>-465,5 тыс. рублей.</w:t>
      </w:r>
    </w:p>
    <w:p w:rsidR="00AD0129" w:rsidRDefault="00AD0129" w:rsidP="008058B6">
      <w:pPr>
        <w:pStyle w:val="ListParagraph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«Обеспечение общественного порядка и противодействия преступности в г. Почепе на 2016 год»-86,1 тыс. рублей.</w:t>
      </w:r>
    </w:p>
    <w:p w:rsidR="00AD0129" w:rsidRPr="000E7760" w:rsidRDefault="00AD0129" w:rsidP="008058B6">
      <w:pPr>
        <w:pStyle w:val="ListParagraph"/>
        <w:spacing w:after="0" w:line="240" w:lineRule="auto"/>
        <w:ind w:left="1080" w:hanging="4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«Поддержка теплоснабжающих предприятий Почепского городского поселения, эксплуатирующих муниципальные котельные» (2016 год)-431,9 тыс. рублей.</w:t>
      </w:r>
    </w:p>
    <w:p w:rsidR="00AD0129" w:rsidRPr="00B225CE" w:rsidRDefault="00AD0129" w:rsidP="008058B6">
      <w:pPr>
        <w:pStyle w:val="NormalWeb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557A8C">
        <w:rPr>
          <w:sz w:val="28"/>
          <w:szCs w:val="28"/>
        </w:rPr>
        <w:t xml:space="preserve">В рамках муниципальных программ осуществлялось финансирование  </w:t>
      </w:r>
      <w:r w:rsidRPr="00B225CE">
        <w:rPr>
          <w:sz w:val="28"/>
          <w:szCs w:val="28"/>
        </w:rPr>
        <w:t>семи 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рамках муниципальной программы 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«Управление муниципальными финансами Почепского района» (201</w:t>
      </w:r>
      <w:r>
        <w:rPr>
          <w:rStyle w:val="Strong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-20</w:t>
      </w:r>
      <w:r>
        <w:rPr>
          <w:rStyle w:val="Strong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) двух  </w:t>
      </w:r>
      <w:r>
        <w:rPr>
          <w:rFonts w:ascii="Times New Roman" w:hAnsi="Times New Roman"/>
          <w:sz w:val="28"/>
          <w:szCs w:val="28"/>
        </w:rPr>
        <w:t>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«Управление в сфере муниципальных финансов» (2016-2020гг) – 6335,1 тыс. рублей;</w:t>
      </w:r>
    </w:p>
    <w:p w:rsidR="00AD0129" w:rsidRPr="005F0AC1" w:rsidRDefault="00AD0129" w:rsidP="008058B6">
      <w:pPr>
        <w:pStyle w:val="ListParagraph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«Межбюджетные отношения с муниципальными образованиями»(2016-2020гг)-28986,9 тыс. рублей;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рамках муниципальной программы «Реализация полномочий органа местного самоуправления Почепского района» (2016-2020гг)  двух 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«Выполнение функций администрации Почепского района (2016-2020гг) -22784,8 тыс. рублей;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«Поддержка агропромышленного комплекса Почепского района» (2016-2020 гг)-239,1 тыс. рублей;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рамках муниципальной программы «Развитие культуры Почепского района» (2016-2020гг) трех 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«Развитие дополнительного образования детей» (2016-2020 гг)-9538,5 тыс. рублей;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«Предоставление услуг в сфере культуры и искусства» (2016-2020 гг)-34572,2 тыс. рублей;</w:t>
      </w:r>
      <w:r w:rsidRPr="006D3D10">
        <w:rPr>
          <w:rFonts w:ascii="Times New Roman" w:hAnsi="Times New Roman"/>
          <w:sz w:val="28"/>
          <w:szCs w:val="28"/>
        </w:rPr>
        <w:t xml:space="preserve"> </w:t>
      </w:r>
    </w:p>
    <w:p w:rsidR="00AD0129" w:rsidRPr="004C6487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C6487">
        <w:rPr>
          <w:rFonts w:ascii="Times New Roman" w:hAnsi="Times New Roman"/>
          <w:sz w:val="28"/>
          <w:szCs w:val="28"/>
        </w:rPr>
        <w:t>«Управление в сфере культуры» (201</w:t>
      </w:r>
      <w:r>
        <w:rPr>
          <w:rFonts w:ascii="Times New Roman" w:hAnsi="Times New Roman"/>
          <w:sz w:val="28"/>
          <w:szCs w:val="28"/>
        </w:rPr>
        <w:t>6</w:t>
      </w:r>
      <w:r w:rsidRPr="004C648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4C6487">
        <w:rPr>
          <w:rFonts w:ascii="Times New Roman" w:hAnsi="Times New Roman"/>
          <w:sz w:val="28"/>
          <w:szCs w:val="28"/>
        </w:rPr>
        <w:t xml:space="preserve"> гг)-1</w:t>
      </w:r>
      <w:r>
        <w:rPr>
          <w:rFonts w:ascii="Times New Roman" w:hAnsi="Times New Roman"/>
          <w:sz w:val="28"/>
          <w:szCs w:val="28"/>
        </w:rPr>
        <w:t>175,4</w:t>
      </w:r>
      <w:r w:rsidRPr="004C6487">
        <w:rPr>
          <w:rFonts w:ascii="Times New Roman" w:hAnsi="Times New Roman"/>
          <w:sz w:val="28"/>
          <w:szCs w:val="28"/>
        </w:rPr>
        <w:t xml:space="preserve"> тыс. рублей</w:t>
      </w:r>
    </w:p>
    <w:p w:rsidR="00AD0129" w:rsidRPr="000E7760" w:rsidRDefault="00AD0129" w:rsidP="008058B6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Порядком, ответственными исполнителями совместно с соисполнителями муниципальных программ проведена оценка эффективности реализации  9  муниципальных программ.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достижения показателей (индикаторов) основана на балльном принципе и отражает степень достижения результата при фактическом уровне расходов бюджета за отчетный период (финансовый год).</w:t>
      </w:r>
    </w:p>
    <w:p w:rsidR="00AD0129" w:rsidRPr="00C37ED6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ходе  оценки установлено, что </w:t>
      </w:r>
      <w:r w:rsidRPr="00C37ED6">
        <w:rPr>
          <w:rFonts w:ascii="Times New Roman" w:hAnsi="Times New Roman"/>
          <w:sz w:val="28"/>
          <w:szCs w:val="28"/>
          <w:u w:val="single"/>
        </w:rPr>
        <w:t>эффективность реализации муници</w:t>
      </w:r>
      <w:r>
        <w:rPr>
          <w:rFonts w:ascii="Times New Roman" w:hAnsi="Times New Roman"/>
          <w:sz w:val="28"/>
          <w:szCs w:val="28"/>
          <w:u w:val="single"/>
        </w:rPr>
        <w:t>-</w:t>
      </w:r>
      <w:r w:rsidRPr="00C37ED6">
        <w:rPr>
          <w:rFonts w:ascii="Times New Roman" w:hAnsi="Times New Roman"/>
          <w:sz w:val="28"/>
          <w:szCs w:val="28"/>
          <w:u w:val="single"/>
        </w:rPr>
        <w:t>пальных программ выше плановой:</w:t>
      </w:r>
    </w:p>
    <w:p w:rsidR="00AD0129" w:rsidRPr="00B74B13" w:rsidRDefault="00AD0129" w:rsidP="008058B6">
      <w:pPr>
        <w:pStyle w:val="ListParagraph"/>
        <w:spacing w:after="0" w:line="240" w:lineRule="auto"/>
        <w:ind w:left="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«Управление муниципальными финансами Почепского района» (201</w:t>
      </w:r>
      <w:r>
        <w:rPr>
          <w:rStyle w:val="Strong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-20</w:t>
      </w:r>
      <w:r>
        <w:rPr>
          <w:rStyle w:val="Strong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Style w:val="Strong"/>
          <w:rFonts w:ascii="Times New Roman" w:hAnsi="Times New Roman"/>
          <w:b w:val="0"/>
          <w:sz w:val="28"/>
          <w:szCs w:val="28"/>
        </w:rPr>
        <w:t>)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3)</w:t>
      </w:r>
      <w:r>
        <w:rPr>
          <w:rStyle w:val="Strong"/>
          <w:rFonts w:ascii="Times New Roman" w:hAnsi="Times New Roman"/>
          <w:b w:val="0"/>
          <w:sz w:val="28"/>
          <w:szCs w:val="28"/>
        </w:rPr>
        <w:t>;</w:t>
      </w:r>
    </w:p>
    <w:p w:rsidR="00AD0129" w:rsidRDefault="00AD0129" w:rsidP="008058B6">
      <w:pPr>
        <w:pStyle w:val="ListParagraph"/>
        <w:spacing w:after="0" w:line="240" w:lineRule="auto"/>
        <w:ind w:left="675" w:firstLine="33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«Развитие культуры Почепского района» (201</w:t>
      </w:r>
      <w:r>
        <w:rPr>
          <w:rStyle w:val="Strong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-20</w:t>
      </w:r>
      <w:r>
        <w:rPr>
          <w:rStyle w:val="Strong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 xml:space="preserve"> годы)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(10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9)</w:t>
      </w:r>
      <w:r>
        <w:rPr>
          <w:rStyle w:val="Strong"/>
          <w:rFonts w:ascii="Times New Roman" w:hAnsi="Times New Roman"/>
          <w:b w:val="0"/>
          <w:sz w:val="28"/>
          <w:szCs w:val="28"/>
        </w:rPr>
        <w:t>;</w:t>
      </w:r>
    </w:p>
    <w:p w:rsidR="00AD0129" w:rsidRDefault="00AD0129" w:rsidP="0042009E">
      <w:pPr>
        <w:pStyle w:val="ListParagraph"/>
        <w:spacing w:after="0" w:line="240" w:lineRule="auto"/>
        <w:ind w:left="0" w:firstLine="67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B74B13">
        <w:rPr>
          <w:rStyle w:val="Strong"/>
          <w:rFonts w:ascii="Times New Roman" w:hAnsi="Times New Roman"/>
          <w:b w:val="0"/>
          <w:sz w:val="28"/>
          <w:szCs w:val="28"/>
        </w:rPr>
        <w:t xml:space="preserve">«Развитие 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системы 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образования Почепского муниципального района на 201</w:t>
      </w:r>
      <w:r>
        <w:rPr>
          <w:rStyle w:val="Strong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-20</w:t>
      </w:r>
      <w:r>
        <w:rPr>
          <w:rStyle w:val="Strong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 xml:space="preserve"> годы»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4)</w:t>
      </w:r>
      <w:r>
        <w:rPr>
          <w:rStyle w:val="Strong"/>
          <w:rFonts w:ascii="Times New Roman" w:hAnsi="Times New Roman"/>
          <w:b w:val="0"/>
          <w:sz w:val="28"/>
          <w:szCs w:val="28"/>
        </w:rPr>
        <w:t>;</w:t>
      </w:r>
    </w:p>
    <w:p w:rsidR="00AD0129" w:rsidRDefault="00AD0129" w:rsidP="008058B6">
      <w:pPr>
        <w:pStyle w:val="ListParagraph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«Реализация полномочий органа местного самоуправления Почепского района (201</w:t>
      </w:r>
      <w:r>
        <w:rPr>
          <w:rStyle w:val="Strong"/>
          <w:rFonts w:ascii="Times New Roman" w:hAnsi="Times New Roman"/>
          <w:b w:val="0"/>
          <w:sz w:val="28"/>
          <w:szCs w:val="28"/>
        </w:rPr>
        <w:t>6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>-20</w:t>
      </w:r>
      <w:r>
        <w:rPr>
          <w:rStyle w:val="Strong"/>
          <w:rFonts w:ascii="Times New Roman" w:hAnsi="Times New Roman"/>
          <w:b w:val="0"/>
          <w:sz w:val="28"/>
          <w:szCs w:val="28"/>
        </w:rPr>
        <w:t>20</w:t>
      </w:r>
      <w:r w:rsidRPr="00B74B13">
        <w:rPr>
          <w:rStyle w:val="Strong"/>
          <w:rFonts w:ascii="Times New Roman" w:hAnsi="Times New Roman"/>
          <w:b w:val="0"/>
          <w:sz w:val="28"/>
          <w:szCs w:val="28"/>
        </w:rPr>
        <w:t xml:space="preserve"> годы)</w:t>
      </w:r>
      <w:r w:rsidRPr="00F33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(21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12);</w:t>
      </w:r>
    </w:p>
    <w:p w:rsidR="00AD0129" w:rsidRDefault="00AD0129" w:rsidP="008058B6">
      <w:pPr>
        <w:pStyle w:val="ListParagraph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«Поддержка малого и среднего предпринимательства  в Почепском районе» (2016-2020 гг) (5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4).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D0129" w:rsidRPr="00C37ED6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C37ED6">
        <w:rPr>
          <w:rFonts w:ascii="Times New Roman" w:hAnsi="Times New Roman"/>
          <w:sz w:val="28"/>
          <w:szCs w:val="28"/>
          <w:u w:val="single"/>
        </w:rPr>
        <w:t>Плановая эффективность у программ:</w:t>
      </w:r>
    </w:p>
    <w:p w:rsidR="00AD0129" w:rsidRDefault="00AD0129" w:rsidP="008058B6">
      <w:pPr>
        <w:pStyle w:val="ListParagraph"/>
        <w:spacing w:after="0" w:line="240" w:lineRule="auto"/>
        <w:ind w:left="0" w:firstLine="67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«Развитие въездного туризма в Почепском районе» (2015-2019гг) </w:t>
      </w:r>
      <w:r>
        <w:rPr>
          <w:rFonts w:ascii="Times New Roman" w:hAnsi="Times New Roman"/>
          <w:sz w:val="28"/>
          <w:szCs w:val="28"/>
        </w:rPr>
        <w:t>(2=2)</w:t>
      </w:r>
      <w:r>
        <w:rPr>
          <w:rStyle w:val="Strong"/>
          <w:rFonts w:ascii="Times New Roman" w:hAnsi="Times New Roman"/>
          <w:b w:val="0"/>
          <w:sz w:val="28"/>
          <w:szCs w:val="28"/>
        </w:rPr>
        <w:t>;</w:t>
      </w:r>
    </w:p>
    <w:p w:rsidR="00AD0129" w:rsidRPr="000E7760" w:rsidRDefault="00AD0129" w:rsidP="008058B6">
      <w:pPr>
        <w:pStyle w:val="ListParagraph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0E7760">
        <w:rPr>
          <w:rFonts w:ascii="Times New Roman" w:hAnsi="Times New Roman"/>
          <w:sz w:val="28"/>
          <w:szCs w:val="28"/>
        </w:rPr>
        <w:t>«Приобретение специализированной техники для жилищно-коммунальных хозяйств Почепского городского поселения» (2015-2016гг)</w:t>
      </w:r>
      <w:r>
        <w:rPr>
          <w:rFonts w:ascii="Times New Roman" w:hAnsi="Times New Roman"/>
          <w:sz w:val="28"/>
          <w:szCs w:val="28"/>
        </w:rPr>
        <w:t xml:space="preserve"> (2=2)</w:t>
      </w:r>
      <w:r>
        <w:rPr>
          <w:rStyle w:val="Strong"/>
          <w:rFonts w:ascii="Times New Roman" w:hAnsi="Times New Roman"/>
          <w:b w:val="0"/>
          <w:sz w:val="28"/>
          <w:szCs w:val="28"/>
        </w:rPr>
        <w:t>;</w:t>
      </w:r>
    </w:p>
    <w:p w:rsidR="00AD0129" w:rsidRPr="000E7760" w:rsidRDefault="00AD0129" w:rsidP="008058B6">
      <w:pPr>
        <w:pStyle w:val="ListParagraph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«Обеспечение общественного порядка и противодействия преступности в г. Почепе на 2016 год» (3=3)</w:t>
      </w:r>
      <w:r>
        <w:rPr>
          <w:rStyle w:val="Strong"/>
          <w:rFonts w:ascii="Times New Roman" w:hAnsi="Times New Roman"/>
          <w:b w:val="0"/>
          <w:sz w:val="28"/>
          <w:szCs w:val="28"/>
        </w:rPr>
        <w:t>;</w:t>
      </w:r>
    </w:p>
    <w:p w:rsidR="00AD0129" w:rsidRPr="000E7760" w:rsidRDefault="00AD0129" w:rsidP="008058B6">
      <w:pPr>
        <w:pStyle w:val="ListParagraph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«Поддержка теплоснабжающих предприятий Почепского городского поселения, эксплуатирующих муниципальные котельные» (2016 год) (2=2).</w:t>
      </w:r>
    </w:p>
    <w:p w:rsidR="00AD0129" w:rsidRPr="000E7760" w:rsidRDefault="00AD0129" w:rsidP="008058B6">
      <w:pPr>
        <w:pStyle w:val="ListParagraph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7ED6">
        <w:rPr>
          <w:rFonts w:ascii="Times New Roman" w:hAnsi="Times New Roman"/>
          <w:sz w:val="28"/>
          <w:szCs w:val="28"/>
          <w:u w:val="single"/>
        </w:rPr>
        <w:t>Эффективность выше плановой у подпрограмм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-«Управление в сфере муниципальных финансов» (2016-2020гг) (5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2);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-«Межбюджетные отношения с муниципальными образованиями» (2016-2020гг) (2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1);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«Поддержка агропромышленного комплекса Почепского района» (2016-2020 гг)</w:t>
      </w:r>
      <w:r w:rsidRPr="006D3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2);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-«Развитие дополнительного образования детей» (2016-2020 гг) (4</w:t>
      </w:r>
      <w:r w:rsidRPr="0065795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3).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D0129" w:rsidRPr="00C37ED6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C37ED6">
        <w:rPr>
          <w:rFonts w:ascii="Times New Roman" w:hAnsi="Times New Roman"/>
          <w:sz w:val="28"/>
          <w:szCs w:val="28"/>
          <w:u w:val="single"/>
        </w:rPr>
        <w:t>Плановая эффективность у подпрограмм: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«Выполнение функций администрации Почепского района (2016-2020гг) (1=1);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-«Предоставление услуг в сфере культуры и искусства» (2016-2020 гг)</w:t>
      </w:r>
      <w:r w:rsidRPr="006D3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(5=5);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-«Управление в сфере культуры» (2016-2020 гг) (1=1).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соответствии с проведенной оценкой эффективности, реализация муниципальных программ в 2016 году признается целесооб-разной и продолжается финансирование запланированных мероприятий в 2017 году.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ab/>
      </w:r>
    </w:p>
    <w:p w:rsidR="00AD0129" w:rsidRDefault="00AD0129" w:rsidP="008058B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экономики и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прогнозирования администрации </w:t>
      </w:r>
    </w:p>
    <w:p w:rsidR="00AD0129" w:rsidRDefault="00AD0129" w:rsidP="00805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Почепского района                                                                     Н.Д. Каплун</w:t>
      </w:r>
    </w:p>
    <w:p w:rsidR="00AD0129" w:rsidRDefault="00AD0129" w:rsidP="008058B6">
      <w:pPr>
        <w:spacing w:line="240" w:lineRule="auto"/>
      </w:pPr>
    </w:p>
    <w:p w:rsidR="00AD0129" w:rsidRDefault="00AD0129" w:rsidP="008058B6">
      <w:pPr>
        <w:spacing w:line="240" w:lineRule="auto"/>
      </w:pPr>
    </w:p>
    <w:p w:rsidR="00AD0129" w:rsidRDefault="00AD0129" w:rsidP="008058B6">
      <w:pPr>
        <w:spacing w:line="240" w:lineRule="auto"/>
      </w:pPr>
    </w:p>
    <w:p w:rsidR="00AD0129" w:rsidRDefault="00AD0129" w:rsidP="008058B6">
      <w:pPr>
        <w:spacing w:line="240" w:lineRule="auto"/>
      </w:pPr>
    </w:p>
    <w:p w:rsidR="00AD0129" w:rsidRDefault="00AD0129"/>
    <w:sectPr w:rsidR="00AD0129" w:rsidSect="0083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B94"/>
    <w:multiLevelType w:val="hybridMultilevel"/>
    <w:tmpl w:val="17B6E076"/>
    <w:lvl w:ilvl="0" w:tplc="73B68028">
      <w:start w:val="1"/>
      <w:numFmt w:val="decimal"/>
      <w:lvlText w:val="%1."/>
      <w:lvlJc w:val="left"/>
      <w:pPr>
        <w:ind w:left="105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4A06185B"/>
    <w:multiLevelType w:val="hybridMultilevel"/>
    <w:tmpl w:val="17B6E076"/>
    <w:lvl w:ilvl="0" w:tplc="73B68028">
      <w:start w:val="1"/>
      <w:numFmt w:val="decimal"/>
      <w:lvlText w:val="%1."/>
      <w:lvlJc w:val="left"/>
      <w:pPr>
        <w:ind w:left="105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4A4"/>
    <w:rsid w:val="00023EB4"/>
    <w:rsid w:val="00064DCB"/>
    <w:rsid w:val="00072FDB"/>
    <w:rsid w:val="000A2AF5"/>
    <w:rsid w:val="000C411F"/>
    <w:rsid w:val="000E7760"/>
    <w:rsid w:val="0010673E"/>
    <w:rsid w:val="001254CC"/>
    <w:rsid w:val="00162770"/>
    <w:rsid w:val="00171D7A"/>
    <w:rsid w:val="001A6AA5"/>
    <w:rsid w:val="001E43E4"/>
    <w:rsid w:val="00214DF5"/>
    <w:rsid w:val="0022379D"/>
    <w:rsid w:val="002A21CD"/>
    <w:rsid w:val="002F1076"/>
    <w:rsid w:val="002F3C4B"/>
    <w:rsid w:val="0033132A"/>
    <w:rsid w:val="00345E34"/>
    <w:rsid w:val="00347787"/>
    <w:rsid w:val="003A09FF"/>
    <w:rsid w:val="003C3995"/>
    <w:rsid w:val="003E14A4"/>
    <w:rsid w:val="003F270C"/>
    <w:rsid w:val="00400257"/>
    <w:rsid w:val="0042009E"/>
    <w:rsid w:val="00475536"/>
    <w:rsid w:val="0048173D"/>
    <w:rsid w:val="00497901"/>
    <w:rsid w:val="004B4C6E"/>
    <w:rsid w:val="004C53EA"/>
    <w:rsid w:val="004C6487"/>
    <w:rsid w:val="004C69E5"/>
    <w:rsid w:val="00522C8C"/>
    <w:rsid w:val="00557A8C"/>
    <w:rsid w:val="00561BE3"/>
    <w:rsid w:val="00575B36"/>
    <w:rsid w:val="00580C95"/>
    <w:rsid w:val="005A0A0D"/>
    <w:rsid w:val="005A2AE3"/>
    <w:rsid w:val="005A73D7"/>
    <w:rsid w:val="005C697E"/>
    <w:rsid w:val="005D1474"/>
    <w:rsid w:val="005D3455"/>
    <w:rsid w:val="005E2ACF"/>
    <w:rsid w:val="005F0AC1"/>
    <w:rsid w:val="00617BE9"/>
    <w:rsid w:val="00627FCA"/>
    <w:rsid w:val="0065795C"/>
    <w:rsid w:val="00661A7A"/>
    <w:rsid w:val="006B6898"/>
    <w:rsid w:val="006C36C9"/>
    <w:rsid w:val="006D3D10"/>
    <w:rsid w:val="0072054A"/>
    <w:rsid w:val="0074220C"/>
    <w:rsid w:val="007A4719"/>
    <w:rsid w:val="007B02AB"/>
    <w:rsid w:val="007D02F5"/>
    <w:rsid w:val="008058B6"/>
    <w:rsid w:val="008121F2"/>
    <w:rsid w:val="00837CA9"/>
    <w:rsid w:val="00890B5C"/>
    <w:rsid w:val="008F60C8"/>
    <w:rsid w:val="009234C3"/>
    <w:rsid w:val="00951E4E"/>
    <w:rsid w:val="00955A71"/>
    <w:rsid w:val="0096020C"/>
    <w:rsid w:val="00963E38"/>
    <w:rsid w:val="00977F37"/>
    <w:rsid w:val="009E50A6"/>
    <w:rsid w:val="00A37C33"/>
    <w:rsid w:val="00A618C3"/>
    <w:rsid w:val="00A61A4A"/>
    <w:rsid w:val="00A65296"/>
    <w:rsid w:val="00A657D2"/>
    <w:rsid w:val="00A91CEC"/>
    <w:rsid w:val="00AA77E9"/>
    <w:rsid w:val="00AD0129"/>
    <w:rsid w:val="00AF7581"/>
    <w:rsid w:val="00B225CE"/>
    <w:rsid w:val="00B74B13"/>
    <w:rsid w:val="00B92DD1"/>
    <w:rsid w:val="00BE6AA1"/>
    <w:rsid w:val="00C37ED6"/>
    <w:rsid w:val="00C663E5"/>
    <w:rsid w:val="00C7399A"/>
    <w:rsid w:val="00C921EA"/>
    <w:rsid w:val="00C95C54"/>
    <w:rsid w:val="00CC3A32"/>
    <w:rsid w:val="00D14A3A"/>
    <w:rsid w:val="00D14F8D"/>
    <w:rsid w:val="00D172BF"/>
    <w:rsid w:val="00D2445E"/>
    <w:rsid w:val="00D45455"/>
    <w:rsid w:val="00D56E50"/>
    <w:rsid w:val="00D64352"/>
    <w:rsid w:val="00D957DE"/>
    <w:rsid w:val="00DA27EC"/>
    <w:rsid w:val="00DB7264"/>
    <w:rsid w:val="00DE6AC5"/>
    <w:rsid w:val="00DF1236"/>
    <w:rsid w:val="00DF2870"/>
    <w:rsid w:val="00E12F96"/>
    <w:rsid w:val="00E32058"/>
    <w:rsid w:val="00E82323"/>
    <w:rsid w:val="00ED0CEB"/>
    <w:rsid w:val="00F21EB9"/>
    <w:rsid w:val="00F335DF"/>
    <w:rsid w:val="00F400ED"/>
    <w:rsid w:val="00F43E67"/>
    <w:rsid w:val="00F9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A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4A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3E14A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921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Normal"/>
    <w:uiPriority w:val="99"/>
    <w:rsid w:val="00DF28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2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690</TotalTime>
  <Pages>3</Pages>
  <Words>734</Words>
  <Characters>4190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2017-03-13T11:58:00Z</cp:lastPrinted>
  <dcterms:created xsi:type="dcterms:W3CDTF">2014-01-13T02:32:00Z</dcterms:created>
  <dcterms:modified xsi:type="dcterms:W3CDTF">2017-03-13T12:22:00Z</dcterms:modified>
</cp:coreProperties>
</file>