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D0" w:rsidRPr="00827454" w:rsidRDefault="004962D0" w:rsidP="004962D0">
      <w:pPr>
        <w:spacing w:line="300" w:lineRule="exact"/>
        <w:ind w:firstLine="540"/>
        <w:jc w:val="both"/>
        <w:rPr>
          <w:b/>
        </w:rPr>
      </w:pPr>
      <w:r>
        <w:rPr>
          <w:b/>
        </w:rPr>
        <w:t xml:space="preserve">В результате предпринятых мер прокурорского реагирования </w:t>
      </w:r>
      <w:proofErr w:type="gramStart"/>
      <w:r>
        <w:rPr>
          <w:b/>
        </w:rPr>
        <w:t xml:space="preserve">к  </w:t>
      </w:r>
      <w:r w:rsidRPr="00827454">
        <w:rPr>
          <w:b/>
        </w:rPr>
        <w:t>административной</w:t>
      </w:r>
      <w:proofErr w:type="gramEnd"/>
      <w:r w:rsidRPr="00827454">
        <w:rPr>
          <w:b/>
        </w:rPr>
        <w:t xml:space="preserve"> </w:t>
      </w:r>
      <w:proofErr w:type="spellStart"/>
      <w:r w:rsidRPr="00827454">
        <w:rPr>
          <w:b/>
        </w:rPr>
        <w:t>ответственности</w:t>
      </w:r>
      <w:r>
        <w:rPr>
          <w:b/>
        </w:rPr>
        <w:t>по</w:t>
      </w:r>
      <w:proofErr w:type="spellEnd"/>
      <w:r>
        <w:rPr>
          <w:b/>
        </w:rPr>
        <w:t xml:space="preserve"> постановлению прокурора</w:t>
      </w:r>
      <w:r w:rsidRPr="00827454">
        <w:rPr>
          <w:b/>
        </w:rPr>
        <w:t xml:space="preserve"> привлечена заведующая стоматологической поликлиникой </w:t>
      </w:r>
      <w:r w:rsidRPr="00827454">
        <w:t>ГБУЗ «</w:t>
      </w:r>
      <w:proofErr w:type="spellStart"/>
      <w:r w:rsidRPr="00827454">
        <w:rPr>
          <w:b/>
        </w:rPr>
        <w:t>Почепская</w:t>
      </w:r>
      <w:proofErr w:type="spellEnd"/>
      <w:r w:rsidRPr="00827454">
        <w:rPr>
          <w:b/>
        </w:rPr>
        <w:t xml:space="preserve"> ЦРБ»</w:t>
      </w:r>
      <w:r>
        <w:rPr>
          <w:b/>
        </w:rPr>
        <w:t xml:space="preserve"> Шейкина </w:t>
      </w:r>
      <w:r w:rsidRPr="00827454">
        <w:rPr>
          <w:b/>
        </w:rPr>
        <w:t xml:space="preserve">Л.И. за грубые нарушения требований </w:t>
      </w:r>
      <w:proofErr w:type="spellStart"/>
      <w:r w:rsidRPr="00827454">
        <w:rPr>
          <w:b/>
        </w:rPr>
        <w:t>санитарно</w:t>
      </w:r>
      <w:proofErr w:type="spellEnd"/>
      <w:r w:rsidRPr="00827454">
        <w:rPr>
          <w:b/>
        </w:rPr>
        <w:t xml:space="preserve"> – эпидемиологического законодательства при оказании стоматологической помощи населению. В результате </w:t>
      </w:r>
      <w:proofErr w:type="gramStart"/>
      <w:r w:rsidRPr="00827454">
        <w:rPr>
          <w:b/>
        </w:rPr>
        <w:t>рассмотрения  представления</w:t>
      </w:r>
      <w:proofErr w:type="gramEnd"/>
      <w:r w:rsidRPr="00827454">
        <w:rPr>
          <w:b/>
        </w:rPr>
        <w:t xml:space="preserve"> прокурора к дисциплинарной ответственности привлечено 5 виновных должностных лиц.</w:t>
      </w:r>
    </w:p>
    <w:p w:rsidR="004962D0" w:rsidRPr="00827454" w:rsidRDefault="004962D0" w:rsidP="004962D0">
      <w:pPr>
        <w:shd w:val="clear" w:color="auto" w:fill="FFFFFF"/>
        <w:spacing w:line="300" w:lineRule="exact"/>
        <w:ind w:right="34"/>
        <w:jc w:val="both"/>
      </w:pPr>
      <w:r w:rsidRPr="00827454">
        <w:t xml:space="preserve">       </w:t>
      </w:r>
      <w:r>
        <w:t xml:space="preserve"> </w:t>
      </w:r>
      <w:r w:rsidRPr="00827454">
        <w:rPr>
          <w:spacing w:val="-2"/>
        </w:rPr>
        <w:t xml:space="preserve">Проведенной по заданию прокуратуры Брянской области  проверкой установлено, что  в нарушение требований </w:t>
      </w:r>
      <w:r w:rsidRPr="00827454">
        <w:t xml:space="preserve"> </w:t>
      </w:r>
      <w:r w:rsidRPr="00827454">
        <w:rPr>
          <w:color w:val="000000"/>
        </w:rPr>
        <w:t xml:space="preserve">СанПиН 2.1.3.2630-10 «Санитарно-эпидемиологические требования к организациям, осуществляющим </w:t>
      </w:r>
      <w:r w:rsidRPr="00827454">
        <w:rPr>
          <w:color w:val="000000"/>
          <w:spacing w:val="-1"/>
        </w:rPr>
        <w:t xml:space="preserve">медицинскую деятельность», утвержденных постановлением Главного </w:t>
      </w:r>
      <w:r w:rsidRPr="00827454">
        <w:rPr>
          <w:color w:val="000000"/>
          <w:spacing w:val="-2"/>
        </w:rPr>
        <w:t>государственного санитарного врача РФ от 18.05.2010 N58</w:t>
      </w:r>
      <w:r w:rsidRPr="00827454">
        <w:t xml:space="preserve">  стоматологическая поликлиника  ГБУЗ «</w:t>
      </w:r>
      <w:proofErr w:type="spellStart"/>
      <w:r w:rsidRPr="00827454">
        <w:t>Почепская</w:t>
      </w:r>
      <w:proofErr w:type="spellEnd"/>
      <w:r w:rsidRPr="00827454">
        <w:t xml:space="preserve"> ЦРБ»  размещается в здании детской поликлиники, в связи с чем</w:t>
      </w:r>
      <w:r w:rsidRPr="00827454">
        <w:rPr>
          <w:spacing w:val="-2"/>
        </w:rPr>
        <w:t xml:space="preserve"> п</w:t>
      </w:r>
      <w:r w:rsidRPr="00827454">
        <w:t>оверхность стен, полов и потолков помещений  не является  гладкой и легкодоступной для влажной уборки и устойчивой к обработке моющими и дезинфицирующими средствами, на стенах  имеются  дефекты в виде выбоин штукатурки, трещин на углах стен процедурных кабинетов, следы сырости и плесени; в углах стоматологических кабинетов</w:t>
      </w:r>
      <w:r>
        <w:t>,</w:t>
      </w:r>
      <w:r w:rsidRPr="00827454">
        <w:t xml:space="preserve"> </w:t>
      </w:r>
      <w:r>
        <w:t xml:space="preserve"> </w:t>
      </w:r>
      <w:r w:rsidRPr="00827454">
        <w:t>в том числе хирургического</w:t>
      </w:r>
      <w:r>
        <w:t xml:space="preserve"> кабинета</w:t>
      </w:r>
      <w:r w:rsidRPr="00827454">
        <w:t xml:space="preserve">, наблюдалось скопление пыли;  в выдвижных ящиках медицинских шкафов стерилизационного кабинета под </w:t>
      </w:r>
      <w:r w:rsidRPr="00827454">
        <w:rPr>
          <w:rStyle w:val="2"/>
          <w:sz w:val="28"/>
          <w:szCs w:val="28"/>
        </w:rPr>
        <w:t>мини автоклавом и воздушным стерилизатором</w:t>
      </w:r>
      <w:r w:rsidRPr="00827454">
        <w:t xml:space="preserve">  хранился немытый картофель в двух пакетах,  кухонная посуда, дамская сумка, журналы и газеты.</w:t>
      </w:r>
    </w:p>
    <w:p w:rsidR="004962D0" w:rsidRPr="00827454" w:rsidRDefault="004962D0" w:rsidP="004962D0">
      <w:pPr>
        <w:spacing w:line="300" w:lineRule="exact"/>
        <w:ind w:firstLine="540"/>
        <w:jc w:val="both"/>
      </w:pPr>
      <w:r w:rsidRPr="00827454">
        <w:t xml:space="preserve"> В целях устранения выявленных нарушений в ГБУЗ «</w:t>
      </w:r>
      <w:proofErr w:type="spellStart"/>
      <w:r w:rsidRPr="00827454">
        <w:t>Почепская</w:t>
      </w:r>
      <w:proofErr w:type="spellEnd"/>
      <w:r w:rsidRPr="00827454">
        <w:t xml:space="preserve"> </w:t>
      </w:r>
      <w:proofErr w:type="gramStart"/>
      <w:r w:rsidRPr="00827454">
        <w:t xml:space="preserve">ЦРБ»  </w:t>
      </w:r>
      <w:r>
        <w:t>в</w:t>
      </w:r>
      <w:proofErr w:type="gramEnd"/>
      <w:r>
        <w:t xml:space="preserve"> декабре 2016 года </w:t>
      </w:r>
      <w:r w:rsidRPr="00827454">
        <w:t xml:space="preserve">внесено представление, в результате рассмотрения которого к дисциплинарной ответственности привлечено 5 виновных должностных лиц. Постановлением начальника ТОУ </w:t>
      </w:r>
      <w:proofErr w:type="spellStart"/>
      <w:r w:rsidRPr="00827454">
        <w:t>Роспотребнадзора</w:t>
      </w:r>
      <w:proofErr w:type="spellEnd"/>
      <w:r w:rsidRPr="00827454">
        <w:t xml:space="preserve">, </w:t>
      </w:r>
      <w:proofErr w:type="gramStart"/>
      <w:r w:rsidRPr="00827454">
        <w:t xml:space="preserve">вынесенном </w:t>
      </w:r>
      <w:r>
        <w:t xml:space="preserve"> в</w:t>
      </w:r>
      <w:proofErr w:type="gramEnd"/>
      <w:r>
        <w:t xml:space="preserve"> январе текущего года </w:t>
      </w:r>
      <w:r w:rsidRPr="00827454">
        <w:t>по результатам рассмотрения постановления прокурора заведующая стоматологической поликлиникой ГБУЗ «</w:t>
      </w:r>
      <w:proofErr w:type="spellStart"/>
      <w:r w:rsidRPr="00827454">
        <w:t>Почепская</w:t>
      </w:r>
      <w:proofErr w:type="spellEnd"/>
      <w:r w:rsidRPr="00827454">
        <w:t xml:space="preserve"> ЦРБ» Шейкина Л.И. привлечена к административной ответственности по ст. 6.3 КоАП РФ в виде штрафа.</w:t>
      </w:r>
    </w:p>
    <w:p w:rsidR="00D1586D" w:rsidRDefault="00D1586D"/>
    <w:p w:rsidR="004962D0" w:rsidRPr="00300056" w:rsidRDefault="004962D0" w:rsidP="004962D0">
      <w:pPr>
        <w:jc w:val="both"/>
      </w:pPr>
      <w:r w:rsidRPr="0030005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13335</wp:posOffset>
            </wp:positionV>
            <wp:extent cx="1674495" cy="118300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056">
        <w:t xml:space="preserve">Старший помощник  </w:t>
      </w:r>
    </w:p>
    <w:p w:rsidR="004962D0" w:rsidRPr="00300056" w:rsidRDefault="004962D0" w:rsidP="004962D0">
      <w:pPr>
        <w:jc w:val="both"/>
      </w:pPr>
      <w:r w:rsidRPr="00300056">
        <w:t xml:space="preserve">прокурора </w:t>
      </w:r>
      <w:proofErr w:type="spellStart"/>
      <w:r w:rsidRPr="00300056">
        <w:t>Почепского</w:t>
      </w:r>
      <w:proofErr w:type="spellEnd"/>
      <w:r w:rsidRPr="00300056">
        <w:t xml:space="preserve"> района </w:t>
      </w:r>
    </w:p>
    <w:p w:rsidR="004962D0" w:rsidRPr="00300056" w:rsidRDefault="004962D0" w:rsidP="004962D0">
      <w:pPr>
        <w:jc w:val="both"/>
      </w:pPr>
      <w:r w:rsidRPr="00300056">
        <w:t xml:space="preserve">младший советник юстиции                                                         </w:t>
      </w:r>
      <w:proofErr w:type="gramStart"/>
      <w:r w:rsidRPr="00300056">
        <w:t>Иванова  Е.В.</w:t>
      </w:r>
      <w:proofErr w:type="gramEnd"/>
    </w:p>
    <w:p w:rsidR="004962D0" w:rsidRPr="00300056" w:rsidRDefault="004962D0" w:rsidP="004962D0">
      <w:pPr>
        <w:tabs>
          <w:tab w:val="left" w:pos="708"/>
        </w:tabs>
        <w:autoSpaceDE w:val="0"/>
        <w:autoSpaceDN w:val="0"/>
        <w:adjustRightInd w:val="0"/>
        <w:jc w:val="both"/>
      </w:pPr>
    </w:p>
    <w:p w:rsidR="004962D0" w:rsidRDefault="004962D0">
      <w:bookmarkStart w:id="0" w:name="_GoBack"/>
      <w:bookmarkEnd w:id="0"/>
    </w:p>
    <w:sectPr w:rsidR="0049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D0"/>
    <w:rsid w:val="004962D0"/>
    <w:rsid w:val="00D1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C1F2"/>
  <w15:chartTrackingRefBased/>
  <w15:docId w15:val="{E69275CB-623A-4795-A13A-08D802E9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2D0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4962D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962D0"/>
    <w:pPr>
      <w:widowControl w:val="0"/>
      <w:shd w:val="clear" w:color="auto" w:fill="FFFFFF"/>
      <w:spacing w:line="221" w:lineRule="exact"/>
      <w:jc w:val="both"/>
    </w:pPr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2017-05-08T09:51:00Z</dcterms:created>
  <dcterms:modified xsi:type="dcterms:W3CDTF">2017-05-08T09:57:00Z</dcterms:modified>
</cp:coreProperties>
</file>