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18" w:rsidRDefault="00552B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15B76" w:rsidRPr="00C15B76" w:rsidRDefault="00C15B76" w:rsidP="00C15B76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 w:rsidRPr="00C15B76">
        <w:rPr>
          <w:rFonts w:ascii="Times New Roman" w:hAnsi="Times New Roman" w:cs="Times New Roman"/>
          <w:b/>
          <w:sz w:val="24"/>
          <w:szCs w:val="24"/>
        </w:rPr>
        <w:t>БРЯНСКАЯ  ОБЛАСТЬ</w:t>
      </w:r>
    </w:p>
    <w:p w:rsidR="00C15B76" w:rsidRPr="00C15B76" w:rsidRDefault="00C15B76" w:rsidP="00C15B76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76">
        <w:rPr>
          <w:rFonts w:ascii="Times New Roman" w:hAnsi="Times New Roman" w:cs="Times New Roman"/>
          <w:b/>
          <w:sz w:val="24"/>
          <w:szCs w:val="24"/>
        </w:rPr>
        <w:t>ПОЧЕПСКИЙ РАЙОННЫЙ СОВЕТ НАРОДНЫХ ДЕПУТАТОВ</w:t>
      </w:r>
    </w:p>
    <w:p w:rsidR="00C15B76" w:rsidRPr="00C15B76" w:rsidRDefault="00C15B76" w:rsidP="00C15B76">
      <w:pPr>
        <w:tabs>
          <w:tab w:val="left" w:pos="35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5B76" w:rsidRPr="00C15B76" w:rsidRDefault="00C15B76" w:rsidP="00C15B76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B76">
        <w:rPr>
          <w:rFonts w:ascii="Times New Roman" w:hAnsi="Times New Roman" w:cs="Times New Roman"/>
          <w:sz w:val="24"/>
          <w:szCs w:val="24"/>
        </w:rPr>
        <w:t>РЕШЕНИЕ</w:t>
      </w:r>
    </w:p>
    <w:p w:rsidR="00C15B76" w:rsidRPr="00C15B76" w:rsidRDefault="00C15B76" w:rsidP="00C15B76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5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D3F" w:rsidRDefault="00C15B76" w:rsidP="00C15B76">
      <w:pPr>
        <w:tabs>
          <w:tab w:val="left" w:pos="3540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6D3F">
        <w:rPr>
          <w:rFonts w:ascii="Times New Roman" w:hAnsi="Times New Roman" w:cs="Times New Roman"/>
          <w:sz w:val="24"/>
          <w:szCs w:val="24"/>
        </w:rPr>
        <w:t>о</w:t>
      </w:r>
      <w:r w:rsidRPr="00C15B76">
        <w:rPr>
          <w:rFonts w:ascii="Times New Roman" w:hAnsi="Times New Roman" w:cs="Times New Roman"/>
          <w:sz w:val="24"/>
          <w:szCs w:val="24"/>
        </w:rPr>
        <w:t>т</w:t>
      </w:r>
      <w:r w:rsidR="009B4B3E">
        <w:rPr>
          <w:rFonts w:ascii="Times New Roman" w:hAnsi="Times New Roman" w:cs="Times New Roman"/>
          <w:sz w:val="24"/>
          <w:szCs w:val="24"/>
        </w:rPr>
        <w:t xml:space="preserve"> 28.04.2014</w:t>
      </w:r>
      <w:r w:rsidRPr="00C15B76">
        <w:rPr>
          <w:rFonts w:ascii="Times New Roman" w:hAnsi="Times New Roman" w:cs="Times New Roman"/>
          <w:sz w:val="24"/>
          <w:szCs w:val="24"/>
        </w:rPr>
        <w:t xml:space="preserve">  №</w:t>
      </w:r>
      <w:r w:rsidR="009B4B3E">
        <w:rPr>
          <w:rFonts w:ascii="Times New Roman" w:hAnsi="Times New Roman" w:cs="Times New Roman"/>
          <w:sz w:val="24"/>
          <w:szCs w:val="24"/>
        </w:rPr>
        <w:t>310</w:t>
      </w:r>
      <w:r w:rsidRPr="00C15B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5B76" w:rsidRDefault="00C15B76" w:rsidP="00C15B76">
      <w:pPr>
        <w:tabs>
          <w:tab w:val="left" w:pos="3540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C15B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6D3F">
        <w:rPr>
          <w:rFonts w:ascii="Times New Roman" w:hAnsi="Times New Roman" w:cs="Times New Roman"/>
          <w:sz w:val="24"/>
          <w:szCs w:val="24"/>
        </w:rPr>
        <w:t xml:space="preserve"> </w:t>
      </w:r>
      <w:r w:rsidRPr="00C15B76">
        <w:rPr>
          <w:rFonts w:ascii="Times New Roman" w:hAnsi="Times New Roman" w:cs="Times New Roman"/>
          <w:sz w:val="24"/>
          <w:szCs w:val="24"/>
        </w:rPr>
        <w:t xml:space="preserve"> г.</w:t>
      </w:r>
      <w:r w:rsidR="001A6D3F">
        <w:rPr>
          <w:rFonts w:ascii="Times New Roman" w:hAnsi="Times New Roman" w:cs="Times New Roman"/>
          <w:sz w:val="24"/>
          <w:szCs w:val="24"/>
        </w:rPr>
        <w:t xml:space="preserve"> </w:t>
      </w:r>
      <w:r w:rsidRPr="00C15B76">
        <w:rPr>
          <w:rFonts w:ascii="Times New Roman" w:hAnsi="Times New Roman" w:cs="Times New Roman"/>
          <w:sz w:val="24"/>
          <w:szCs w:val="24"/>
        </w:rPr>
        <w:t>Почеп</w:t>
      </w:r>
    </w:p>
    <w:p w:rsidR="00C15B76" w:rsidRDefault="00C15B76" w:rsidP="00C15B76">
      <w:pPr>
        <w:tabs>
          <w:tab w:val="left" w:pos="3540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C15B76" w:rsidRPr="00C15B76" w:rsidRDefault="00C15B76" w:rsidP="00C15B76">
      <w:pPr>
        <w:tabs>
          <w:tab w:val="left" w:pos="3540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C15B76" w:rsidRDefault="00C15B76" w:rsidP="00C15B76">
      <w:pPr>
        <w:spacing w:after="0"/>
        <w:rPr>
          <w:rFonts w:ascii="Times New Roman" w:hAnsi="Times New Roman" w:cs="Times New Roman"/>
          <w:sz w:val="24"/>
        </w:rPr>
      </w:pPr>
      <w:r w:rsidRPr="00C15B76">
        <w:rPr>
          <w:rFonts w:ascii="Times New Roman" w:hAnsi="Times New Roman" w:cs="Times New Roman"/>
          <w:sz w:val="24"/>
        </w:rPr>
        <w:t xml:space="preserve">Об утверждении порядка организации </w:t>
      </w:r>
    </w:p>
    <w:p w:rsidR="00C15B76" w:rsidRDefault="00C15B76" w:rsidP="00C15B76">
      <w:pPr>
        <w:spacing w:after="0"/>
        <w:rPr>
          <w:rFonts w:ascii="Times New Roman" w:hAnsi="Times New Roman" w:cs="Times New Roman"/>
          <w:sz w:val="24"/>
        </w:rPr>
      </w:pPr>
      <w:r w:rsidRPr="00C15B76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о</w:t>
      </w:r>
      <w:r w:rsidRPr="00C15B76">
        <w:rPr>
          <w:rFonts w:ascii="Times New Roman" w:hAnsi="Times New Roman" w:cs="Times New Roman"/>
          <w:sz w:val="24"/>
        </w:rPr>
        <w:t>существления муниципально</w:t>
      </w:r>
      <w:r>
        <w:rPr>
          <w:rFonts w:ascii="Times New Roman" w:hAnsi="Times New Roman" w:cs="Times New Roman"/>
          <w:sz w:val="24"/>
        </w:rPr>
        <w:t>го контроля</w:t>
      </w:r>
    </w:p>
    <w:p w:rsidR="00C15B76" w:rsidRDefault="00C15B76" w:rsidP="00C15B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области торговой деятельности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C15B76" w:rsidRPr="00B60977" w:rsidRDefault="00C15B76" w:rsidP="00C15B76">
      <w:p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</w:rPr>
        <w:t xml:space="preserve"> района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623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статьями 16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17.1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7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8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23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30.12.2006 N 271-ФЗ "О розничных рынках и</w:t>
      </w:r>
      <w:proofErr w:type="gramEnd"/>
      <w:r w:rsidRPr="00066237">
        <w:rPr>
          <w:rFonts w:ascii="Times New Roman" w:hAnsi="Times New Roman" w:cs="Times New Roman"/>
          <w:sz w:val="24"/>
          <w:szCs w:val="24"/>
        </w:rPr>
        <w:t xml:space="preserve"> о внесении изменений в Трудовой кодекс Российской Федерации", </w:t>
      </w:r>
      <w:hyperlink r:id="rId9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16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Федерации", Федеральным </w:t>
      </w:r>
      <w:hyperlink r:id="rId10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1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</w:t>
      </w:r>
      <w:r w:rsidR="005E2C5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15B76">
        <w:rPr>
          <w:rFonts w:ascii="Times New Roman" w:hAnsi="Times New Roman" w:cs="Times New Roman"/>
          <w:sz w:val="24"/>
          <w:szCs w:val="24"/>
        </w:rPr>
        <w:t>района</w:t>
      </w:r>
      <w:r w:rsidRPr="00066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Pr="00066237">
        <w:rPr>
          <w:rFonts w:ascii="Times New Roman" w:hAnsi="Times New Roman" w:cs="Times New Roman"/>
          <w:sz w:val="24"/>
          <w:szCs w:val="24"/>
        </w:rPr>
        <w:t xml:space="preserve"> Совет народных депутатов решил: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28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муниципального контроля в области торговой деятельности на территории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2. Решение вступает в силу со дня его официального опубликования.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Default="00552B18" w:rsidP="00C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76" w:rsidRDefault="00C15B76" w:rsidP="00C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76" w:rsidRPr="00066237" w:rsidRDefault="00C15B76" w:rsidP="00C1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  </w:t>
      </w:r>
      <w:proofErr w:type="spellStart"/>
      <w:r w:rsidR="009B4B3E">
        <w:rPr>
          <w:rFonts w:ascii="Times New Roman" w:hAnsi="Times New Roman" w:cs="Times New Roman"/>
          <w:sz w:val="24"/>
          <w:szCs w:val="24"/>
        </w:rPr>
        <w:t>А.Н.Граборов</w:t>
      </w:r>
      <w:proofErr w:type="spellEnd"/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2"/>
      <w:bookmarkEnd w:id="1"/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A6D3F" w:rsidRDefault="001A6D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15B76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4B3E" w:rsidRDefault="009B4B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Решением</w:t>
      </w:r>
    </w:p>
    <w:p w:rsidR="00552B18" w:rsidRPr="00066237" w:rsidRDefault="00C15B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от </w:t>
      </w:r>
      <w:r w:rsidR="009B4B3E">
        <w:rPr>
          <w:rFonts w:ascii="Times New Roman" w:hAnsi="Times New Roman" w:cs="Times New Roman"/>
          <w:sz w:val="24"/>
          <w:szCs w:val="24"/>
        </w:rPr>
        <w:t>28.04.2014</w:t>
      </w:r>
      <w:r w:rsidRPr="00066237">
        <w:rPr>
          <w:rFonts w:ascii="Times New Roman" w:hAnsi="Times New Roman" w:cs="Times New Roman"/>
          <w:sz w:val="24"/>
          <w:szCs w:val="24"/>
        </w:rPr>
        <w:t xml:space="preserve"> N </w:t>
      </w:r>
      <w:r w:rsidR="009B4B3E">
        <w:rPr>
          <w:rFonts w:ascii="Times New Roman" w:hAnsi="Times New Roman" w:cs="Times New Roman"/>
          <w:sz w:val="24"/>
          <w:szCs w:val="24"/>
        </w:rPr>
        <w:t>310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8"/>
      <w:bookmarkEnd w:id="3"/>
      <w:r w:rsidRPr="00066237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237">
        <w:rPr>
          <w:rFonts w:ascii="Times New Roman" w:hAnsi="Times New Roman" w:cs="Times New Roman"/>
          <w:b/>
          <w:bCs/>
          <w:sz w:val="24"/>
          <w:szCs w:val="24"/>
        </w:rPr>
        <w:t>ОРГАНИЗАЦИИ И ОСУЩЕСТВЛЕНИЯ МУНИЦИПАЛЬНОГО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237">
        <w:rPr>
          <w:rFonts w:ascii="Times New Roman" w:hAnsi="Times New Roman" w:cs="Times New Roman"/>
          <w:b/>
          <w:bCs/>
          <w:sz w:val="24"/>
          <w:szCs w:val="24"/>
        </w:rPr>
        <w:t>КОНТРОЛЯ В ОБЛАСТИ ТОРГОВОЙ ДЕЯТЕЛЬНОСТИ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237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C15B76">
        <w:rPr>
          <w:rFonts w:ascii="Times New Roman" w:hAnsi="Times New Roman" w:cs="Times New Roman"/>
          <w:b/>
          <w:bCs/>
          <w:sz w:val="24"/>
          <w:szCs w:val="24"/>
        </w:rPr>
        <w:t>ПОЧЕПСКОГО РАЙОНА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33"/>
      <w:bookmarkEnd w:id="4"/>
      <w:r w:rsidRPr="0006623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66237">
        <w:rPr>
          <w:rFonts w:ascii="Times New Roman" w:hAnsi="Times New Roman" w:cs="Times New Roman"/>
          <w:sz w:val="24"/>
          <w:szCs w:val="24"/>
        </w:rPr>
        <w:t xml:space="preserve">Настоящий Порядок организации и осуществления муниципального контроля в области торговой деятельности на территории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 xml:space="preserve"> (далее по тексту - Порядок) разработан в соответствии с Федеральным </w:t>
      </w:r>
      <w:hyperlink r:id="rId12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3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Pr="000662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66237">
        <w:rPr>
          <w:rFonts w:ascii="Times New Roman" w:hAnsi="Times New Roman" w:cs="Times New Roman"/>
          <w:sz w:val="24"/>
          <w:szCs w:val="24"/>
        </w:rPr>
        <w:t xml:space="preserve">распития) алкогольной продукции", Федеральным </w:t>
      </w:r>
      <w:hyperlink r:id="rId14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от 30.12.2006 N 271-ФЗ "О розничных рынках и о внесении изменений в Трудовой кодекс Российской Федерации", Федеральным </w:t>
      </w:r>
      <w:hyperlink r:id="rId15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r:id="rId16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по</w:t>
      </w:r>
      <w:proofErr w:type="gramEnd"/>
      <w:r w:rsidRPr="00066237">
        <w:rPr>
          <w:rFonts w:ascii="Times New Roman" w:hAnsi="Times New Roman" w:cs="Times New Roman"/>
          <w:sz w:val="24"/>
          <w:szCs w:val="24"/>
        </w:rPr>
        <w:t xml:space="preserve"> тексту - Федеральный закон N 294-ФЗ), </w:t>
      </w:r>
      <w:hyperlink r:id="rId17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66237">
        <w:rPr>
          <w:rFonts w:ascii="Times New Roman" w:hAnsi="Times New Roman" w:cs="Times New Roman"/>
          <w:sz w:val="24"/>
          <w:szCs w:val="24"/>
        </w:rPr>
        <w:t xml:space="preserve"> и регламентирует организацию и осуществление муниципального контроля в области торговой деятельности на территории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66237">
        <w:rPr>
          <w:rFonts w:ascii="Times New Roman" w:hAnsi="Times New Roman" w:cs="Times New Roman"/>
          <w:sz w:val="24"/>
          <w:szCs w:val="24"/>
        </w:rPr>
        <w:t xml:space="preserve">Целью муниципального контроля в области торговой деятельности на территории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 xml:space="preserve"> (далее по тексту - муниципальный контроль в области торговой деятельности), осуществляемого в соответствии с настоящим Порядком, является обеспечение соблюдения юридическими лицами и индивидуальными предпринимателями требований, установленных муниципальными правовыми актами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, а также требований, установленных федеральными законами, законами Брянской области, в случаях, предусмотренных действующим законодательством, в области торговой деятельности на</w:t>
      </w:r>
      <w:proofErr w:type="gramEnd"/>
      <w:r w:rsidRPr="00066237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66237">
        <w:rPr>
          <w:rFonts w:ascii="Times New Roman" w:hAnsi="Times New Roman" w:cs="Times New Roman"/>
          <w:sz w:val="24"/>
          <w:szCs w:val="24"/>
        </w:rPr>
        <w:t xml:space="preserve">Основными задачами муниципального контроля в области торговой деятельности, осуществляемого в соответствии с настоящим Порядком, является предупреждение, выявление и пресечение нарушений юридическими лицами, индивидуальными предпринимателями требований, установленных муниципальными правовыми актами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 xml:space="preserve">, а также требований, установленных федеральными законами, законами Брянской области в области торговой деятельности, в случаях, предусмотренных действующим законодательством (далее по тексту - требования), в области торговой деятельности на территории </w:t>
      </w:r>
      <w:proofErr w:type="spellStart"/>
      <w:r w:rsidR="00C15B7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proofErr w:type="gramEnd"/>
      <w:r w:rsidR="00C15B7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1.4. Предметом муниципального контроля в области торговой деятельности является проверка соблюдения юридическими лицами и индивидуальными предпринимателями требований в области осуществления торговой деятельности на территории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1.5. Муниципальный контроль в области торговой деятельности осуществляется от имени администрации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66237">
        <w:rPr>
          <w:rFonts w:ascii="Times New Roman" w:hAnsi="Times New Roman" w:cs="Times New Roman"/>
          <w:sz w:val="24"/>
          <w:szCs w:val="24"/>
        </w:rPr>
        <w:t xml:space="preserve">ее структурным подразделением, уполномоченным муниципальным правовым актом на осуществление муниципального </w:t>
      </w:r>
      <w:r w:rsidRPr="00066237">
        <w:rPr>
          <w:rFonts w:ascii="Times New Roman" w:hAnsi="Times New Roman" w:cs="Times New Roman"/>
          <w:sz w:val="24"/>
          <w:szCs w:val="24"/>
        </w:rPr>
        <w:lastRenderedPageBreak/>
        <w:t xml:space="preserve">контроля в области торговой деятельности (далее - орган муниципального контроля), в соответствии с федеральными законами, законами Брянской области, нормативными правовыми актами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, настоящим Порядком.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1.6. При организации и осуществлении муниципального контроля в области торговой деятельности орган муниципального контроля вправе взаимодействовать с органами прокуратуры, внутренних дел, органами местного самоуправления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, экспертными организациями.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42"/>
      <w:bookmarkEnd w:id="5"/>
      <w:r w:rsidRPr="00066237">
        <w:rPr>
          <w:rFonts w:ascii="Times New Roman" w:hAnsi="Times New Roman" w:cs="Times New Roman"/>
          <w:sz w:val="24"/>
          <w:szCs w:val="24"/>
        </w:rPr>
        <w:t>2. Должностные лица органа муниципального контроля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2.1. Муниципальный контроль в области торговой деятельности осуществляют должностные лица органа муниципального контроля.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2.2. Перечень должностных лиц органа муниципального контроля, уполномоченных на осуществление муниципального контроля в области торговой деятельности, устанавливается постановлением администрации</w:t>
      </w:r>
      <w:r w:rsidR="00571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66237">
        <w:rPr>
          <w:rFonts w:ascii="Times New Roman" w:hAnsi="Times New Roman" w:cs="Times New Roman"/>
          <w:sz w:val="24"/>
          <w:szCs w:val="24"/>
        </w:rPr>
        <w:t>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47"/>
      <w:bookmarkEnd w:id="6"/>
      <w:r w:rsidRPr="00066237">
        <w:rPr>
          <w:rFonts w:ascii="Times New Roman" w:hAnsi="Times New Roman" w:cs="Times New Roman"/>
          <w:sz w:val="24"/>
          <w:szCs w:val="24"/>
        </w:rPr>
        <w:t>3. Обязанности должностных лиц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органа муниципального контроля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Должностные лица органа муниципального контроля </w:t>
      </w:r>
      <w:proofErr w:type="gramStart"/>
      <w:r w:rsidRPr="00066237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66237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hyperlink r:id="rId18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N 294-ФЗ, предусмотренные для должностных лиц муниципального контроля.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52"/>
      <w:bookmarkEnd w:id="7"/>
      <w:r w:rsidRPr="00066237">
        <w:rPr>
          <w:rFonts w:ascii="Times New Roman" w:hAnsi="Times New Roman" w:cs="Times New Roman"/>
          <w:sz w:val="24"/>
          <w:szCs w:val="24"/>
        </w:rPr>
        <w:t>4. Порядок организации и проведения проверок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4.1. Муниципальный контроль в области торговой деятельности осуществляется в виде плановых и (или) внеплановых проверок.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4.2. Плановые и внеплановые проверки проводятся в виде документарных и (или) выездных проверок.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4.3. Проверка проводится на основании распоряжения администрации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66237">
        <w:rPr>
          <w:rFonts w:ascii="Times New Roman" w:hAnsi="Times New Roman" w:cs="Times New Roman"/>
          <w:sz w:val="24"/>
          <w:szCs w:val="24"/>
        </w:rPr>
        <w:t xml:space="preserve">о проведении проверки в отношении юридических лиц и индивидуальных предпринимателей по форме, установленной федеральным органом исполнительной власти, уполномоченным Правительством Российской Федерации, в порядке, предусмотренном </w:t>
      </w:r>
      <w:hyperlink r:id="rId19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14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N 294-ФЗ.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4.4. Проверка может проводиться только должностным лицом или должностными лицами, которые указаны в распоряжении администрации </w:t>
      </w:r>
      <w:proofErr w:type="spellStart"/>
      <w:r w:rsidR="0057189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57189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66237">
        <w:rPr>
          <w:rFonts w:ascii="Times New Roman" w:hAnsi="Times New Roman" w:cs="Times New Roman"/>
          <w:sz w:val="24"/>
          <w:szCs w:val="24"/>
        </w:rPr>
        <w:t>о проведении проверки.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4.5. Сроки проведения проверок в отношении юридических лиц и индивидуальных предпринимателей установлены </w:t>
      </w:r>
      <w:hyperlink r:id="rId20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13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N 294-ФЗ.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4.6. По результатам проверок должностными лицами органа муниципального контроля составляется а</w:t>
      </w:r>
      <w:proofErr w:type="gramStart"/>
      <w:r w:rsidRPr="00066237">
        <w:rPr>
          <w:rFonts w:ascii="Times New Roman" w:hAnsi="Times New Roman" w:cs="Times New Roman"/>
          <w:sz w:val="24"/>
          <w:szCs w:val="24"/>
        </w:rPr>
        <w:t>кт в дв</w:t>
      </w:r>
      <w:proofErr w:type="gramEnd"/>
      <w:r w:rsidRPr="00066237">
        <w:rPr>
          <w:rFonts w:ascii="Times New Roman" w:hAnsi="Times New Roman" w:cs="Times New Roman"/>
          <w:sz w:val="24"/>
          <w:szCs w:val="24"/>
        </w:rPr>
        <w:t>ух экземплярах по форме, установленной уполномоченным Правительством Российской Федерации федеральным органом исполнительной власти.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4.7. Меры, принимаемые должностными лицами органа муниципального контроля в отношении фактов нарушений, выявленных при проведении проверки, установлены </w:t>
      </w:r>
      <w:hyperlink r:id="rId21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17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N 294-ФЗ.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62"/>
      <w:bookmarkEnd w:id="8"/>
      <w:r w:rsidRPr="00066237">
        <w:rPr>
          <w:rFonts w:ascii="Times New Roman" w:hAnsi="Times New Roman" w:cs="Times New Roman"/>
          <w:sz w:val="24"/>
          <w:szCs w:val="24"/>
        </w:rPr>
        <w:t>5. Права юридических лиц и индивидуальных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предпринимателей при проведении проверки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5.1. Права юридических лиц и индивидуальных предпринимателей при проведении проверки регламентируются </w:t>
      </w:r>
      <w:hyperlink r:id="rId22" w:history="1">
        <w:r w:rsidRPr="00066237">
          <w:rPr>
            <w:rFonts w:ascii="Times New Roman" w:hAnsi="Times New Roman" w:cs="Times New Roman"/>
            <w:color w:val="0000FF"/>
            <w:sz w:val="24"/>
            <w:szCs w:val="24"/>
          </w:rPr>
          <w:t>статьей 21</w:t>
        </w:r>
      </w:hyperlink>
      <w:r w:rsidRPr="00066237">
        <w:rPr>
          <w:rFonts w:ascii="Times New Roman" w:hAnsi="Times New Roman" w:cs="Times New Roman"/>
          <w:sz w:val="24"/>
          <w:szCs w:val="24"/>
        </w:rPr>
        <w:t xml:space="preserve"> Федерального закона N 294-ФЗ.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 xml:space="preserve">5.2. Юридические лица и индивидуальные предприниматели имеют право на </w:t>
      </w:r>
      <w:r w:rsidRPr="00066237">
        <w:rPr>
          <w:rFonts w:ascii="Times New Roman" w:hAnsi="Times New Roman" w:cs="Times New Roman"/>
          <w:sz w:val="24"/>
          <w:szCs w:val="24"/>
        </w:rPr>
        <w:lastRenderedPageBreak/>
        <w:t>возмещение вреда, причиненного вследствие неправомерных действий должностных лиц органа муниципального контроля.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68"/>
      <w:bookmarkEnd w:id="9"/>
      <w:r w:rsidRPr="00066237">
        <w:rPr>
          <w:rFonts w:ascii="Times New Roman" w:hAnsi="Times New Roman" w:cs="Times New Roman"/>
          <w:sz w:val="24"/>
          <w:szCs w:val="24"/>
        </w:rPr>
        <w:t>6. Ответственность должностных лиц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органа муниципального контроля при осуществлении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муниципального контроля в области торговой деятельности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237">
        <w:rPr>
          <w:rFonts w:ascii="Times New Roman" w:hAnsi="Times New Roman" w:cs="Times New Roman"/>
          <w:sz w:val="24"/>
          <w:szCs w:val="24"/>
        </w:rPr>
        <w:t>Должностные лица органа муниципального контроля при осуществлении муниципального контроля в области торговой деятельности несут установленную законодательством Российской Федерации ответственность за неисполнение или ненадлежащее исполнение возложенных на них полномочий по осуществлению муниципального контроля в области торговой деятельности.</w:t>
      </w: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B18" w:rsidRPr="00066237" w:rsidRDefault="00552B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4C6" w:rsidRPr="00066237" w:rsidRDefault="00A214C6">
      <w:pPr>
        <w:rPr>
          <w:rFonts w:ascii="Times New Roman" w:hAnsi="Times New Roman" w:cs="Times New Roman"/>
          <w:sz w:val="24"/>
          <w:szCs w:val="24"/>
        </w:rPr>
      </w:pPr>
    </w:p>
    <w:sectPr w:rsidR="00A214C6" w:rsidRPr="00066237" w:rsidSect="0024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18"/>
    <w:rsid w:val="00066237"/>
    <w:rsid w:val="001A6D3F"/>
    <w:rsid w:val="002E6F9B"/>
    <w:rsid w:val="004520F4"/>
    <w:rsid w:val="00552B18"/>
    <w:rsid w:val="00571891"/>
    <w:rsid w:val="005E2C51"/>
    <w:rsid w:val="009B4B3E"/>
    <w:rsid w:val="00A214C6"/>
    <w:rsid w:val="00C15B76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A7EEF833A4EF9592618A78C4FA56E2D8EF18314D2ADF9C67F557BFEDCDE97FB052E2455F60BDEx6jEM" TargetMode="External"/><Relationship Id="rId13" Type="http://schemas.openxmlformats.org/officeDocument/2006/relationships/hyperlink" Target="consultantplus://offline/ref=160A7EEF833A4EF9592618A78C4FA56E2D8EF38410DBADF9C67F557BFEDCDE97FB052E2455F609D9x6j0M" TargetMode="External"/><Relationship Id="rId18" Type="http://schemas.openxmlformats.org/officeDocument/2006/relationships/hyperlink" Target="consultantplus://offline/ref=160A7EEF833A4EF9592618A78C4FA56E2D8FFE8415DFADF9C67F557BFEDCDE97FB052E2455F60BDCx6j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0A7EEF833A4EF9592618A78C4FA56E2D8FFE8415DFADF9C67F557BFEDCDE97FB052E2455F60BDDx6j0M" TargetMode="External"/><Relationship Id="rId7" Type="http://schemas.openxmlformats.org/officeDocument/2006/relationships/hyperlink" Target="consultantplus://offline/ref=160A7EEF833A4EF9592618A78C4FA56E2D8EF38410DBADF9C67F557BFEDCDE97FB052E2455F609D9x6j0M" TargetMode="External"/><Relationship Id="rId12" Type="http://schemas.openxmlformats.org/officeDocument/2006/relationships/hyperlink" Target="consultantplus://offline/ref=160A7EEF833A4EF9592618A78C4FA56E2D8FFF8116DFADF9C67F557BFEDCDE97FB052E2753xFjFM" TargetMode="External"/><Relationship Id="rId17" Type="http://schemas.openxmlformats.org/officeDocument/2006/relationships/hyperlink" Target="consultantplus://offline/ref=160A7EEF833A4EF9592618B18F23F9632D80A98911DAAEAE98200E26A9D5D4C0BC4A776611FB08DF664B83xDj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A7EEF833A4EF9592618A78C4FA56E2D8FFE8415DFADF9C67F557BFEDCDE97FB052E2455F608DFx6j5M" TargetMode="External"/><Relationship Id="rId20" Type="http://schemas.openxmlformats.org/officeDocument/2006/relationships/hyperlink" Target="consultantplus://offline/ref=160A7EEF833A4EF9592618A78C4FA56E2D8FFE8415DFADF9C67F557BFEDCDE97FB052E2455F608D8x6j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A7EEF833A4EF9592618A78C4FA56E2D8FFF8116DFADF9C67F557BFEDCDE97FB052E2753xFjFM" TargetMode="External"/><Relationship Id="rId11" Type="http://schemas.openxmlformats.org/officeDocument/2006/relationships/hyperlink" Target="consultantplus://offline/ref=160A7EEF833A4EF9592618B18F23F9632D80A98911DAAEAE98200E26A9D5D4C0BC4A776611FB08DF664B83xDjC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60A7EEF833A4EF9592618A78C4FA56E2D8FFF8116DFADF9C67F557BFEDCDE97FB052E2455F608D7x6j5M" TargetMode="External"/><Relationship Id="rId15" Type="http://schemas.openxmlformats.org/officeDocument/2006/relationships/hyperlink" Target="consultantplus://offline/ref=160A7EEF833A4EF9592618A78C4FA56E2D8EF18315DBADF9C67F557BFEDCDE97FB052E2455F608D9x6j2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60A7EEF833A4EF9592618A78C4FA56E2D8FFE8415DFADF9C67F557BFEDCDE97FB052E2455F608DFx6j5M" TargetMode="External"/><Relationship Id="rId19" Type="http://schemas.openxmlformats.org/officeDocument/2006/relationships/hyperlink" Target="consultantplus://offline/ref=160A7EEF833A4EF9592618A78C4FA56E2D8FFE8415DFADF9C67F557BFEDCDE97FB052E2455F608D7x6j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A7EEF833A4EF9592618A78C4FA56E2D8EF18315DBADF9C67F557BFEDCDE97FB052E2455F608D9x6j2M" TargetMode="External"/><Relationship Id="rId14" Type="http://schemas.openxmlformats.org/officeDocument/2006/relationships/hyperlink" Target="consultantplus://offline/ref=160A7EEF833A4EF9592618A78C4FA56E2D8EF18314D2ADF9C67F557BFEDCDE97FB052E2455F60BDEx6jEM" TargetMode="External"/><Relationship Id="rId22" Type="http://schemas.openxmlformats.org/officeDocument/2006/relationships/hyperlink" Target="consultantplus://offline/ref=160A7EEF833A4EF9592618A78C4FA56E2D8FFE8415DFADF9C67F557BFEDCDE97FB052E2455F60BD9x6j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Adminn</cp:lastModifiedBy>
  <cp:revision>4</cp:revision>
  <cp:lastPrinted>2014-02-11T12:53:00Z</cp:lastPrinted>
  <dcterms:created xsi:type="dcterms:W3CDTF">2017-12-19T14:18:00Z</dcterms:created>
  <dcterms:modified xsi:type="dcterms:W3CDTF">2018-05-14T13:53:00Z</dcterms:modified>
</cp:coreProperties>
</file>