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71" w:rsidRDefault="00B17571" w:rsidP="00B1757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05 февраля 2016 г.  </w:t>
      </w:r>
    </w:p>
    <w:p w:rsidR="00B17571" w:rsidRDefault="00B17571" w:rsidP="00B17571">
      <w:pPr>
        <w:ind w:firstLine="708"/>
        <w:jc w:val="both"/>
        <w:rPr>
          <w:b/>
          <w:sz w:val="28"/>
          <w:szCs w:val="28"/>
        </w:rPr>
      </w:pPr>
    </w:p>
    <w:p w:rsidR="00B17571" w:rsidRDefault="00B17571" w:rsidP="00B1757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сообщает о возможном предоставлении в аренду земельного участка из земель населенных пунктов с кадастровым номером 32:20:0380220:24, площадью 1980 кв. метров, расположенного по адресу: </w:t>
      </w:r>
      <w:proofErr w:type="gramStart"/>
      <w:r>
        <w:rPr>
          <w:b/>
          <w:sz w:val="28"/>
          <w:szCs w:val="28"/>
        </w:rPr>
        <w:t>Брянская область, Почепский район, г. Почеп, ул. Садовая, участок 51А с разрешенным видом использования – садоводство.</w:t>
      </w:r>
      <w:proofErr w:type="gramEnd"/>
    </w:p>
    <w:p w:rsidR="00B17571" w:rsidRDefault="00B17571" w:rsidP="00B1757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 принимаются в письменной форме в  администрации Почепского района в течение 30 дней со дня опубликования извещения.</w:t>
      </w:r>
    </w:p>
    <w:p w:rsidR="00B17571" w:rsidRDefault="00B17571" w:rsidP="00B1757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Ознакомиться со схемой расположения земельного участка можно по адресу: г. Почеп, пл. Октябрьская, 3а,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 xml:space="preserve">. 4, ежедневно по рабочим дням с 8-30 до 13 час. и с 14 до 17-45 час., пятница с 8-30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 16-30 </w:t>
      </w:r>
      <w:proofErr w:type="gramStart"/>
      <w:r>
        <w:rPr>
          <w:b/>
          <w:sz w:val="28"/>
          <w:szCs w:val="28"/>
        </w:rPr>
        <w:t>час</w:t>
      </w:r>
      <w:proofErr w:type="gramEnd"/>
      <w:r>
        <w:rPr>
          <w:b/>
          <w:sz w:val="28"/>
          <w:szCs w:val="28"/>
        </w:rPr>
        <w:t>., тел. (48345) 3-00-51.</w:t>
      </w:r>
    </w:p>
    <w:p w:rsidR="00B17571" w:rsidRDefault="00B17571" w:rsidP="00B17571">
      <w:pPr>
        <w:jc w:val="both"/>
        <w:rPr>
          <w:rFonts w:ascii="Book Antiqua" w:hAnsi="Book Antiqua"/>
          <w:b/>
        </w:rPr>
      </w:pPr>
    </w:p>
    <w:p w:rsidR="00B17571" w:rsidRDefault="00B17571" w:rsidP="00B17571">
      <w:pPr>
        <w:jc w:val="both"/>
        <w:rPr>
          <w:rFonts w:ascii="Book Antiqua" w:hAnsi="Book Antiqua"/>
          <w:b/>
        </w:rPr>
      </w:pPr>
    </w:p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571"/>
    <w:rsid w:val="00151DAC"/>
    <w:rsid w:val="00B17571"/>
    <w:rsid w:val="00BD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>администрация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3</cp:revision>
  <dcterms:created xsi:type="dcterms:W3CDTF">2016-04-12T12:57:00Z</dcterms:created>
  <dcterms:modified xsi:type="dcterms:W3CDTF">2016-04-12T13:00:00Z</dcterms:modified>
</cp:coreProperties>
</file>