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77" w:rsidRPr="00C1643B" w:rsidRDefault="00BB5E77" w:rsidP="00BB5E77">
      <w:pPr>
        <w:jc w:val="center"/>
        <w:rPr>
          <w:rStyle w:val="afa"/>
          <w:rFonts w:eastAsia="GaramondC"/>
          <w:b/>
          <w:i w:val="0"/>
        </w:rPr>
      </w:pPr>
      <w:bookmarkStart w:id="0" w:name="_GoBack"/>
      <w:bookmarkEnd w:id="0"/>
      <w:r w:rsidRPr="00C1643B">
        <w:rPr>
          <w:rStyle w:val="afa"/>
          <w:rFonts w:eastAsia="GaramondC"/>
          <w:b/>
          <w:i w:val="0"/>
        </w:rPr>
        <w:t>Информационное сообщение о проведен</w:t>
      </w:r>
      <w:proofErr w:type="gramStart"/>
      <w:r w:rsidRPr="00C1643B">
        <w:rPr>
          <w:rStyle w:val="afa"/>
          <w:rFonts w:eastAsia="GaramondC"/>
          <w:b/>
          <w:i w:val="0"/>
        </w:rPr>
        <w:t>ии ау</w:t>
      </w:r>
      <w:proofErr w:type="gramEnd"/>
      <w:r w:rsidRPr="00C1643B">
        <w:rPr>
          <w:rStyle w:val="afa"/>
          <w:rFonts w:eastAsia="GaramondC"/>
          <w:b/>
          <w:i w:val="0"/>
        </w:rPr>
        <w:t>кциона</w:t>
      </w:r>
    </w:p>
    <w:p w:rsidR="00BB5E77" w:rsidRPr="00C1643B" w:rsidRDefault="00BB5E77" w:rsidP="00BB5E77">
      <w:pPr>
        <w:jc w:val="center"/>
        <w:rPr>
          <w:rStyle w:val="afa"/>
          <w:rFonts w:eastAsia="GaramondC"/>
          <w:b/>
          <w:i w:val="0"/>
        </w:rPr>
      </w:pPr>
      <w:r w:rsidRPr="00C1643B">
        <w:rPr>
          <w:rStyle w:val="afa"/>
          <w:rFonts w:eastAsia="GaramondC"/>
          <w:b/>
          <w:i w:val="0"/>
        </w:rPr>
        <w:t>по приватизации объектов муниципального недвижимого имущества</w:t>
      </w:r>
    </w:p>
    <w:p w:rsidR="00BB5E77" w:rsidRPr="00C1643B" w:rsidRDefault="00BB5E77" w:rsidP="00BB5E77">
      <w:pPr>
        <w:jc w:val="center"/>
        <w:rPr>
          <w:rStyle w:val="afa"/>
          <w:rFonts w:eastAsia="GaramondC"/>
          <w:b/>
          <w:i w:val="0"/>
        </w:rPr>
      </w:pPr>
    </w:p>
    <w:p w:rsidR="00BB5E77" w:rsidRPr="00C1643B" w:rsidRDefault="00BB5E77" w:rsidP="00BB5E77">
      <w:pPr>
        <w:ind w:firstLine="720"/>
        <w:jc w:val="both"/>
        <w:rPr>
          <w:rStyle w:val="afa"/>
          <w:rFonts w:eastAsia="GaramondC"/>
          <w:i w:val="0"/>
        </w:rPr>
      </w:pPr>
      <w:r w:rsidRPr="00C1643B">
        <w:rPr>
          <w:rStyle w:val="afa"/>
          <w:rFonts w:eastAsia="GaramondC"/>
          <w:i w:val="0"/>
        </w:rPr>
        <w:t>Администрация Почепского района сообщает о проведен</w:t>
      </w:r>
      <w:proofErr w:type="gramStart"/>
      <w:r w:rsidRPr="00C1643B">
        <w:rPr>
          <w:rStyle w:val="afa"/>
          <w:rFonts w:eastAsia="GaramondC"/>
          <w:i w:val="0"/>
        </w:rPr>
        <w:t>ии ау</w:t>
      </w:r>
      <w:proofErr w:type="gramEnd"/>
      <w:r w:rsidRPr="00C1643B">
        <w:rPr>
          <w:rStyle w:val="afa"/>
          <w:rFonts w:eastAsia="GaramondC"/>
          <w:i w:val="0"/>
        </w:rPr>
        <w:t xml:space="preserve">кциона по приватизации объектов недвижимого имущества, входящих в состав казны муниципального образования «Почепский район». </w:t>
      </w:r>
    </w:p>
    <w:p w:rsidR="00BB5E77" w:rsidRPr="00C1643B" w:rsidRDefault="00BB5E77" w:rsidP="00BB5E77">
      <w:pPr>
        <w:ind w:firstLine="720"/>
        <w:jc w:val="both"/>
      </w:pPr>
      <w:r w:rsidRPr="00C1643B">
        <w:rPr>
          <w:rStyle w:val="afa"/>
          <w:rFonts w:eastAsia="GaramondC"/>
          <w:b/>
          <w:i w:val="0"/>
        </w:rPr>
        <w:t>Основание для проведения аукциона:</w:t>
      </w:r>
      <w:r w:rsidRPr="00C1643B">
        <w:rPr>
          <w:rStyle w:val="afa"/>
          <w:rFonts w:eastAsia="GaramondC"/>
          <w:i w:val="0"/>
        </w:rPr>
        <w:t> </w:t>
      </w:r>
      <w:r w:rsidRPr="00C1643B">
        <w:t>решение Почепского районного Совета народных депутатов от 30.12.2013 №290 «Об утверждении прогнозного плана (программы) приватизации муниципального имущества муниципального образования «Почепский район» на 2014 год»,  постановление администрации Почепского района от 2</w:t>
      </w:r>
      <w:r>
        <w:t>4</w:t>
      </w:r>
      <w:r w:rsidRPr="00C1643B">
        <w:t xml:space="preserve">.11.2014 № </w:t>
      </w:r>
      <w:r>
        <w:t>714</w:t>
      </w:r>
      <w:r w:rsidRPr="00C1643B">
        <w:t xml:space="preserve"> «Об условиях приватизации муниципального недвижимого имущества».</w:t>
      </w:r>
    </w:p>
    <w:p w:rsidR="00BB5E77" w:rsidRPr="00C1643B" w:rsidRDefault="00BB5E77" w:rsidP="00BB5E77">
      <w:pPr>
        <w:ind w:firstLine="720"/>
        <w:jc w:val="both"/>
      </w:pPr>
      <w:r w:rsidRPr="00C1643B">
        <w:rPr>
          <w:rStyle w:val="afa"/>
          <w:rFonts w:eastAsia="GaramondC"/>
          <w:b/>
          <w:i w:val="0"/>
        </w:rPr>
        <w:t>Продавец недвижимого имущества, организатор аукциона</w:t>
      </w:r>
      <w:r w:rsidRPr="00C1643B">
        <w:rPr>
          <w:rStyle w:val="afa"/>
          <w:rFonts w:eastAsia="GaramondC"/>
          <w:i w:val="0"/>
        </w:rPr>
        <w:t xml:space="preserve"> - </w:t>
      </w:r>
      <w:r w:rsidRPr="00C1643B">
        <w:rPr>
          <w:bCs/>
        </w:rPr>
        <w:t xml:space="preserve">администрация Почепского района, почтовый адрес и </w:t>
      </w:r>
      <w:r w:rsidRPr="00C1643B">
        <w:rPr>
          <w:rStyle w:val="afa"/>
          <w:rFonts w:eastAsia="GaramondC"/>
          <w:i w:val="0"/>
        </w:rPr>
        <w:t>местонахождение:</w:t>
      </w:r>
      <w:r w:rsidRPr="00C1643B">
        <w:rPr>
          <w:bCs/>
        </w:rPr>
        <w:t xml:space="preserve"> </w:t>
      </w:r>
      <w:r w:rsidRPr="00C1643B">
        <w:t>243400, Брянская область, Почепский район, город Почеп, пл. Октябрьская, дом 3а, телефон/факс: 8(48345) 3-02-52, E-</w:t>
      </w:r>
      <w:proofErr w:type="spellStart"/>
      <w:r w:rsidRPr="00C1643B">
        <w:t>mail</w:t>
      </w:r>
      <w:proofErr w:type="spellEnd"/>
      <w:r w:rsidRPr="00C1643B">
        <w:t xml:space="preserve">: </w:t>
      </w:r>
      <w:hyperlink r:id="rId8" w:history="1">
        <w:r w:rsidRPr="00C1643B">
          <w:rPr>
            <w:rStyle w:val="ac"/>
            <w:lang w:val="en-US"/>
          </w:rPr>
          <w:t>zakupkipochep</w:t>
        </w:r>
        <w:r w:rsidRPr="00C1643B">
          <w:rPr>
            <w:rStyle w:val="ac"/>
          </w:rPr>
          <w:t>@</w:t>
        </w:r>
        <w:r w:rsidRPr="00C1643B">
          <w:rPr>
            <w:rStyle w:val="ac"/>
            <w:lang w:val="en-US"/>
          </w:rPr>
          <w:t>mail</w:t>
        </w:r>
        <w:r w:rsidRPr="00C1643B">
          <w:rPr>
            <w:rStyle w:val="ac"/>
          </w:rPr>
          <w:t>.</w:t>
        </w:r>
        <w:proofErr w:type="spellStart"/>
        <w:r w:rsidRPr="00C1643B">
          <w:rPr>
            <w:rStyle w:val="ac"/>
            <w:lang w:val="en-US"/>
          </w:rPr>
          <w:t>ru</w:t>
        </w:r>
        <w:proofErr w:type="spellEnd"/>
      </w:hyperlink>
      <w:r w:rsidRPr="00C1643B">
        <w:t xml:space="preserve">. </w:t>
      </w:r>
    </w:p>
    <w:p w:rsidR="00BB5E77" w:rsidRPr="00C1643B" w:rsidRDefault="00BB5E77" w:rsidP="00BB5E77">
      <w:pPr>
        <w:ind w:firstLine="720"/>
        <w:jc w:val="both"/>
        <w:rPr>
          <w:rStyle w:val="afa"/>
          <w:rFonts w:eastAsia="GaramondC"/>
          <w:i w:val="0"/>
        </w:rPr>
      </w:pPr>
      <w:r w:rsidRPr="00C1643B">
        <w:rPr>
          <w:rStyle w:val="afa"/>
          <w:rFonts w:eastAsia="GaramondC"/>
          <w:b/>
          <w:i w:val="0"/>
        </w:rPr>
        <w:t>Форма торгов: </w:t>
      </w:r>
      <w:r w:rsidRPr="00C1643B">
        <w:rPr>
          <w:rStyle w:val="afa"/>
          <w:rFonts w:eastAsia="GaramondC"/>
          <w:i w:val="0"/>
        </w:rPr>
        <w:t xml:space="preserve">аукцион, открытый по составу участников </w:t>
      </w:r>
      <w:r w:rsidRPr="00C1643B">
        <w:t>с открытой формой</w:t>
      </w:r>
      <w:r w:rsidRPr="00C1643B">
        <w:rPr>
          <w:rStyle w:val="afa"/>
          <w:rFonts w:eastAsia="GaramondC"/>
          <w:i w:val="0"/>
        </w:rPr>
        <w:t xml:space="preserve"> подачи предложений о цене.</w:t>
      </w:r>
    </w:p>
    <w:p w:rsidR="00BB5E77" w:rsidRPr="00C1643B" w:rsidRDefault="00BB5E77" w:rsidP="00BB5E77">
      <w:pPr>
        <w:ind w:firstLine="720"/>
        <w:jc w:val="both"/>
        <w:rPr>
          <w:rStyle w:val="afa"/>
          <w:rFonts w:eastAsia="GaramondC"/>
          <w:b/>
          <w:i w:val="0"/>
        </w:rPr>
      </w:pPr>
      <w:r w:rsidRPr="00C1643B">
        <w:rPr>
          <w:rStyle w:val="afa"/>
          <w:rFonts w:eastAsia="GaramondC"/>
          <w:b/>
          <w:i w:val="0"/>
        </w:rPr>
        <w:t>Характеристика и адрес объектов, подлежащих приватизации:</w:t>
      </w:r>
    </w:p>
    <w:p w:rsidR="00BB5E77" w:rsidRPr="00C1643B" w:rsidRDefault="00BB5E77" w:rsidP="00BB5E77">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959"/>
        <w:gridCol w:w="2029"/>
        <w:gridCol w:w="1478"/>
        <w:gridCol w:w="1243"/>
        <w:gridCol w:w="1401"/>
      </w:tblGrid>
      <w:tr w:rsidR="00BB5E77" w:rsidRPr="00FB38F1" w:rsidTr="00BB5E77">
        <w:tc>
          <w:tcPr>
            <w:tcW w:w="743" w:type="dxa"/>
            <w:shd w:val="clear" w:color="auto" w:fill="auto"/>
          </w:tcPr>
          <w:p w:rsidR="00BB5E77" w:rsidRPr="00FB38F1" w:rsidRDefault="00BB5E77" w:rsidP="00BB5E77">
            <w:pPr>
              <w:jc w:val="center"/>
            </w:pPr>
            <w:r w:rsidRPr="00FB38F1">
              <w:t>№ лота</w:t>
            </w:r>
          </w:p>
        </w:tc>
        <w:tc>
          <w:tcPr>
            <w:tcW w:w="3193" w:type="dxa"/>
            <w:shd w:val="clear" w:color="auto" w:fill="auto"/>
          </w:tcPr>
          <w:p w:rsidR="00BB5E77" w:rsidRPr="00FB38F1" w:rsidRDefault="00BB5E77" w:rsidP="00BB5E77">
            <w:pPr>
              <w:jc w:val="center"/>
            </w:pPr>
            <w:r w:rsidRPr="00FB38F1">
              <w:t>Характеристика</w:t>
            </w:r>
          </w:p>
          <w:p w:rsidR="00BB5E77" w:rsidRPr="00FB38F1" w:rsidRDefault="00BB5E77" w:rsidP="00BB5E77">
            <w:pPr>
              <w:jc w:val="center"/>
            </w:pPr>
            <w:r w:rsidRPr="00FB38F1">
              <w:t>имущества</w:t>
            </w:r>
          </w:p>
        </w:tc>
        <w:tc>
          <w:tcPr>
            <w:tcW w:w="2126" w:type="dxa"/>
            <w:shd w:val="clear" w:color="auto" w:fill="auto"/>
          </w:tcPr>
          <w:p w:rsidR="00BB5E77" w:rsidRPr="00FB38F1" w:rsidRDefault="00BB5E77" w:rsidP="00BB5E77">
            <w:pPr>
              <w:jc w:val="center"/>
            </w:pPr>
            <w:r w:rsidRPr="00FB38F1">
              <w:t>Адрес</w:t>
            </w:r>
          </w:p>
        </w:tc>
        <w:tc>
          <w:tcPr>
            <w:tcW w:w="1417" w:type="dxa"/>
            <w:shd w:val="clear" w:color="auto" w:fill="auto"/>
          </w:tcPr>
          <w:p w:rsidR="00BB5E77" w:rsidRPr="00FB38F1" w:rsidRDefault="00BB5E77" w:rsidP="00BB5E77">
            <w:pPr>
              <w:jc w:val="center"/>
            </w:pPr>
            <w:r w:rsidRPr="00FB38F1">
              <w:t>Начальная цена, руб.</w:t>
            </w:r>
          </w:p>
        </w:tc>
        <w:tc>
          <w:tcPr>
            <w:tcW w:w="1254" w:type="dxa"/>
            <w:shd w:val="clear" w:color="auto" w:fill="auto"/>
          </w:tcPr>
          <w:p w:rsidR="00BB5E77" w:rsidRPr="00FB38F1" w:rsidRDefault="00BB5E77" w:rsidP="00BB5E77">
            <w:pPr>
              <w:jc w:val="center"/>
            </w:pPr>
            <w:r w:rsidRPr="00FB38F1">
              <w:t>Задаток, руб.</w:t>
            </w:r>
          </w:p>
        </w:tc>
        <w:tc>
          <w:tcPr>
            <w:tcW w:w="1401" w:type="dxa"/>
            <w:shd w:val="clear" w:color="auto" w:fill="auto"/>
          </w:tcPr>
          <w:p w:rsidR="00BB5E77" w:rsidRPr="00FB38F1" w:rsidRDefault="00BB5E77" w:rsidP="00BB5E77">
            <w:pPr>
              <w:jc w:val="center"/>
            </w:pPr>
            <w:r w:rsidRPr="00FB38F1">
              <w:t>Шаг аукциона, руб.</w:t>
            </w:r>
          </w:p>
        </w:tc>
      </w:tr>
      <w:tr w:rsidR="00BB5E77" w:rsidRPr="00FB38F1" w:rsidTr="00BB5E77">
        <w:tc>
          <w:tcPr>
            <w:tcW w:w="743" w:type="dxa"/>
            <w:vMerge w:val="restart"/>
            <w:shd w:val="clear" w:color="auto" w:fill="auto"/>
            <w:vAlign w:val="center"/>
          </w:tcPr>
          <w:p w:rsidR="00BB5E77" w:rsidRPr="00FB38F1" w:rsidRDefault="00BB5E77" w:rsidP="00BB5E77">
            <w:pPr>
              <w:jc w:val="center"/>
            </w:pPr>
            <w:r w:rsidRPr="00FB38F1">
              <w:t>1</w:t>
            </w:r>
          </w:p>
        </w:tc>
        <w:tc>
          <w:tcPr>
            <w:tcW w:w="3193" w:type="dxa"/>
            <w:shd w:val="clear" w:color="auto" w:fill="auto"/>
          </w:tcPr>
          <w:p w:rsidR="00BB5E77" w:rsidRPr="00FB38F1" w:rsidRDefault="00BB5E77" w:rsidP="00BB5E77">
            <w:proofErr w:type="gramStart"/>
            <w:r w:rsidRPr="00FB38F1">
              <w:rPr>
                <w:rStyle w:val="afa"/>
                <w:rFonts w:eastAsia="GaramondC"/>
                <w:i w:val="0"/>
              </w:rPr>
              <w:t>Помещение</w:t>
            </w:r>
            <w:r w:rsidRPr="00FB38F1">
              <w:t xml:space="preserve"> (бытовка), назначение: нежилое, 1-этажное, общая площадь 164,1 кв. м., инв. №12156, лит.</w:t>
            </w:r>
            <w:proofErr w:type="gramEnd"/>
            <w:r w:rsidRPr="00FB38F1">
              <w:t xml:space="preserve"> О, кадастровый номер: 32:20:0380332:145</w:t>
            </w:r>
          </w:p>
        </w:tc>
        <w:tc>
          <w:tcPr>
            <w:tcW w:w="2126" w:type="dxa"/>
            <w:shd w:val="clear" w:color="auto" w:fill="auto"/>
          </w:tcPr>
          <w:p w:rsidR="00BB5E77" w:rsidRPr="00FB38F1" w:rsidRDefault="00BB5E77" w:rsidP="00BB5E77">
            <w:r w:rsidRPr="00FB38F1">
              <w:t xml:space="preserve">Брянская область, Почепский район, г. Почеп, </w:t>
            </w:r>
          </w:p>
          <w:p w:rsidR="00BB5E77" w:rsidRPr="00FB38F1" w:rsidRDefault="00BB5E77" w:rsidP="00BB5E77">
            <w:r w:rsidRPr="00FB38F1">
              <w:t xml:space="preserve">ул. Пионерская, </w:t>
            </w:r>
          </w:p>
          <w:p w:rsidR="00BB5E77" w:rsidRPr="00FB38F1" w:rsidRDefault="00BB5E77" w:rsidP="00BB5E77">
            <w:r w:rsidRPr="00FB38F1">
              <w:t>д. 4/2</w:t>
            </w:r>
          </w:p>
        </w:tc>
        <w:tc>
          <w:tcPr>
            <w:tcW w:w="1417" w:type="dxa"/>
            <w:vMerge w:val="restart"/>
            <w:shd w:val="clear" w:color="auto" w:fill="auto"/>
            <w:vAlign w:val="center"/>
          </w:tcPr>
          <w:p w:rsidR="00BB5E77" w:rsidRPr="00FB38F1" w:rsidRDefault="00BB5E77" w:rsidP="00BB5E77">
            <w:pPr>
              <w:jc w:val="center"/>
            </w:pPr>
            <w:r w:rsidRPr="00FB38F1">
              <w:t>1 057 000</w:t>
            </w:r>
          </w:p>
        </w:tc>
        <w:tc>
          <w:tcPr>
            <w:tcW w:w="1254" w:type="dxa"/>
            <w:vMerge w:val="restart"/>
            <w:shd w:val="clear" w:color="auto" w:fill="auto"/>
            <w:vAlign w:val="center"/>
          </w:tcPr>
          <w:p w:rsidR="00BB5E77" w:rsidRPr="00FB38F1" w:rsidRDefault="00BB5E77" w:rsidP="00BB5E77">
            <w:pPr>
              <w:jc w:val="center"/>
            </w:pPr>
            <w:r w:rsidRPr="00FB38F1">
              <w:rPr>
                <w:rStyle w:val="afa"/>
                <w:rFonts w:eastAsia="GaramondC"/>
                <w:i w:val="0"/>
              </w:rPr>
              <w:t>105 700</w:t>
            </w:r>
          </w:p>
        </w:tc>
        <w:tc>
          <w:tcPr>
            <w:tcW w:w="1401" w:type="dxa"/>
            <w:vMerge w:val="restart"/>
            <w:shd w:val="clear" w:color="auto" w:fill="auto"/>
            <w:vAlign w:val="center"/>
          </w:tcPr>
          <w:p w:rsidR="00BB5E77" w:rsidRPr="00FB38F1" w:rsidRDefault="00BB5E77" w:rsidP="00BB5E77">
            <w:pPr>
              <w:jc w:val="center"/>
            </w:pPr>
            <w:r w:rsidRPr="00FB38F1">
              <w:t>52 850</w:t>
            </w:r>
          </w:p>
        </w:tc>
      </w:tr>
      <w:tr w:rsidR="00BB5E77" w:rsidRPr="00FB38F1" w:rsidTr="00BB5E77">
        <w:tc>
          <w:tcPr>
            <w:tcW w:w="743" w:type="dxa"/>
            <w:vMerge/>
            <w:shd w:val="clear" w:color="auto" w:fill="auto"/>
            <w:vAlign w:val="center"/>
          </w:tcPr>
          <w:p w:rsidR="00BB5E77" w:rsidRPr="00FB38F1" w:rsidRDefault="00BB5E77" w:rsidP="00BB5E77">
            <w:pPr>
              <w:jc w:val="center"/>
            </w:pPr>
          </w:p>
        </w:tc>
        <w:tc>
          <w:tcPr>
            <w:tcW w:w="3193" w:type="dxa"/>
            <w:shd w:val="clear" w:color="auto" w:fill="auto"/>
          </w:tcPr>
          <w:p w:rsidR="00BB5E77" w:rsidRPr="00FB38F1" w:rsidRDefault="00BB5E77" w:rsidP="00BB5E77">
            <w:r w:rsidRPr="00FB38F1">
              <w:t xml:space="preserve">Земельный участок, категория земель:  </w:t>
            </w:r>
            <w:r w:rsidRPr="00FB38F1">
              <w:rPr>
                <w:rStyle w:val="afa"/>
                <w:rFonts w:eastAsia="GaramondC"/>
                <w:i w:val="0"/>
              </w:rPr>
              <w:t xml:space="preserve">земли населенных пунктов, разрешенное использование: </w:t>
            </w:r>
            <w:r w:rsidRPr="00FB38F1">
              <w:t>для эксплуатации помещения бытовки</w:t>
            </w:r>
            <w:r w:rsidRPr="00FB38F1">
              <w:rPr>
                <w:rStyle w:val="afa"/>
                <w:rFonts w:eastAsia="GaramondC"/>
                <w:i w:val="0"/>
              </w:rPr>
              <w:t xml:space="preserve">, общая площадь – </w:t>
            </w:r>
            <w:r w:rsidRPr="00FB38F1">
              <w:t xml:space="preserve">615,0 </w:t>
            </w:r>
            <w:r w:rsidRPr="00FB38F1">
              <w:rPr>
                <w:rStyle w:val="afa"/>
                <w:rFonts w:eastAsia="GaramondC"/>
                <w:i w:val="0"/>
              </w:rPr>
              <w:t xml:space="preserve"> кв. м., кадастровый номер:</w:t>
            </w:r>
            <w:r w:rsidRPr="00FB38F1">
              <w:t xml:space="preserve"> 32:20:0380332:164</w:t>
            </w:r>
          </w:p>
        </w:tc>
        <w:tc>
          <w:tcPr>
            <w:tcW w:w="2126" w:type="dxa"/>
            <w:shd w:val="clear" w:color="auto" w:fill="auto"/>
          </w:tcPr>
          <w:p w:rsidR="00BB5E77" w:rsidRPr="00FB38F1" w:rsidRDefault="00BB5E77" w:rsidP="00BB5E77">
            <w:r w:rsidRPr="00FB38F1">
              <w:t xml:space="preserve">Брянская область, Почепский район, г. Почеп, </w:t>
            </w:r>
          </w:p>
          <w:p w:rsidR="00BB5E77" w:rsidRPr="00FB38F1" w:rsidRDefault="00BB5E77" w:rsidP="00BB5E77">
            <w:r w:rsidRPr="00FB38F1">
              <w:t xml:space="preserve">ул. </w:t>
            </w:r>
            <w:proofErr w:type="gramStart"/>
            <w:r w:rsidRPr="00FB38F1">
              <w:t>Пионерская</w:t>
            </w:r>
            <w:proofErr w:type="gramEnd"/>
            <w:r w:rsidRPr="00FB38F1">
              <w:t>, участок 4/2</w:t>
            </w:r>
          </w:p>
        </w:tc>
        <w:tc>
          <w:tcPr>
            <w:tcW w:w="1417" w:type="dxa"/>
            <w:vMerge/>
            <w:shd w:val="clear" w:color="auto" w:fill="auto"/>
            <w:vAlign w:val="center"/>
          </w:tcPr>
          <w:p w:rsidR="00BB5E77" w:rsidRPr="00FB38F1" w:rsidRDefault="00BB5E77" w:rsidP="00BB5E77">
            <w:pPr>
              <w:jc w:val="center"/>
            </w:pPr>
          </w:p>
        </w:tc>
        <w:tc>
          <w:tcPr>
            <w:tcW w:w="1254" w:type="dxa"/>
            <w:vMerge/>
            <w:shd w:val="clear" w:color="auto" w:fill="auto"/>
            <w:vAlign w:val="center"/>
          </w:tcPr>
          <w:p w:rsidR="00BB5E77" w:rsidRPr="00FB38F1" w:rsidRDefault="00BB5E77" w:rsidP="00BB5E77">
            <w:pPr>
              <w:jc w:val="center"/>
            </w:pPr>
          </w:p>
        </w:tc>
        <w:tc>
          <w:tcPr>
            <w:tcW w:w="1401" w:type="dxa"/>
            <w:vMerge/>
            <w:shd w:val="clear" w:color="auto" w:fill="auto"/>
            <w:vAlign w:val="center"/>
          </w:tcPr>
          <w:p w:rsidR="00BB5E77" w:rsidRPr="00FB38F1" w:rsidRDefault="00BB5E77" w:rsidP="00BB5E77">
            <w:pPr>
              <w:jc w:val="center"/>
            </w:pPr>
          </w:p>
        </w:tc>
      </w:tr>
      <w:tr w:rsidR="00BB5E77" w:rsidRPr="00FB38F1" w:rsidTr="00BB5E77">
        <w:tc>
          <w:tcPr>
            <w:tcW w:w="743" w:type="dxa"/>
            <w:vMerge w:val="restart"/>
            <w:shd w:val="clear" w:color="auto" w:fill="auto"/>
            <w:vAlign w:val="center"/>
          </w:tcPr>
          <w:p w:rsidR="00BB5E77" w:rsidRPr="00FB38F1" w:rsidRDefault="00BB5E77" w:rsidP="00BB5E77">
            <w:pPr>
              <w:jc w:val="center"/>
            </w:pPr>
            <w:r w:rsidRPr="00FB38F1">
              <w:t>2</w:t>
            </w:r>
          </w:p>
        </w:tc>
        <w:tc>
          <w:tcPr>
            <w:tcW w:w="3193" w:type="dxa"/>
            <w:shd w:val="clear" w:color="auto" w:fill="auto"/>
          </w:tcPr>
          <w:p w:rsidR="00BB5E77" w:rsidRPr="00FB38F1" w:rsidRDefault="00BB5E77" w:rsidP="00BB5E77">
            <w:r w:rsidRPr="00FB38F1">
              <w:rPr>
                <w:rStyle w:val="afa"/>
                <w:rFonts w:eastAsia="GaramondC"/>
                <w:i w:val="0"/>
              </w:rPr>
              <w:t>З</w:t>
            </w:r>
            <w:r w:rsidRPr="00FB38F1">
              <w:t xml:space="preserve">дание магазина, назначение: нежилое, 1-этажное, общая площадь 41,3 кв. м., </w:t>
            </w:r>
            <w:r w:rsidRPr="00FB38F1">
              <w:lastRenderedPageBreak/>
              <w:t xml:space="preserve">инв. №17860, </w:t>
            </w:r>
            <w:proofErr w:type="gramStart"/>
            <w:r w:rsidRPr="00FB38F1">
              <w:t>лит</w:t>
            </w:r>
            <w:proofErr w:type="gramEnd"/>
            <w:r w:rsidRPr="00FB38F1">
              <w:t xml:space="preserve">. А, кадастровый номер: 32:20:0380302:29 </w:t>
            </w:r>
          </w:p>
        </w:tc>
        <w:tc>
          <w:tcPr>
            <w:tcW w:w="2126" w:type="dxa"/>
            <w:shd w:val="clear" w:color="auto" w:fill="auto"/>
          </w:tcPr>
          <w:p w:rsidR="00BB5E77" w:rsidRPr="00FB38F1" w:rsidRDefault="00BB5E77" w:rsidP="00BB5E77">
            <w:pPr>
              <w:jc w:val="both"/>
            </w:pPr>
            <w:r w:rsidRPr="00FB38F1">
              <w:lastRenderedPageBreak/>
              <w:t xml:space="preserve">Брянская область, Почепский район, г. </w:t>
            </w:r>
            <w:r w:rsidRPr="00FB38F1">
              <w:lastRenderedPageBreak/>
              <w:t>Почеп, ул. Васильковая, д. 1</w:t>
            </w:r>
          </w:p>
        </w:tc>
        <w:tc>
          <w:tcPr>
            <w:tcW w:w="1417" w:type="dxa"/>
            <w:vMerge w:val="restart"/>
            <w:shd w:val="clear" w:color="auto" w:fill="auto"/>
            <w:vAlign w:val="center"/>
          </w:tcPr>
          <w:p w:rsidR="00BB5E77" w:rsidRPr="00FB38F1" w:rsidRDefault="00BB5E77" w:rsidP="00BB5E77">
            <w:pPr>
              <w:jc w:val="center"/>
            </w:pPr>
            <w:r w:rsidRPr="00FB38F1">
              <w:lastRenderedPageBreak/>
              <w:t>300 000</w:t>
            </w:r>
          </w:p>
        </w:tc>
        <w:tc>
          <w:tcPr>
            <w:tcW w:w="1254" w:type="dxa"/>
            <w:vMerge w:val="restart"/>
            <w:shd w:val="clear" w:color="auto" w:fill="auto"/>
            <w:vAlign w:val="center"/>
          </w:tcPr>
          <w:p w:rsidR="00BB5E77" w:rsidRPr="00FB38F1" w:rsidRDefault="00BB5E77" w:rsidP="00BB5E77">
            <w:pPr>
              <w:jc w:val="center"/>
            </w:pPr>
            <w:r w:rsidRPr="00FB38F1">
              <w:rPr>
                <w:rStyle w:val="afa"/>
                <w:rFonts w:eastAsia="GaramondC"/>
                <w:i w:val="0"/>
              </w:rPr>
              <w:t>30 000</w:t>
            </w:r>
          </w:p>
        </w:tc>
        <w:tc>
          <w:tcPr>
            <w:tcW w:w="1401" w:type="dxa"/>
            <w:vMerge w:val="restart"/>
            <w:shd w:val="clear" w:color="auto" w:fill="auto"/>
            <w:vAlign w:val="center"/>
          </w:tcPr>
          <w:p w:rsidR="00BB5E77" w:rsidRPr="00FB38F1" w:rsidRDefault="00BB5E77" w:rsidP="00BB5E77">
            <w:pPr>
              <w:jc w:val="center"/>
            </w:pPr>
            <w:r w:rsidRPr="00FB38F1">
              <w:t>15 000</w:t>
            </w:r>
          </w:p>
        </w:tc>
      </w:tr>
      <w:tr w:rsidR="00BB5E77" w:rsidRPr="00FB38F1" w:rsidTr="00BB5E77">
        <w:tc>
          <w:tcPr>
            <w:tcW w:w="743" w:type="dxa"/>
            <w:vMerge/>
            <w:shd w:val="clear" w:color="auto" w:fill="auto"/>
            <w:vAlign w:val="center"/>
          </w:tcPr>
          <w:p w:rsidR="00BB5E77" w:rsidRPr="00FB38F1" w:rsidRDefault="00BB5E77" w:rsidP="00BB5E77">
            <w:pPr>
              <w:jc w:val="center"/>
            </w:pPr>
          </w:p>
        </w:tc>
        <w:tc>
          <w:tcPr>
            <w:tcW w:w="3193" w:type="dxa"/>
            <w:shd w:val="clear" w:color="auto" w:fill="auto"/>
          </w:tcPr>
          <w:p w:rsidR="00BB5E77" w:rsidRPr="00FB38F1" w:rsidRDefault="00BB5E77" w:rsidP="00BB5E77">
            <w:r w:rsidRPr="00FB38F1">
              <w:t xml:space="preserve">Земельный участок, категория земель:  </w:t>
            </w:r>
            <w:r w:rsidRPr="00FB38F1">
              <w:rPr>
                <w:rStyle w:val="afa"/>
                <w:rFonts w:eastAsia="GaramondC"/>
                <w:i w:val="0"/>
              </w:rPr>
              <w:t xml:space="preserve">земли населенных пунктов, разрешенное использование: </w:t>
            </w:r>
            <w:r w:rsidRPr="00FB38F1">
              <w:t>для эксплуатации здания магазина</w:t>
            </w:r>
            <w:r w:rsidRPr="00FB38F1">
              <w:rPr>
                <w:rStyle w:val="afa"/>
                <w:rFonts w:eastAsia="GaramondC"/>
                <w:i w:val="0"/>
              </w:rPr>
              <w:t>, общая площадь – 1</w:t>
            </w:r>
            <w:r w:rsidRPr="00FB38F1">
              <w:t xml:space="preserve">58,0 </w:t>
            </w:r>
            <w:r w:rsidRPr="00FB38F1">
              <w:rPr>
                <w:rStyle w:val="afa"/>
                <w:rFonts w:eastAsia="GaramondC"/>
                <w:i w:val="0"/>
              </w:rPr>
              <w:t xml:space="preserve"> кв. м., кадастровый номер:</w:t>
            </w:r>
            <w:r w:rsidRPr="00FB38F1">
              <w:t xml:space="preserve"> 32:20:0380302:14 </w:t>
            </w:r>
          </w:p>
        </w:tc>
        <w:tc>
          <w:tcPr>
            <w:tcW w:w="2126" w:type="dxa"/>
            <w:shd w:val="clear" w:color="auto" w:fill="auto"/>
          </w:tcPr>
          <w:p w:rsidR="00BB5E77" w:rsidRPr="00FB38F1" w:rsidRDefault="00BB5E77" w:rsidP="00BB5E77">
            <w:pPr>
              <w:jc w:val="both"/>
            </w:pPr>
            <w:r w:rsidRPr="00FB38F1">
              <w:t>Брянская область, Почепский район, г. Почеп, ул. Васильковая, д. 1</w:t>
            </w:r>
          </w:p>
        </w:tc>
        <w:tc>
          <w:tcPr>
            <w:tcW w:w="1417" w:type="dxa"/>
            <w:vMerge/>
            <w:shd w:val="clear" w:color="auto" w:fill="auto"/>
            <w:vAlign w:val="center"/>
          </w:tcPr>
          <w:p w:rsidR="00BB5E77" w:rsidRPr="00FB38F1" w:rsidRDefault="00BB5E77" w:rsidP="00BB5E77">
            <w:pPr>
              <w:jc w:val="center"/>
            </w:pPr>
          </w:p>
        </w:tc>
        <w:tc>
          <w:tcPr>
            <w:tcW w:w="1254" w:type="dxa"/>
            <w:vMerge/>
            <w:shd w:val="clear" w:color="auto" w:fill="auto"/>
            <w:vAlign w:val="center"/>
          </w:tcPr>
          <w:p w:rsidR="00BB5E77" w:rsidRPr="00FB38F1" w:rsidRDefault="00BB5E77" w:rsidP="00BB5E77">
            <w:pPr>
              <w:jc w:val="center"/>
            </w:pPr>
          </w:p>
        </w:tc>
        <w:tc>
          <w:tcPr>
            <w:tcW w:w="1401" w:type="dxa"/>
            <w:vMerge/>
            <w:shd w:val="clear" w:color="auto" w:fill="auto"/>
            <w:vAlign w:val="center"/>
          </w:tcPr>
          <w:p w:rsidR="00BB5E77" w:rsidRPr="00FB38F1" w:rsidRDefault="00BB5E77" w:rsidP="00BB5E77">
            <w:pPr>
              <w:jc w:val="center"/>
            </w:pPr>
          </w:p>
        </w:tc>
      </w:tr>
      <w:tr w:rsidR="00BB5E77" w:rsidRPr="00FB38F1" w:rsidTr="00BB5E77">
        <w:tc>
          <w:tcPr>
            <w:tcW w:w="743" w:type="dxa"/>
            <w:vMerge w:val="restart"/>
            <w:shd w:val="clear" w:color="auto" w:fill="auto"/>
            <w:vAlign w:val="center"/>
          </w:tcPr>
          <w:p w:rsidR="00BB5E77" w:rsidRPr="00FB38F1" w:rsidRDefault="00BB5E77" w:rsidP="00BB5E77">
            <w:pPr>
              <w:jc w:val="center"/>
            </w:pPr>
            <w:r w:rsidRPr="00FB38F1">
              <w:t>3</w:t>
            </w:r>
          </w:p>
        </w:tc>
        <w:tc>
          <w:tcPr>
            <w:tcW w:w="3193" w:type="dxa"/>
            <w:shd w:val="clear" w:color="auto" w:fill="auto"/>
          </w:tcPr>
          <w:p w:rsidR="00BB5E77" w:rsidRPr="00FB38F1" w:rsidRDefault="00BB5E77" w:rsidP="00BB5E77">
            <w:r w:rsidRPr="00FB38F1">
              <w:rPr>
                <w:rStyle w:val="afa"/>
                <w:rFonts w:eastAsia="GaramondC"/>
                <w:i w:val="0"/>
              </w:rPr>
              <w:t>З</w:t>
            </w:r>
            <w:r w:rsidRPr="00FB38F1">
              <w:t xml:space="preserve">дание детской консультации, назначение: нежилое, 1-этажное, общая площадь 628,6 кв. м., инв. №0306/24, </w:t>
            </w:r>
            <w:proofErr w:type="gramStart"/>
            <w:r w:rsidRPr="00FB38F1">
              <w:t>лит</w:t>
            </w:r>
            <w:proofErr w:type="gramEnd"/>
            <w:r w:rsidRPr="00FB38F1">
              <w:t>. Ё, кадастровый номер: 32:20:0380414:79</w:t>
            </w:r>
          </w:p>
        </w:tc>
        <w:tc>
          <w:tcPr>
            <w:tcW w:w="2126" w:type="dxa"/>
            <w:shd w:val="clear" w:color="auto" w:fill="auto"/>
          </w:tcPr>
          <w:p w:rsidR="00BB5E77" w:rsidRPr="00FB38F1" w:rsidRDefault="00BB5E77" w:rsidP="00BB5E77">
            <w:pPr>
              <w:jc w:val="both"/>
            </w:pPr>
            <w:r w:rsidRPr="00FB38F1">
              <w:t>Брянская область, Почепский район, г. Почеп, пер. Больничный, строение 7/4</w:t>
            </w:r>
          </w:p>
        </w:tc>
        <w:tc>
          <w:tcPr>
            <w:tcW w:w="1417" w:type="dxa"/>
            <w:vMerge w:val="restart"/>
            <w:shd w:val="clear" w:color="auto" w:fill="auto"/>
            <w:vAlign w:val="center"/>
          </w:tcPr>
          <w:p w:rsidR="00BB5E77" w:rsidRPr="00FB38F1" w:rsidRDefault="00BB5E77" w:rsidP="00BB5E77">
            <w:pPr>
              <w:jc w:val="center"/>
            </w:pPr>
            <w:r w:rsidRPr="00FB38F1">
              <w:t>587 890</w:t>
            </w:r>
          </w:p>
        </w:tc>
        <w:tc>
          <w:tcPr>
            <w:tcW w:w="1254" w:type="dxa"/>
            <w:vMerge w:val="restart"/>
            <w:shd w:val="clear" w:color="auto" w:fill="auto"/>
            <w:vAlign w:val="center"/>
          </w:tcPr>
          <w:p w:rsidR="00BB5E77" w:rsidRPr="00FB38F1" w:rsidRDefault="00BB5E77" w:rsidP="00BB5E77">
            <w:pPr>
              <w:jc w:val="center"/>
            </w:pPr>
            <w:r w:rsidRPr="00FB38F1">
              <w:rPr>
                <w:rStyle w:val="afa"/>
                <w:rFonts w:eastAsia="GaramondC"/>
                <w:i w:val="0"/>
              </w:rPr>
              <w:t>58 789</w:t>
            </w:r>
          </w:p>
        </w:tc>
        <w:tc>
          <w:tcPr>
            <w:tcW w:w="1401" w:type="dxa"/>
            <w:vMerge w:val="restart"/>
            <w:shd w:val="clear" w:color="auto" w:fill="auto"/>
            <w:vAlign w:val="center"/>
          </w:tcPr>
          <w:p w:rsidR="00BB5E77" w:rsidRPr="00FB38F1" w:rsidRDefault="00BB5E77" w:rsidP="00BB5E77">
            <w:pPr>
              <w:jc w:val="center"/>
            </w:pPr>
            <w:r w:rsidRPr="00FB38F1">
              <w:t>29 394,50</w:t>
            </w:r>
          </w:p>
        </w:tc>
      </w:tr>
      <w:tr w:rsidR="00BB5E77" w:rsidRPr="00FB38F1" w:rsidTr="00BB5E77">
        <w:tc>
          <w:tcPr>
            <w:tcW w:w="743" w:type="dxa"/>
            <w:vMerge/>
            <w:shd w:val="clear" w:color="auto" w:fill="auto"/>
            <w:vAlign w:val="center"/>
          </w:tcPr>
          <w:p w:rsidR="00BB5E77" w:rsidRPr="00FB38F1" w:rsidRDefault="00BB5E77" w:rsidP="00BB5E77">
            <w:pPr>
              <w:jc w:val="center"/>
            </w:pPr>
          </w:p>
        </w:tc>
        <w:tc>
          <w:tcPr>
            <w:tcW w:w="3193" w:type="dxa"/>
            <w:shd w:val="clear" w:color="auto" w:fill="auto"/>
          </w:tcPr>
          <w:p w:rsidR="00BB5E77" w:rsidRPr="00FB38F1" w:rsidRDefault="00BB5E77" w:rsidP="00BB5E77">
            <w:r w:rsidRPr="00FB38F1">
              <w:t xml:space="preserve">Земельный участок, категория земель:  </w:t>
            </w:r>
            <w:r w:rsidRPr="00FB38F1">
              <w:rPr>
                <w:rStyle w:val="afa"/>
                <w:rFonts w:eastAsia="GaramondC"/>
                <w:i w:val="0"/>
              </w:rPr>
              <w:t xml:space="preserve">земли населенных пунктов, разрешенное использование: </w:t>
            </w:r>
            <w:r w:rsidRPr="00FB38F1">
              <w:t>для целей эксплуатации объектов здравоохранения</w:t>
            </w:r>
            <w:r w:rsidRPr="00FB38F1">
              <w:rPr>
                <w:rStyle w:val="afa"/>
                <w:rFonts w:eastAsia="GaramondC"/>
                <w:i w:val="0"/>
              </w:rPr>
              <w:t xml:space="preserve">, общая площадь – </w:t>
            </w:r>
            <w:r w:rsidRPr="00FB38F1">
              <w:t xml:space="preserve">1686,0 </w:t>
            </w:r>
            <w:r w:rsidRPr="00FB38F1">
              <w:rPr>
                <w:rStyle w:val="afa"/>
                <w:rFonts w:eastAsia="GaramondC"/>
                <w:i w:val="0"/>
              </w:rPr>
              <w:t xml:space="preserve"> кв. м., кадастровый номер:</w:t>
            </w:r>
            <w:r w:rsidRPr="00FB38F1">
              <w:t xml:space="preserve"> 32:20:0380414:212</w:t>
            </w:r>
          </w:p>
        </w:tc>
        <w:tc>
          <w:tcPr>
            <w:tcW w:w="2126" w:type="dxa"/>
            <w:shd w:val="clear" w:color="auto" w:fill="auto"/>
          </w:tcPr>
          <w:p w:rsidR="00BB5E77" w:rsidRPr="00FB38F1" w:rsidRDefault="00BB5E77" w:rsidP="00BB5E77">
            <w:pPr>
              <w:jc w:val="both"/>
            </w:pPr>
            <w:r w:rsidRPr="00FB38F1">
              <w:t>Брянская область, Почепский район, г. Почеп, пер. Больничный, участок 7/4</w:t>
            </w:r>
          </w:p>
        </w:tc>
        <w:tc>
          <w:tcPr>
            <w:tcW w:w="1417" w:type="dxa"/>
            <w:vMerge/>
            <w:shd w:val="clear" w:color="auto" w:fill="auto"/>
            <w:vAlign w:val="center"/>
          </w:tcPr>
          <w:p w:rsidR="00BB5E77" w:rsidRPr="00FB38F1" w:rsidRDefault="00BB5E77" w:rsidP="00BB5E77">
            <w:pPr>
              <w:jc w:val="center"/>
            </w:pPr>
          </w:p>
        </w:tc>
        <w:tc>
          <w:tcPr>
            <w:tcW w:w="1254" w:type="dxa"/>
            <w:vMerge/>
            <w:shd w:val="clear" w:color="auto" w:fill="auto"/>
            <w:vAlign w:val="center"/>
          </w:tcPr>
          <w:p w:rsidR="00BB5E77" w:rsidRPr="00FB38F1" w:rsidRDefault="00BB5E77" w:rsidP="00BB5E77">
            <w:pPr>
              <w:jc w:val="center"/>
            </w:pPr>
          </w:p>
        </w:tc>
        <w:tc>
          <w:tcPr>
            <w:tcW w:w="1401" w:type="dxa"/>
            <w:vMerge/>
            <w:shd w:val="clear" w:color="auto" w:fill="auto"/>
            <w:vAlign w:val="center"/>
          </w:tcPr>
          <w:p w:rsidR="00BB5E77" w:rsidRPr="00FB38F1" w:rsidRDefault="00BB5E77" w:rsidP="00BB5E77">
            <w:pPr>
              <w:jc w:val="center"/>
            </w:pPr>
          </w:p>
        </w:tc>
      </w:tr>
      <w:tr w:rsidR="00BB5E77" w:rsidRPr="00FB38F1" w:rsidTr="00BB5E77">
        <w:tc>
          <w:tcPr>
            <w:tcW w:w="743" w:type="dxa"/>
            <w:vMerge w:val="restart"/>
            <w:shd w:val="clear" w:color="auto" w:fill="auto"/>
            <w:vAlign w:val="center"/>
          </w:tcPr>
          <w:p w:rsidR="00BB5E77" w:rsidRPr="00FB38F1" w:rsidRDefault="00BB5E77" w:rsidP="00BB5E77">
            <w:pPr>
              <w:jc w:val="center"/>
            </w:pPr>
            <w:r w:rsidRPr="00FB38F1">
              <w:t>4</w:t>
            </w:r>
          </w:p>
        </w:tc>
        <w:tc>
          <w:tcPr>
            <w:tcW w:w="3193" w:type="dxa"/>
            <w:shd w:val="clear" w:color="auto" w:fill="auto"/>
          </w:tcPr>
          <w:p w:rsidR="00BB5E77" w:rsidRPr="00FB38F1" w:rsidRDefault="00BB5E77" w:rsidP="00BB5E77">
            <w:r w:rsidRPr="00FB38F1">
              <w:rPr>
                <w:rStyle w:val="afa"/>
                <w:rFonts w:eastAsia="GaramondC"/>
                <w:i w:val="0"/>
              </w:rPr>
              <w:t xml:space="preserve">Помещение </w:t>
            </w:r>
            <w:proofErr w:type="spellStart"/>
            <w:r w:rsidRPr="00FB38F1">
              <w:rPr>
                <w:rStyle w:val="afa"/>
                <w:rFonts w:eastAsia="GaramondC"/>
                <w:i w:val="0"/>
              </w:rPr>
              <w:t>физиокабинета</w:t>
            </w:r>
            <w:proofErr w:type="spellEnd"/>
            <w:r w:rsidRPr="00FB38F1">
              <w:rPr>
                <w:rStyle w:val="afa"/>
                <w:rFonts w:eastAsia="GaramondC"/>
                <w:i w:val="0"/>
              </w:rPr>
              <w:t xml:space="preserve"> (деревянное)</w:t>
            </w:r>
            <w:r w:rsidRPr="00FB38F1">
              <w:t xml:space="preserve">, назначение: нежилое, 1-этажное, общая площадь 201,4 кв. м., инв. №0536/24, </w:t>
            </w:r>
            <w:proofErr w:type="gramStart"/>
            <w:r w:rsidRPr="00FB38F1">
              <w:t>лит</w:t>
            </w:r>
            <w:proofErr w:type="gramEnd"/>
            <w:r w:rsidRPr="00FB38F1">
              <w:t xml:space="preserve">. </w:t>
            </w:r>
            <w:proofErr w:type="gramStart"/>
            <w:r w:rsidRPr="00FB38F1">
              <w:t>З</w:t>
            </w:r>
            <w:proofErr w:type="gramEnd"/>
            <w:r w:rsidRPr="00FB38F1">
              <w:t>, кадастровый номер: 32:20:0380404:168</w:t>
            </w:r>
          </w:p>
        </w:tc>
        <w:tc>
          <w:tcPr>
            <w:tcW w:w="2126" w:type="dxa"/>
            <w:shd w:val="clear" w:color="auto" w:fill="auto"/>
          </w:tcPr>
          <w:p w:rsidR="00BB5E77" w:rsidRPr="00FB38F1" w:rsidRDefault="00BB5E77" w:rsidP="00BB5E77">
            <w:r w:rsidRPr="00FB38F1">
              <w:t xml:space="preserve">адрес объекта: Брянская область, Почепский район, г. Почеп, пер. Больничный, </w:t>
            </w:r>
          </w:p>
          <w:p w:rsidR="00BB5E77" w:rsidRPr="00FB38F1" w:rsidRDefault="00BB5E77" w:rsidP="00BB5E77">
            <w:r w:rsidRPr="00FB38F1">
              <w:t>д. 7/11</w:t>
            </w:r>
          </w:p>
        </w:tc>
        <w:tc>
          <w:tcPr>
            <w:tcW w:w="1417" w:type="dxa"/>
            <w:vMerge w:val="restart"/>
            <w:shd w:val="clear" w:color="auto" w:fill="auto"/>
            <w:vAlign w:val="center"/>
          </w:tcPr>
          <w:p w:rsidR="00BB5E77" w:rsidRPr="00FB38F1" w:rsidRDefault="00BB5E77" w:rsidP="00BB5E77">
            <w:pPr>
              <w:jc w:val="center"/>
            </w:pPr>
            <w:r w:rsidRPr="00FB38F1">
              <w:t>560 000</w:t>
            </w:r>
          </w:p>
        </w:tc>
        <w:tc>
          <w:tcPr>
            <w:tcW w:w="1254" w:type="dxa"/>
            <w:vMerge w:val="restart"/>
            <w:shd w:val="clear" w:color="auto" w:fill="auto"/>
            <w:vAlign w:val="center"/>
          </w:tcPr>
          <w:p w:rsidR="00BB5E77" w:rsidRPr="00FB38F1" w:rsidRDefault="00BB5E77" w:rsidP="00BB5E77">
            <w:pPr>
              <w:jc w:val="center"/>
            </w:pPr>
            <w:r w:rsidRPr="00FB38F1">
              <w:rPr>
                <w:rStyle w:val="afa"/>
                <w:rFonts w:eastAsia="GaramondC"/>
                <w:i w:val="0"/>
              </w:rPr>
              <w:t>56 000</w:t>
            </w:r>
          </w:p>
        </w:tc>
        <w:tc>
          <w:tcPr>
            <w:tcW w:w="1401" w:type="dxa"/>
            <w:vMerge w:val="restart"/>
            <w:shd w:val="clear" w:color="auto" w:fill="auto"/>
            <w:vAlign w:val="center"/>
          </w:tcPr>
          <w:p w:rsidR="00BB5E77" w:rsidRPr="00FB38F1" w:rsidRDefault="00BB5E77" w:rsidP="00BB5E77">
            <w:pPr>
              <w:jc w:val="center"/>
            </w:pPr>
            <w:r w:rsidRPr="00FB38F1">
              <w:t>28 000</w:t>
            </w:r>
          </w:p>
        </w:tc>
      </w:tr>
      <w:tr w:rsidR="00BB5E77" w:rsidRPr="00FB38F1" w:rsidTr="00BB5E77">
        <w:tc>
          <w:tcPr>
            <w:tcW w:w="743" w:type="dxa"/>
            <w:vMerge/>
            <w:shd w:val="clear" w:color="auto" w:fill="auto"/>
            <w:vAlign w:val="center"/>
          </w:tcPr>
          <w:p w:rsidR="00BB5E77" w:rsidRPr="00FB38F1" w:rsidRDefault="00BB5E77" w:rsidP="00BB5E77">
            <w:pPr>
              <w:jc w:val="center"/>
            </w:pPr>
          </w:p>
        </w:tc>
        <w:tc>
          <w:tcPr>
            <w:tcW w:w="3193" w:type="dxa"/>
            <w:shd w:val="clear" w:color="auto" w:fill="auto"/>
          </w:tcPr>
          <w:p w:rsidR="00BB5E77" w:rsidRPr="00FB38F1" w:rsidRDefault="00BB5E77" w:rsidP="00BB5E77">
            <w:r w:rsidRPr="00FB38F1">
              <w:t xml:space="preserve">Земельный участок, категория земель:  </w:t>
            </w:r>
            <w:r w:rsidRPr="00FB38F1">
              <w:rPr>
                <w:rStyle w:val="afa"/>
                <w:rFonts w:eastAsia="GaramondC"/>
                <w:i w:val="0"/>
              </w:rPr>
              <w:t xml:space="preserve">земли населенных </w:t>
            </w:r>
            <w:r w:rsidRPr="00FB38F1">
              <w:rPr>
                <w:rStyle w:val="afa"/>
                <w:rFonts w:eastAsia="GaramondC"/>
                <w:i w:val="0"/>
              </w:rPr>
              <w:lastRenderedPageBreak/>
              <w:t xml:space="preserve">пунктов, разрешенное использование: </w:t>
            </w:r>
            <w:r w:rsidRPr="00FB38F1">
              <w:t>для целей эксплуатации объектов здравоохранения</w:t>
            </w:r>
            <w:r w:rsidRPr="00FB38F1">
              <w:rPr>
                <w:rStyle w:val="afa"/>
                <w:rFonts w:eastAsia="GaramondC"/>
                <w:i w:val="0"/>
              </w:rPr>
              <w:t xml:space="preserve">, общая площадь – </w:t>
            </w:r>
            <w:r w:rsidRPr="00FB38F1">
              <w:t xml:space="preserve">585,0 </w:t>
            </w:r>
            <w:r w:rsidRPr="00FB38F1">
              <w:rPr>
                <w:rStyle w:val="afa"/>
                <w:rFonts w:eastAsia="GaramondC"/>
                <w:i w:val="0"/>
              </w:rPr>
              <w:t xml:space="preserve"> кв. м., кадастровый номер:</w:t>
            </w:r>
            <w:r w:rsidRPr="00FB38F1">
              <w:t xml:space="preserve"> 32:20:0380414:217</w:t>
            </w:r>
          </w:p>
          <w:p w:rsidR="00BB5E77" w:rsidRPr="00FB38F1" w:rsidRDefault="00BB5E77" w:rsidP="00BB5E77"/>
        </w:tc>
        <w:tc>
          <w:tcPr>
            <w:tcW w:w="2126" w:type="dxa"/>
            <w:shd w:val="clear" w:color="auto" w:fill="auto"/>
          </w:tcPr>
          <w:p w:rsidR="00BB5E77" w:rsidRPr="00FB38F1" w:rsidRDefault="00BB5E77" w:rsidP="00BB5E77">
            <w:r w:rsidRPr="00FB38F1">
              <w:lastRenderedPageBreak/>
              <w:t xml:space="preserve">адрес объекта: Брянская область, </w:t>
            </w:r>
            <w:r w:rsidRPr="00FB38F1">
              <w:lastRenderedPageBreak/>
              <w:t xml:space="preserve">Почепский район, г. Почеп, </w:t>
            </w:r>
          </w:p>
          <w:p w:rsidR="00BB5E77" w:rsidRPr="00FB38F1" w:rsidRDefault="00BB5E77" w:rsidP="00BB5E77">
            <w:r w:rsidRPr="00FB38F1">
              <w:t>пер. Больничный, участок 7/11</w:t>
            </w:r>
          </w:p>
        </w:tc>
        <w:tc>
          <w:tcPr>
            <w:tcW w:w="1417" w:type="dxa"/>
            <w:vMerge/>
            <w:shd w:val="clear" w:color="auto" w:fill="auto"/>
            <w:vAlign w:val="center"/>
          </w:tcPr>
          <w:p w:rsidR="00BB5E77" w:rsidRPr="00FB38F1" w:rsidRDefault="00BB5E77" w:rsidP="00BB5E77">
            <w:pPr>
              <w:jc w:val="center"/>
            </w:pPr>
          </w:p>
        </w:tc>
        <w:tc>
          <w:tcPr>
            <w:tcW w:w="1254" w:type="dxa"/>
            <w:vMerge/>
            <w:shd w:val="clear" w:color="auto" w:fill="auto"/>
            <w:vAlign w:val="center"/>
          </w:tcPr>
          <w:p w:rsidR="00BB5E77" w:rsidRPr="00FB38F1" w:rsidRDefault="00BB5E77" w:rsidP="00BB5E77">
            <w:pPr>
              <w:jc w:val="center"/>
            </w:pPr>
          </w:p>
        </w:tc>
        <w:tc>
          <w:tcPr>
            <w:tcW w:w="1401" w:type="dxa"/>
            <w:vMerge/>
            <w:shd w:val="clear" w:color="auto" w:fill="auto"/>
            <w:vAlign w:val="center"/>
          </w:tcPr>
          <w:p w:rsidR="00BB5E77" w:rsidRPr="00FB38F1" w:rsidRDefault="00BB5E77" w:rsidP="00BB5E77">
            <w:pPr>
              <w:jc w:val="center"/>
            </w:pPr>
          </w:p>
        </w:tc>
      </w:tr>
      <w:tr w:rsidR="00BB5E77" w:rsidRPr="00FB38F1" w:rsidTr="00BB5E77">
        <w:tc>
          <w:tcPr>
            <w:tcW w:w="743" w:type="dxa"/>
            <w:vMerge w:val="restart"/>
            <w:shd w:val="clear" w:color="auto" w:fill="auto"/>
            <w:vAlign w:val="center"/>
          </w:tcPr>
          <w:p w:rsidR="00BB5E77" w:rsidRPr="00FB38F1" w:rsidRDefault="00BB5E77" w:rsidP="00BB5E77">
            <w:pPr>
              <w:jc w:val="center"/>
            </w:pPr>
            <w:r w:rsidRPr="00FB38F1">
              <w:lastRenderedPageBreak/>
              <w:t>5</w:t>
            </w:r>
          </w:p>
        </w:tc>
        <w:tc>
          <w:tcPr>
            <w:tcW w:w="3193" w:type="dxa"/>
            <w:shd w:val="clear" w:color="auto" w:fill="auto"/>
          </w:tcPr>
          <w:p w:rsidR="00BB5E77" w:rsidRPr="00FB38F1" w:rsidRDefault="00BB5E77" w:rsidP="00BB5E77">
            <w:r w:rsidRPr="00FB38F1">
              <w:rPr>
                <w:rStyle w:val="afa"/>
                <w:rFonts w:eastAsia="GaramondC"/>
                <w:i w:val="0"/>
              </w:rPr>
              <w:t>Помещение кирпичного гаража</w:t>
            </w:r>
            <w:r w:rsidRPr="00FB38F1">
              <w:t xml:space="preserve">, назначение: нежилое, 1-этажное, общая площадь 119,6 кв. м., инв. №0534/24, </w:t>
            </w:r>
            <w:proofErr w:type="gramStart"/>
            <w:r w:rsidRPr="00FB38F1">
              <w:t>лит</w:t>
            </w:r>
            <w:proofErr w:type="gramEnd"/>
            <w:r w:rsidRPr="00FB38F1">
              <w:t>. Г</w:t>
            </w:r>
            <w:proofErr w:type="gramStart"/>
            <w:r w:rsidRPr="00FB38F1">
              <w:t>1</w:t>
            </w:r>
            <w:proofErr w:type="gramEnd"/>
            <w:r w:rsidRPr="00FB38F1">
              <w:t xml:space="preserve">, кадастровый номер: 32:20:0380414:226 </w:t>
            </w:r>
          </w:p>
        </w:tc>
        <w:tc>
          <w:tcPr>
            <w:tcW w:w="2126" w:type="dxa"/>
            <w:shd w:val="clear" w:color="auto" w:fill="auto"/>
          </w:tcPr>
          <w:p w:rsidR="00BB5E77" w:rsidRPr="00FB38F1" w:rsidRDefault="00BB5E77" w:rsidP="00BB5E77">
            <w:r w:rsidRPr="00FB38F1">
              <w:t xml:space="preserve">адрес объекта: Брянская область, Почепский район, </w:t>
            </w:r>
          </w:p>
          <w:p w:rsidR="00BB5E77" w:rsidRPr="00FB38F1" w:rsidRDefault="00BB5E77" w:rsidP="00BB5E77">
            <w:r w:rsidRPr="00FB38F1">
              <w:t xml:space="preserve">г. Почеп, </w:t>
            </w:r>
          </w:p>
          <w:p w:rsidR="00BB5E77" w:rsidRPr="00FB38F1" w:rsidRDefault="00BB5E77" w:rsidP="00BB5E77">
            <w:r w:rsidRPr="00FB38F1">
              <w:t xml:space="preserve">пер. Больничный, </w:t>
            </w:r>
          </w:p>
          <w:p w:rsidR="00BB5E77" w:rsidRPr="00FB38F1" w:rsidRDefault="00BB5E77" w:rsidP="00BB5E77">
            <w:r w:rsidRPr="00FB38F1">
              <w:t>д. 7/6</w:t>
            </w:r>
          </w:p>
        </w:tc>
        <w:tc>
          <w:tcPr>
            <w:tcW w:w="1417" w:type="dxa"/>
            <w:vMerge w:val="restart"/>
            <w:shd w:val="clear" w:color="auto" w:fill="auto"/>
            <w:vAlign w:val="center"/>
          </w:tcPr>
          <w:p w:rsidR="00BB5E77" w:rsidRPr="00FB38F1" w:rsidRDefault="00BB5E77" w:rsidP="00BB5E77">
            <w:pPr>
              <w:jc w:val="center"/>
            </w:pPr>
            <w:r w:rsidRPr="00FB38F1">
              <w:t>137 400</w:t>
            </w:r>
          </w:p>
        </w:tc>
        <w:tc>
          <w:tcPr>
            <w:tcW w:w="1254" w:type="dxa"/>
            <w:vMerge w:val="restart"/>
            <w:shd w:val="clear" w:color="auto" w:fill="auto"/>
            <w:vAlign w:val="center"/>
          </w:tcPr>
          <w:p w:rsidR="00BB5E77" w:rsidRPr="00FB38F1" w:rsidRDefault="00BB5E77" w:rsidP="00BB5E77">
            <w:pPr>
              <w:jc w:val="center"/>
            </w:pPr>
            <w:r w:rsidRPr="00FB38F1">
              <w:rPr>
                <w:rStyle w:val="afa"/>
                <w:rFonts w:eastAsia="GaramondC"/>
                <w:i w:val="0"/>
              </w:rPr>
              <w:t>13 740</w:t>
            </w:r>
          </w:p>
        </w:tc>
        <w:tc>
          <w:tcPr>
            <w:tcW w:w="1401" w:type="dxa"/>
            <w:vMerge w:val="restart"/>
            <w:shd w:val="clear" w:color="auto" w:fill="auto"/>
            <w:vAlign w:val="center"/>
          </w:tcPr>
          <w:p w:rsidR="00BB5E77" w:rsidRPr="00FB38F1" w:rsidRDefault="00BB5E77" w:rsidP="00BB5E77">
            <w:pPr>
              <w:jc w:val="center"/>
            </w:pPr>
            <w:r w:rsidRPr="00FB38F1">
              <w:t>6 870</w:t>
            </w:r>
          </w:p>
        </w:tc>
      </w:tr>
      <w:tr w:rsidR="00BB5E77" w:rsidRPr="00FB38F1" w:rsidTr="00BB5E77">
        <w:tc>
          <w:tcPr>
            <w:tcW w:w="743" w:type="dxa"/>
            <w:vMerge/>
            <w:shd w:val="clear" w:color="auto" w:fill="auto"/>
            <w:vAlign w:val="center"/>
          </w:tcPr>
          <w:p w:rsidR="00BB5E77" w:rsidRPr="00FB38F1" w:rsidRDefault="00BB5E77" w:rsidP="00BB5E77">
            <w:pPr>
              <w:jc w:val="center"/>
            </w:pPr>
          </w:p>
        </w:tc>
        <w:tc>
          <w:tcPr>
            <w:tcW w:w="3193" w:type="dxa"/>
            <w:shd w:val="clear" w:color="auto" w:fill="auto"/>
          </w:tcPr>
          <w:p w:rsidR="00BB5E77" w:rsidRPr="00FB38F1" w:rsidRDefault="00BB5E77" w:rsidP="00BB5E77">
            <w:r w:rsidRPr="00FB38F1">
              <w:t xml:space="preserve">Земельный участок, категория земель:  </w:t>
            </w:r>
            <w:r w:rsidRPr="00FB38F1">
              <w:rPr>
                <w:rStyle w:val="afa"/>
                <w:rFonts w:eastAsia="GaramondC"/>
                <w:i w:val="0"/>
              </w:rPr>
              <w:t xml:space="preserve">земли населенных пунктов, разрешенное использование: </w:t>
            </w:r>
            <w:r w:rsidRPr="00FB38F1">
              <w:t>для эксплуатации помещения гаража</w:t>
            </w:r>
            <w:r w:rsidRPr="00FB38F1">
              <w:rPr>
                <w:rStyle w:val="afa"/>
                <w:rFonts w:eastAsia="GaramondC"/>
                <w:i w:val="0"/>
              </w:rPr>
              <w:t xml:space="preserve">, общая площадь – </w:t>
            </w:r>
            <w:r w:rsidRPr="00FB38F1">
              <w:t xml:space="preserve">230,0 </w:t>
            </w:r>
            <w:r w:rsidRPr="00FB38F1">
              <w:rPr>
                <w:rStyle w:val="afa"/>
                <w:rFonts w:eastAsia="GaramondC"/>
                <w:i w:val="0"/>
              </w:rPr>
              <w:t xml:space="preserve"> кв. м., кадастровый номер:</w:t>
            </w:r>
            <w:r w:rsidRPr="00FB38F1">
              <w:t xml:space="preserve"> 32:20:0380414:221</w:t>
            </w:r>
          </w:p>
        </w:tc>
        <w:tc>
          <w:tcPr>
            <w:tcW w:w="2126" w:type="dxa"/>
            <w:shd w:val="clear" w:color="auto" w:fill="auto"/>
          </w:tcPr>
          <w:p w:rsidR="00BB5E77" w:rsidRPr="00FB38F1" w:rsidRDefault="00BB5E77" w:rsidP="00BB5E77">
            <w:r w:rsidRPr="00FB38F1">
              <w:t>Брянская область, Почепский район, г. Почеп, пер. Больничный, участок 7/6</w:t>
            </w:r>
          </w:p>
        </w:tc>
        <w:tc>
          <w:tcPr>
            <w:tcW w:w="1417" w:type="dxa"/>
            <w:vMerge/>
            <w:shd w:val="clear" w:color="auto" w:fill="auto"/>
            <w:vAlign w:val="center"/>
          </w:tcPr>
          <w:p w:rsidR="00BB5E77" w:rsidRPr="00FB38F1" w:rsidRDefault="00BB5E77" w:rsidP="00BB5E77">
            <w:pPr>
              <w:jc w:val="center"/>
            </w:pPr>
          </w:p>
        </w:tc>
        <w:tc>
          <w:tcPr>
            <w:tcW w:w="1254" w:type="dxa"/>
            <w:vMerge/>
            <w:shd w:val="clear" w:color="auto" w:fill="auto"/>
            <w:vAlign w:val="center"/>
          </w:tcPr>
          <w:p w:rsidR="00BB5E77" w:rsidRPr="00FB38F1" w:rsidRDefault="00BB5E77" w:rsidP="00BB5E77">
            <w:pPr>
              <w:jc w:val="center"/>
            </w:pPr>
          </w:p>
        </w:tc>
        <w:tc>
          <w:tcPr>
            <w:tcW w:w="1401" w:type="dxa"/>
            <w:vMerge/>
            <w:shd w:val="clear" w:color="auto" w:fill="auto"/>
            <w:vAlign w:val="center"/>
          </w:tcPr>
          <w:p w:rsidR="00BB5E77" w:rsidRPr="00FB38F1" w:rsidRDefault="00BB5E77" w:rsidP="00BB5E77">
            <w:pPr>
              <w:jc w:val="center"/>
            </w:pPr>
          </w:p>
        </w:tc>
      </w:tr>
    </w:tbl>
    <w:p w:rsidR="00BB5E77" w:rsidRDefault="00BB5E77" w:rsidP="00BB5E77">
      <w:pPr>
        <w:ind w:firstLine="720"/>
        <w:jc w:val="both"/>
        <w:rPr>
          <w:rStyle w:val="afa"/>
          <w:rFonts w:eastAsia="GaramondC"/>
          <w:b/>
          <w:i w:val="0"/>
        </w:rPr>
      </w:pPr>
      <w:r w:rsidRPr="00C1643B">
        <w:t>Здани</w:t>
      </w:r>
      <w:r>
        <w:t>я (помещения)</w:t>
      </w:r>
      <w:r w:rsidRPr="00C1643B">
        <w:t xml:space="preserve"> вместе с земельным участком прода</w:t>
      </w:r>
      <w:r>
        <w:t>ю</w:t>
      </w:r>
      <w:r w:rsidRPr="00C1643B">
        <w:t>тся одним лотом.</w:t>
      </w:r>
    </w:p>
    <w:p w:rsidR="00BB5E77" w:rsidRDefault="00BB5E77" w:rsidP="00BB5E77">
      <w:pPr>
        <w:ind w:firstLine="720"/>
        <w:jc w:val="both"/>
        <w:rPr>
          <w:rStyle w:val="afa"/>
          <w:rFonts w:eastAsia="GaramondC"/>
          <w:b/>
          <w:i w:val="0"/>
        </w:rPr>
      </w:pPr>
      <w:r w:rsidRPr="00C1643B">
        <w:rPr>
          <w:rStyle w:val="afa"/>
          <w:rFonts w:eastAsia="GaramondC"/>
          <w:b/>
          <w:i w:val="0"/>
        </w:rPr>
        <w:t xml:space="preserve">Начальная цена продажи имущества </w:t>
      </w:r>
      <w:r w:rsidRPr="00C1643B">
        <w:rPr>
          <w:rStyle w:val="afa"/>
          <w:rFonts w:eastAsia="GaramondC"/>
          <w:i w:val="0"/>
        </w:rPr>
        <w:t>установлена на основании отчётов об определении рыночной стоимости имущества, выполненных в соответствии с Федеральным законом Российской Федерации от 29.07.1998 года № 135-ФЗ «Об оценочной деятел</w:t>
      </w:r>
      <w:r>
        <w:rPr>
          <w:rStyle w:val="afa"/>
          <w:rFonts w:eastAsia="GaramondC"/>
          <w:i w:val="0"/>
        </w:rPr>
        <w:t>ьности в Российской Федерации».</w:t>
      </w:r>
    </w:p>
    <w:p w:rsidR="00BB5E77" w:rsidRPr="00C1643B" w:rsidRDefault="00BB5E77" w:rsidP="00BB5E77">
      <w:pPr>
        <w:ind w:firstLine="720"/>
        <w:jc w:val="both"/>
        <w:rPr>
          <w:rStyle w:val="afa"/>
          <w:rFonts w:eastAsia="GaramondC"/>
          <w:i w:val="0"/>
        </w:rPr>
      </w:pPr>
      <w:r w:rsidRPr="00C1643B">
        <w:rPr>
          <w:rStyle w:val="afa"/>
          <w:rFonts w:eastAsia="GaramondC"/>
          <w:b/>
          <w:i w:val="0"/>
        </w:rPr>
        <w:t>Порядок, дата и время начала приема заявок:</w:t>
      </w:r>
      <w:r w:rsidRPr="00C1643B">
        <w:rPr>
          <w:rStyle w:val="afa"/>
          <w:rFonts w:eastAsia="GaramondC"/>
          <w:i w:val="0"/>
        </w:rPr>
        <w:t xml:space="preserve"> </w:t>
      </w:r>
    </w:p>
    <w:p w:rsidR="00BB5E77" w:rsidRPr="00C1643B" w:rsidRDefault="00BB5E77" w:rsidP="00BB5E77">
      <w:pPr>
        <w:ind w:firstLine="720"/>
        <w:jc w:val="both"/>
        <w:rPr>
          <w:rStyle w:val="afa"/>
          <w:rFonts w:eastAsia="GaramondC"/>
          <w:i w:val="0"/>
        </w:rPr>
      </w:pPr>
      <w:r w:rsidRPr="00C1643B">
        <w:rPr>
          <w:rStyle w:val="afa"/>
          <w:rFonts w:eastAsia="GaramondC"/>
          <w:i w:val="0"/>
        </w:rPr>
        <w:t xml:space="preserve">Прием заявок начинается </w:t>
      </w:r>
      <w:r w:rsidRPr="00C1643B">
        <w:rPr>
          <w:rStyle w:val="afa"/>
          <w:rFonts w:eastAsia="GaramondC"/>
          <w:b/>
          <w:i w:val="0"/>
        </w:rPr>
        <w:t>28.11.2014 г. в 09.00.</w:t>
      </w:r>
      <w:r w:rsidRPr="00C1643B">
        <w:rPr>
          <w:rStyle w:val="afa"/>
          <w:rFonts w:eastAsia="GaramondC"/>
          <w:i w:val="0"/>
        </w:rPr>
        <w:t xml:space="preserve"> Заявки принимаются только в письменном виде в срок и по установленной форме, по рабочим дням с 09.00 до 13.00 и с 14.00 до 17.00 (в пятницу до 16.00), по адресу организатора аукциона.</w:t>
      </w:r>
    </w:p>
    <w:p w:rsidR="00BB5E77" w:rsidRPr="00C1643B" w:rsidRDefault="00BB5E77" w:rsidP="00BB5E77">
      <w:pPr>
        <w:ind w:firstLine="720"/>
        <w:jc w:val="both"/>
        <w:rPr>
          <w:rStyle w:val="afa"/>
          <w:rFonts w:eastAsia="GaramondC"/>
          <w:b/>
          <w:i w:val="0"/>
        </w:rPr>
      </w:pPr>
      <w:r w:rsidRPr="00C1643B">
        <w:rPr>
          <w:rStyle w:val="afa"/>
          <w:rFonts w:eastAsia="GaramondC"/>
          <w:b/>
          <w:i w:val="0"/>
        </w:rPr>
        <w:t>Дата и время окончания приема заявок: 23.12.2014 г. в 17.00.</w:t>
      </w:r>
    </w:p>
    <w:p w:rsidR="00BB5E77" w:rsidRPr="00C1643B" w:rsidRDefault="00BB5E77" w:rsidP="00BB5E77">
      <w:pPr>
        <w:ind w:firstLine="720"/>
        <w:jc w:val="both"/>
        <w:rPr>
          <w:rStyle w:val="afa"/>
          <w:rFonts w:eastAsia="GaramondC"/>
          <w:i w:val="0"/>
        </w:rPr>
      </w:pPr>
      <w:r w:rsidRPr="00C1643B">
        <w:rPr>
          <w:rStyle w:val="afa"/>
          <w:rFonts w:eastAsia="GaramondC"/>
          <w:b/>
          <w:i w:val="0"/>
        </w:rPr>
        <w:t>Дата определения участников аукциона:</w:t>
      </w:r>
      <w:r w:rsidRPr="00C1643B">
        <w:rPr>
          <w:rStyle w:val="afa"/>
          <w:rFonts w:eastAsia="GaramondC"/>
          <w:i w:val="0"/>
        </w:rPr>
        <w:t xml:space="preserve"> заявки и документы претендентов будут рассмотрены комиссией по организации и проведению аукциона </w:t>
      </w:r>
      <w:r w:rsidRPr="00C1643B">
        <w:rPr>
          <w:rStyle w:val="afa"/>
          <w:rFonts w:eastAsia="GaramondC"/>
          <w:b/>
          <w:i w:val="0"/>
        </w:rPr>
        <w:t>26.12.2014 г. в 10.00</w:t>
      </w:r>
      <w:r w:rsidRPr="00C1643B">
        <w:rPr>
          <w:rStyle w:val="afa"/>
          <w:rFonts w:eastAsia="GaramondC"/>
          <w:i w:val="0"/>
        </w:rPr>
        <w:t xml:space="preserve"> по адресу организатора аукциона. Претенденты, </w:t>
      </w:r>
      <w:r w:rsidRPr="00C1643B">
        <w:rPr>
          <w:rStyle w:val="afa"/>
          <w:rFonts w:eastAsia="GaramondC"/>
          <w:i w:val="0"/>
        </w:rPr>
        <w:lastRenderedPageBreak/>
        <w:t>признанные участниками аукциона, и претенденты, не допущенные к участию в аукционе, уведомляются о принятом решении.</w:t>
      </w:r>
    </w:p>
    <w:p w:rsidR="00BB5E77" w:rsidRPr="00C1643B" w:rsidRDefault="00BB5E77" w:rsidP="00BB5E77">
      <w:pPr>
        <w:ind w:firstLine="720"/>
        <w:jc w:val="both"/>
        <w:rPr>
          <w:rStyle w:val="afa"/>
          <w:rFonts w:eastAsia="GaramondC"/>
          <w:i w:val="0"/>
        </w:rPr>
      </w:pPr>
      <w:r w:rsidRPr="00C1643B">
        <w:rPr>
          <w:rStyle w:val="afa"/>
          <w:rFonts w:eastAsia="GaramondC"/>
          <w:b/>
          <w:i w:val="0"/>
        </w:rPr>
        <w:t>Дата, время и место проведения аукциона:</w:t>
      </w:r>
      <w:r w:rsidRPr="00C1643B">
        <w:rPr>
          <w:rStyle w:val="afa"/>
          <w:rFonts w:eastAsia="GaramondC"/>
          <w:i w:val="0"/>
        </w:rPr>
        <w:t xml:space="preserve"> </w:t>
      </w:r>
      <w:r w:rsidRPr="00C1643B">
        <w:rPr>
          <w:rStyle w:val="afa"/>
          <w:rFonts w:eastAsia="GaramondC"/>
          <w:b/>
          <w:i w:val="0"/>
        </w:rPr>
        <w:t>22.01.2015 г. в 11.00</w:t>
      </w:r>
      <w:r w:rsidRPr="00C1643B">
        <w:rPr>
          <w:rStyle w:val="afa"/>
          <w:rFonts w:eastAsia="GaramondC"/>
          <w:i w:val="0"/>
        </w:rPr>
        <w:t>  по адресу организатора аукциона:</w:t>
      </w:r>
      <w:r w:rsidRPr="00C1643B">
        <w:t xml:space="preserve"> Брянская область, Почепский район, город Почеп, пл. Октябрьская, дом 3а, 3-й этаж, актовый зал</w:t>
      </w:r>
      <w:r w:rsidRPr="00C1643B">
        <w:rPr>
          <w:rStyle w:val="afa"/>
          <w:rFonts w:eastAsia="GaramondC"/>
          <w:i w:val="0"/>
        </w:rPr>
        <w:t>.</w:t>
      </w:r>
    </w:p>
    <w:p w:rsidR="00BB5E77" w:rsidRPr="00C1643B" w:rsidRDefault="00BB5E77" w:rsidP="00BB5E77">
      <w:pPr>
        <w:ind w:firstLine="720"/>
        <w:jc w:val="both"/>
        <w:rPr>
          <w:rStyle w:val="afa"/>
          <w:rFonts w:eastAsia="GaramondC"/>
          <w:i w:val="0"/>
        </w:rPr>
      </w:pPr>
      <w:r w:rsidRPr="00C1643B">
        <w:rPr>
          <w:rStyle w:val="afa"/>
          <w:rFonts w:eastAsia="GaramondC"/>
          <w:b/>
          <w:i w:val="0"/>
        </w:rPr>
        <w:t>Дата и время подведения итогов аукциона:</w:t>
      </w:r>
      <w:r w:rsidRPr="00C1643B">
        <w:rPr>
          <w:rStyle w:val="afa"/>
          <w:rFonts w:eastAsia="GaramondC"/>
          <w:i w:val="0"/>
        </w:rPr>
        <w:t> </w:t>
      </w:r>
      <w:r w:rsidRPr="00C1643B">
        <w:rPr>
          <w:rStyle w:val="afa"/>
          <w:rFonts w:eastAsia="GaramondC"/>
          <w:b/>
          <w:i w:val="0"/>
        </w:rPr>
        <w:t>22.01.2015 г. в 12.00 час</w:t>
      </w:r>
      <w:proofErr w:type="gramStart"/>
      <w:r w:rsidRPr="00C1643B">
        <w:rPr>
          <w:rStyle w:val="afa"/>
          <w:rFonts w:eastAsia="GaramondC"/>
          <w:b/>
          <w:i w:val="0"/>
        </w:rPr>
        <w:t>.</w:t>
      </w:r>
      <w:proofErr w:type="gramEnd"/>
      <w:r w:rsidRPr="00C1643B">
        <w:rPr>
          <w:rStyle w:val="afa"/>
          <w:rFonts w:eastAsia="GaramondC"/>
          <w:i w:val="0"/>
        </w:rPr>
        <w:t xml:space="preserve"> </w:t>
      </w:r>
      <w:proofErr w:type="gramStart"/>
      <w:r w:rsidRPr="00C1643B">
        <w:rPr>
          <w:rStyle w:val="afa"/>
          <w:rFonts w:eastAsia="GaramondC"/>
          <w:i w:val="0"/>
        </w:rPr>
        <w:t>п</w:t>
      </w:r>
      <w:proofErr w:type="gramEnd"/>
      <w:r w:rsidRPr="00C1643B">
        <w:rPr>
          <w:rStyle w:val="afa"/>
          <w:rFonts w:eastAsia="GaramondC"/>
          <w:i w:val="0"/>
        </w:rPr>
        <w:t>о адресу организатора аукциона.</w:t>
      </w:r>
    </w:p>
    <w:p w:rsidR="00BB5E77" w:rsidRPr="00C1643B" w:rsidRDefault="00BB5E77" w:rsidP="00BB5E77">
      <w:pPr>
        <w:ind w:firstLine="720"/>
        <w:jc w:val="both"/>
      </w:pPr>
      <w:r w:rsidRPr="00C1643B">
        <w:rPr>
          <w:rStyle w:val="afa"/>
          <w:rFonts w:eastAsia="GaramondC"/>
          <w:b/>
          <w:i w:val="0"/>
        </w:rPr>
        <w:t>Получателем задатка является</w:t>
      </w:r>
      <w:r w:rsidRPr="00C1643B">
        <w:rPr>
          <w:rStyle w:val="afa"/>
          <w:rFonts w:eastAsia="GaramondC"/>
          <w:i w:val="0"/>
        </w:rPr>
        <w:t xml:space="preserve"> </w:t>
      </w:r>
      <w:r w:rsidRPr="00C1643B">
        <w:rPr>
          <w:bCs/>
        </w:rPr>
        <w:t>администрация Почепского района.</w:t>
      </w:r>
      <w:r w:rsidRPr="00C1643B">
        <w:rPr>
          <w:rStyle w:val="afa"/>
          <w:rFonts w:eastAsia="GaramondC"/>
          <w:i w:val="0"/>
        </w:rPr>
        <w:t xml:space="preserve"> Претендент </w:t>
      </w:r>
      <w:r w:rsidRPr="00C1643B">
        <w:t xml:space="preserve">вносит задаток в соответствии с договором о задатке  на следующие реквизиты: </w:t>
      </w:r>
    </w:p>
    <w:p w:rsidR="00BB5E77" w:rsidRPr="00C1643B" w:rsidRDefault="00BB5E77" w:rsidP="00BB5E77">
      <w:pPr>
        <w:jc w:val="both"/>
      </w:pPr>
      <w:r w:rsidRPr="00C1643B">
        <w:t xml:space="preserve">УФК по Брянской области (администрация Почепского района л/с 05273Р08140) отделение Брянск, БИК: 041501001 </w:t>
      </w:r>
      <w:proofErr w:type="gramStart"/>
      <w:r w:rsidRPr="00C1643B">
        <w:t>р</w:t>
      </w:r>
      <w:proofErr w:type="gramEnd"/>
      <w:r w:rsidRPr="00C1643B">
        <w:t>/с 40302810300013000228 КБК 92700000000000000180 ОКТМО 15644</w:t>
      </w:r>
      <w:r w:rsidRPr="00400CF7">
        <w:t>000</w:t>
      </w:r>
      <w:r w:rsidRPr="00C1643B">
        <w:t xml:space="preserve"> ИНН 3224001817 КПП 322401001,</w:t>
      </w:r>
      <w:r w:rsidRPr="00C1643B">
        <w:rPr>
          <w:rStyle w:val="afa"/>
          <w:rFonts w:eastAsia="GaramondC"/>
          <w:i w:val="0"/>
        </w:rPr>
        <w:t xml:space="preserve"> (назначение платежа – задаток для участия в аукционе по приватизации муниципального имущества, указать адрес объекта, № лота )</w:t>
      </w:r>
      <w:r w:rsidRPr="00C1643B">
        <w:t>.</w:t>
      </w:r>
    </w:p>
    <w:p w:rsidR="00BB5E77" w:rsidRPr="00C1643B" w:rsidRDefault="00BB5E77" w:rsidP="00BB5E77">
      <w:pPr>
        <w:ind w:firstLine="720"/>
        <w:jc w:val="both"/>
        <w:rPr>
          <w:rStyle w:val="afa"/>
          <w:rFonts w:eastAsia="GaramondC"/>
          <w:i w:val="0"/>
        </w:rPr>
      </w:pPr>
      <w:r w:rsidRPr="00C1643B">
        <w:rPr>
          <w:rStyle w:val="afa"/>
          <w:rFonts w:eastAsia="GaramondC"/>
          <w:i w:val="0"/>
        </w:rPr>
        <w:t>Задаток должен поступить на указанный счет до дня окончания приема заявок, исполнение обязанности по внесению суммы задатка третьими лицами не допускается.</w:t>
      </w:r>
    </w:p>
    <w:p w:rsidR="00BB5E77" w:rsidRPr="00C1643B" w:rsidRDefault="00BB5E77" w:rsidP="00BB5E77">
      <w:pPr>
        <w:ind w:firstLine="720"/>
        <w:jc w:val="both"/>
        <w:rPr>
          <w:rStyle w:val="afa"/>
          <w:rFonts w:eastAsia="GaramondC"/>
          <w:i w:val="0"/>
        </w:rPr>
      </w:pPr>
      <w:r w:rsidRPr="00C1643B">
        <w:rPr>
          <w:rStyle w:val="afa"/>
          <w:rFonts w:eastAsia="GaramondC"/>
          <w:i w:val="0"/>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B5E77" w:rsidRPr="00C1643B" w:rsidRDefault="00BB5E77" w:rsidP="00BB5E77">
      <w:pPr>
        <w:ind w:firstLine="720"/>
        <w:jc w:val="both"/>
        <w:rPr>
          <w:rStyle w:val="afa"/>
          <w:rFonts w:eastAsia="GaramondC"/>
          <w:i w:val="0"/>
        </w:rPr>
      </w:pPr>
      <w:r w:rsidRPr="00C1643B">
        <w:rPr>
          <w:rStyle w:val="afa"/>
          <w:rFonts w:eastAsia="GaramondC"/>
          <w:i w:val="0"/>
        </w:rPr>
        <w:t>Документом, подтверждающим поступление задатка, является выписка со счёта организатора аукциона.</w:t>
      </w:r>
    </w:p>
    <w:p w:rsidR="00BB5E77" w:rsidRPr="00C1643B" w:rsidRDefault="00BB5E77" w:rsidP="00BB5E77">
      <w:pPr>
        <w:ind w:firstLine="720"/>
        <w:jc w:val="both"/>
        <w:rPr>
          <w:rStyle w:val="afa"/>
          <w:rFonts w:eastAsia="GaramondC"/>
          <w:i w:val="0"/>
        </w:rPr>
      </w:pPr>
      <w:r w:rsidRPr="00C1643B">
        <w:rPr>
          <w:rStyle w:val="afa"/>
          <w:rFonts w:eastAsia="GaramondC"/>
          <w:i w:val="0"/>
        </w:rPr>
        <w:t>При уклонении или отказе победителя аукциона от подписания протокола об итогах аукциона и (или)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BB5E77" w:rsidRPr="00C1643B" w:rsidRDefault="00BB5E77" w:rsidP="00BB5E77">
      <w:pPr>
        <w:ind w:firstLine="720"/>
        <w:jc w:val="both"/>
        <w:rPr>
          <w:rStyle w:val="afa"/>
          <w:rFonts w:eastAsia="GaramondC"/>
          <w:i w:val="0"/>
        </w:rPr>
      </w:pPr>
      <w:r w:rsidRPr="00C1643B">
        <w:rPr>
          <w:rStyle w:val="afa"/>
          <w:rFonts w:eastAsia="GaramondC"/>
          <w:i w:val="0"/>
        </w:rPr>
        <w:t xml:space="preserve"> Участникам аукциона, за исключением его победителя, внесенные задатки возвращаются в течение 5 дней </w:t>
      </w:r>
      <w:proofErr w:type="gramStart"/>
      <w:r w:rsidRPr="00C1643B">
        <w:rPr>
          <w:rStyle w:val="afa"/>
          <w:rFonts w:eastAsia="GaramondC"/>
          <w:i w:val="0"/>
        </w:rPr>
        <w:t>с даты подведения</w:t>
      </w:r>
      <w:proofErr w:type="gramEnd"/>
      <w:r w:rsidRPr="00C1643B">
        <w:rPr>
          <w:rStyle w:val="afa"/>
          <w:rFonts w:eastAsia="GaramondC"/>
          <w:i w:val="0"/>
        </w:rPr>
        <w:t xml:space="preserve"> итогов аукциона. Претендентам на участие в аукционе, заявки и документы которых не были приняты к рассмотрению, либо претендентам, не допущенным к участию в аукционе, задатки возвращаются в течение 5 дней </w:t>
      </w:r>
      <w:proofErr w:type="gramStart"/>
      <w:r w:rsidRPr="00C1643B">
        <w:rPr>
          <w:rStyle w:val="afa"/>
          <w:rFonts w:eastAsia="GaramondC"/>
          <w:i w:val="0"/>
        </w:rPr>
        <w:t>с даты подписания</w:t>
      </w:r>
      <w:proofErr w:type="gramEnd"/>
      <w:r w:rsidRPr="00C1643B">
        <w:rPr>
          <w:rStyle w:val="afa"/>
          <w:rFonts w:eastAsia="GaramondC"/>
          <w:i w:val="0"/>
        </w:rPr>
        <w:t xml:space="preserve"> протокола о признании претендентов участниками аукциона.</w:t>
      </w:r>
    </w:p>
    <w:p w:rsidR="00BB5E77" w:rsidRPr="00C1643B" w:rsidRDefault="00BB5E77" w:rsidP="00BB5E77">
      <w:pPr>
        <w:ind w:firstLine="720"/>
        <w:jc w:val="both"/>
        <w:rPr>
          <w:rStyle w:val="afa"/>
          <w:rFonts w:eastAsia="GaramondC"/>
          <w:i w:val="0"/>
        </w:rPr>
      </w:pPr>
      <w:r w:rsidRPr="00C1643B">
        <w:rPr>
          <w:rStyle w:val="afa"/>
          <w:rFonts w:eastAsia="GaramondC"/>
          <w:i w:val="0"/>
        </w:rPr>
        <w:t>Задаток победителя аукциона подлежит перечислению в установленном порядке в районный бюджет в течение 5 дней со дня, установленного для заключения договора купли-продажи имущества в счет оплаты приобретенного имущества.</w:t>
      </w:r>
    </w:p>
    <w:p w:rsidR="00BB5E77" w:rsidRPr="00C1643B" w:rsidRDefault="00BB5E77" w:rsidP="00BB5E77">
      <w:pPr>
        <w:ind w:firstLine="720"/>
        <w:jc w:val="both"/>
        <w:rPr>
          <w:rStyle w:val="afa"/>
          <w:rFonts w:eastAsia="GaramondC"/>
          <w:i w:val="0"/>
        </w:rPr>
      </w:pPr>
      <w:r w:rsidRPr="00C1643B">
        <w:rPr>
          <w:rStyle w:val="afa"/>
          <w:rFonts w:eastAsia="GaramondC"/>
          <w:b/>
          <w:i w:val="0"/>
        </w:rPr>
        <w:t>Требования к участникам аукциона:</w:t>
      </w:r>
      <w:r w:rsidRPr="00C1643B">
        <w:rPr>
          <w:rStyle w:val="afa"/>
          <w:rFonts w:eastAsia="GaramondC"/>
          <w:i w:val="0"/>
        </w:rPr>
        <w:t> покупателями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BB5E77" w:rsidRPr="00C1643B" w:rsidRDefault="00BB5E77" w:rsidP="00BB5E77">
      <w:pPr>
        <w:jc w:val="both"/>
        <w:rPr>
          <w:rStyle w:val="afa"/>
          <w:rFonts w:eastAsia="GaramondC"/>
          <w:b/>
          <w:i w:val="0"/>
        </w:rPr>
      </w:pPr>
      <w:r w:rsidRPr="00C1643B">
        <w:rPr>
          <w:rStyle w:val="afa"/>
          <w:rFonts w:eastAsia="GaramondC"/>
          <w:i w:val="0"/>
        </w:rPr>
        <w:t xml:space="preserve">         </w:t>
      </w:r>
      <w:r w:rsidRPr="00C1643B">
        <w:rPr>
          <w:rStyle w:val="afa"/>
          <w:rFonts w:eastAsia="GaramondC"/>
          <w:b/>
          <w:i w:val="0"/>
        </w:rPr>
        <w:t>Перечень документов, составляющих заявку на участие в аукционе:</w:t>
      </w:r>
    </w:p>
    <w:p w:rsidR="00BB5E77" w:rsidRPr="00C1643B" w:rsidRDefault="00BB5E77" w:rsidP="00BB5E77">
      <w:pPr>
        <w:ind w:firstLine="720"/>
        <w:jc w:val="both"/>
        <w:rPr>
          <w:rStyle w:val="afa"/>
          <w:rFonts w:eastAsia="GaramondC"/>
          <w:i w:val="0"/>
        </w:rPr>
      </w:pPr>
      <w:r w:rsidRPr="00C1643B">
        <w:rPr>
          <w:rStyle w:val="afa"/>
          <w:rFonts w:eastAsia="GaramondC"/>
          <w:i w:val="0"/>
        </w:rPr>
        <w:lastRenderedPageBreak/>
        <w:t>1)Заявка на участие в аукционе (установленной формы) (в 2-х экземплярах).</w:t>
      </w:r>
    </w:p>
    <w:p w:rsidR="00BB5E77" w:rsidRPr="00C1643B" w:rsidRDefault="00BB5E77" w:rsidP="00BB5E77">
      <w:pPr>
        <w:ind w:firstLine="720"/>
        <w:jc w:val="both"/>
        <w:rPr>
          <w:rStyle w:val="afa"/>
          <w:rFonts w:eastAsia="GaramondC"/>
          <w:i w:val="0"/>
        </w:rPr>
      </w:pPr>
      <w:r w:rsidRPr="00C1643B">
        <w:rPr>
          <w:rStyle w:val="afa"/>
          <w:rFonts w:eastAsia="GaramondC"/>
          <w:i w:val="0"/>
        </w:rPr>
        <w:t>2)Заверенные копии учредительных документов.</w:t>
      </w:r>
    </w:p>
    <w:p w:rsidR="00BB5E77" w:rsidRPr="00C1643B" w:rsidRDefault="00BB5E77" w:rsidP="00BB5E77">
      <w:pPr>
        <w:ind w:firstLine="720"/>
        <w:jc w:val="both"/>
        <w:rPr>
          <w:rStyle w:val="afa"/>
          <w:rFonts w:eastAsia="GaramondC"/>
          <w:i w:val="0"/>
        </w:rPr>
      </w:pPr>
      <w:r w:rsidRPr="00C1643B">
        <w:rPr>
          <w:rStyle w:val="afa"/>
          <w:rFonts w:eastAsia="GaramondC"/>
          <w:i w:val="0"/>
        </w:rPr>
        <w:t>3)Документ,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B5E77" w:rsidRPr="00C1643B" w:rsidRDefault="00BB5E77" w:rsidP="00BB5E77">
      <w:pPr>
        <w:ind w:firstLine="720"/>
        <w:jc w:val="both"/>
        <w:rPr>
          <w:rStyle w:val="afa"/>
          <w:rFonts w:eastAsia="GaramondC"/>
          <w:i w:val="0"/>
        </w:rPr>
      </w:pPr>
      <w:r w:rsidRPr="00C1643B">
        <w:rPr>
          <w:rStyle w:val="afa"/>
          <w:rFonts w:eastAsia="GaramondC"/>
          <w:i w:val="0"/>
        </w:rPr>
        <w:t>4)Документ,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B5E77" w:rsidRPr="00C1643B" w:rsidRDefault="00BB5E77" w:rsidP="00BB5E77">
      <w:pPr>
        <w:ind w:firstLine="720"/>
        <w:jc w:val="both"/>
        <w:rPr>
          <w:rStyle w:val="afa"/>
          <w:rFonts w:eastAsia="GaramondC"/>
          <w:i w:val="0"/>
        </w:rPr>
      </w:pPr>
      <w:r w:rsidRPr="00C1643B">
        <w:rPr>
          <w:rStyle w:val="afa"/>
          <w:rFonts w:eastAsia="GaramondC"/>
          <w:i w:val="0"/>
        </w:rPr>
        <w:t>5)</w:t>
      </w:r>
      <w:r w:rsidRPr="00C1643B">
        <w:rPr>
          <w:rStyle w:val="afa"/>
          <w:rFonts w:eastAsia="GaramondC"/>
          <w:i w:val="0"/>
          <w:u w:val="single"/>
        </w:rPr>
        <w:t>Для физических лиц</w:t>
      </w:r>
      <w:r w:rsidRPr="00C1643B">
        <w:rPr>
          <w:rStyle w:val="afa"/>
          <w:rFonts w:eastAsia="GaramondC"/>
          <w:i w:val="0"/>
        </w:rPr>
        <w:t xml:space="preserve"> – копия всех листов паспорта.</w:t>
      </w:r>
    </w:p>
    <w:p w:rsidR="00BB5E77" w:rsidRPr="00C1643B" w:rsidRDefault="00BB5E77" w:rsidP="00BB5E77">
      <w:pPr>
        <w:ind w:firstLine="720"/>
        <w:jc w:val="both"/>
        <w:rPr>
          <w:rStyle w:val="afa"/>
          <w:rFonts w:eastAsia="GaramondC"/>
          <w:i w:val="0"/>
        </w:rPr>
      </w:pPr>
      <w:r w:rsidRPr="00C1643B">
        <w:rPr>
          <w:rStyle w:val="afa"/>
          <w:rFonts w:eastAsia="GaramondC"/>
          <w:i w:val="0"/>
        </w:rPr>
        <w:t>6)Если от имени претендента действует его представитель по доверенности, к заявке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5E77" w:rsidRPr="00C1643B" w:rsidRDefault="00BB5E77" w:rsidP="00BB5E77">
      <w:pPr>
        <w:ind w:firstLine="720"/>
        <w:jc w:val="both"/>
        <w:rPr>
          <w:rStyle w:val="afa"/>
          <w:rFonts w:eastAsia="GaramondC"/>
          <w:i w:val="0"/>
        </w:rPr>
      </w:pPr>
      <w:r w:rsidRPr="00C1643B">
        <w:rPr>
          <w:rStyle w:val="afa"/>
          <w:rFonts w:eastAsia="GaramondC"/>
          <w:i w:val="0"/>
        </w:rPr>
        <w:t>7) Опись представленных документов (установленной формы) в 2-х экземплярах.</w:t>
      </w:r>
    </w:p>
    <w:p w:rsidR="00BB5E77" w:rsidRPr="00C1643B" w:rsidRDefault="00BB5E77" w:rsidP="00BB5E77">
      <w:pPr>
        <w:ind w:firstLine="720"/>
        <w:jc w:val="both"/>
        <w:rPr>
          <w:rStyle w:val="afa"/>
          <w:rFonts w:eastAsia="GaramondC"/>
          <w:i w:val="0"/>
        </w:rPr>
      </w:pPr>
      <w:r w:rsidRPr="00C1643B">
        <w:rPr>
          <w:rStyle w:val="afa"/>
          <w:rFonts w:eastAsia="GaramondC"/>
          <w:i w:val="0"/>
        </w:rPr>
        <w:t>Все листы документов, представляемых одновременно с заявкой, должны быть прошиты, пронумерованы, скреплены печатью претендента и подписаны претендентом или его представителем.</w:t>
      </w:r>
    </w:p>
    <w:p w:rsidR="00BB5E77" w:rsidRPr="00C1643B" w:rsidRDefault="00BB5E77" w:rsidP="00BB5E77">
      <w:pPr>
        <w:ind w:firstLine="720"/>
        <w:jc w:val="both"/>
        <w:rPr>
          <w:rStyle w:val="afa"/>
          <w:rFonts w:eastAsia="GaramondC"/>
          <w:b/>
          <w:i w:val="0"/>
        </w:rPr>
      </w:pPr>
      <w:r w:rsidRPr="00C1643B">
        <w:rPr>
          <w:rStyle w:val="afa"/>
          <w:rFonts w:eastAsia="GaramondC"/>
          <w:b/>
          <w:i w:val="0"/>
        </w:rPr>
        <w:t>Претендент не допускается к участию в аукционе по следующим основаниям:</w:t>
      </w:r>
    </w:p>
    <w:p w:rsidR="00BB5E77" w:rsidRPr="00C1643B" w:rsidRDefault="00BB5E77" w:rsidP="00BB5E77">
      <w:pPr>
        <w:ind w:firstLine="720"/>
        <w:jc w:val="both"/>
        <w:rPr>
          <w:rStyle w:val="afa"/>
          <w:rFonts w:eastAsia="GaramondC"/>
          <w:i w:val="0"/>
        </w:rPr>
      </w:pPr>
      <w:r w:rsidRPr="00C1643B">
        <w:rPr>
          <w:rStyle w:val="afa"/>
          <w:rFonts w:eastAsia="GaramondC"/>
          <w:i w:val="0"/>
        </w:rPr>
        <w:t>- представленные документы не подтверждают право претендента быть покупателем в соответствии с законодательством РФ;</w:t>
      </w:r>
    </w:p>
    <w:p w:rsidR="00BB5E77" w:rsidRPr="00C1643B" w:rsidRDefault="00BB5E77" w:rsidP="00BB5E77">
      <w:pPr>
        <w:ind w:firstLine="720"/>
        <w:jc w:val="both"/>
        <w:rPr>
          <w:rStyle w:val="afa"/>
          <w:rFonts w:eastAsia="GaramondC"/>
          <w:i w:val="0"/>
        </w:rPr>
      </w:pPr>
      <w:r w:rsidRPr="00C1643B">
        <w:rPr>
          <w:rStyle w:val="afa"/>
          <w:rFonts w:eastAsia="GaramondC"/>
          <w:i w:val="0"/>
        </w:rP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РФ;</w:t>
      </w:r>
    </w:p>
    <w:p w:rsidR="00BB5E77" w:rsidRPr="00C1643B" w:rsidRDefault="00BB5E77" w:rsidP="00BB5E77">
      <w:pPr>
        <w:ind w:firstLine="720"/>
        <w:jc w:val="both"/>
        <w:rPr>
          <w:rStyle w:val="afa"/>
          <w:rFonts w:eastAsia="GaramondC"/>
          <w:i w:val="0"/>
        </w:rPr>
      </w:pPr>
      <w:r w:rsidRPr="00C1643B">
        <w:rPr>
          <w:rStyle w:val="afa"/>
          <w:rFonts w:eastAsia="GaramondC"/>
          <w:i w:val="0"/>
        </w:rPr>
        <w:t>- заявка подана лицом, не уполномоченным претендентом на осуществление таких действий;</w:t>
      </w:r>
    </w:p>
    <w:p w:rsidR="00BB5E77" w:rsidRPr="00C1643B" w:rsidRDefault="00BB5E77" w:rsidP="00BB5E77">
      <w:pPr>
        <w:ind w:firstLine="720"/>
        <w:jc w:val="both"/>
        <w:rPr>
          <w:rStyle w:val="afa"/>
          <w:rFonts w:eastAsia="GaramondC"/>
          <w:i w:val="0"/>
        </w:rPr>
      </w:pPr>
      <w:r w:rsidRPr="00C1643B">
        <w:rPr>
          <w:rStyle w:val="afa"/>
          <w:rFonts w:eastAsia="GaramondC"/>
          <w:i w:val="0"/>
        </w:rPr>
        <w:t>- не подтверждено поступление в установленный срок задатка на счет, указанный в настоящем информационном сообщении.</w:t>
      </w:r>
    </w:p>
    <w:p w:rsidR="00BB5E77" w:rsidRPr="00C1643B" w:rsidRDefault="00BB5E77" w:rsidP="00BB5E77">
      <w:pPr>
        <w:ind w:firstLine="720"/>
        <w:jc w:val="both"/>
        <w:rPr>
          <w:rStyle w:val="afa"/>
          <w:rFonts w:eastAsia="GaramondC"/>
          <w:i w:val="0"/>
        </w:rPr>
      </w:pPr>
      <w:r w:rsidRPr="00C1643B">
        <w:rPr>
          <w:rStyle w:val="afa"/>
          <w:rFonts w:eastAsia="GaramondC"/>
          <w:i w:val="0"/>
        </w:rPr>
        <w:t xml:space="preserve">Победителем аукциона признается участник, который предложит в ходе аукциона наиболее высокую цену за имущество и номер карточки которого и заявленная им цена были названы аукционистом последними. </w:t>
      </w:r>
    </w:p>
    <w:p w:rsidR="00BB5E77" w:rsidRPr="00C1643B" w:rsidRDefault="00BB5E77" w:rsidP="00BB5E77">
      <w:pPr>
        <w:ind w:firstLine="720"/>
        <w:jc w:val="both"/>
        <w:rPr>
          <w:rStyle w:val="afa"/>
          <w:rFonts w:eastAsia="GaramondC"/>
          <w:i w:val="0"/>
        </w:rPr>
      </w:pPr>
      <w:r w:rsidRPr="00C1643B">
        <w:rPr>
          <w:rStyle w:val="afa"/>
          <w:rFonts w:eastAsia="GaramondC"/>
          <w:i w:val="0"/>
        </w:rPr>
        <w:t>В день подведения итогов аукциона с победителем подписывается протокол об итогах аукциона по месту проведения аукциона.</w:t>
      </w:r>
    </w:p>
    <w:p w:rsidR="00BB5E77" w:rsidRPr="00C1643B" w:rsidRDefault="00BB5E77" w:rsidP="00BB5E77">
      <w:pPr>
        <w:ind w:firstLine="720"/>
        <w:jc w:val="both"/>
        <w:rPr>
          <w:rStyle w:val="afa"/>
          <w:rFonts w:eastAsia="GaramondC"/>
          <w:i w:val="0"/>
        </w:rPr>
      </w:pPr>
      <w:r w:rsidRPr="00C1643B">
        <w:rPr>
          <w:rStyle w:val="afa"/>
          <w:rFonts w:eastAsia="GaramondC"/>
          <w:i w:val="0"/>
        </w:rPr>
        <w:t xml:space="preserve">Договор купли-продажи имущества с победителем аукциона заключается в течение 15 рабочих дней </w:t>
      </w:r>
      <w:proofErr w:type="gramStart"/>
      <w:r w:rsidRPr="00C1643B">
        <w:rPr>
          <w:rStyle w:val="afa"/>
          <w:rFonts w:eastAsia="GaramondC"/>
          <w:i w:val="0"/>
        </w:rPr>
        <w:t>с даты подведения</w:t>
      </w:r>
      <w:proofErr w:type="gramEnd"/>
      <w:r w:rsidRPr="00C1643B">
        <w:rPr>
          <w:rStyle w:val="afa"/>
          <w:rFonts w:eastAsia="GaramondC"/>
          <w:i w:val="0"/>
        </w:rPr>
        <w:t xml:space="preserve"> итогов аукциона.</w:t>
      </w:r>
    </w:p>
    <w:p w:rsidR="00BB5E77" w:rsidRPr="00C1643B" w:rsidRDefault="00BB5E77" w:rsidP="00BB5E77">
      <w:pPr>
        <w:ind w:firstLine="720"/>
        <w:jc w:val="both"/>
        <w:rPr>
          <w:rStyle w:val="afa"/>
          <w:rFonts w:eastAsia="GaramondC"/>
          <w:i w:val="0"/>
        </w:rPr>
      </w:pPr>
      <w:r w:rsidRPr="00C1643B">
        <w:rPr>
          <w:rStyle w:val="afa"/>
          <w:rFonts w:eastAsia="GaramondC"/>
          <w:i w:val="0"/>
        </w:rPr>
        <w:lastRenderedPageBreak/>
        <w:t>Оплата приобретаемого имущества производится путем перечисления денежных сре</w:t>
      </w:r>
      <w:proofErr w:type="gramStart"/>
      <w:r w:rsidRPr="00C1643B">
        <w:rPr>
          <w:rStyle w:val="afa"/>
          <w:rFonts w:eastAsia="GaramondC"/>
          <w:i w:val="0"/>
        </w:rPr>
        <w:t>дств в т</w:t>
      </w:r>
      <w:proofErr w:type="gramEnd"/>
      <w:r w:rsidRPr="00C1643B">
        <w:rPr>
          <w:rStyle w:val="afa"/>
          <w:rFonts w:eastAsia="GaramondC"/>
          <w:i w:val="0"/>
        </w:rPr>
        <w:t>ечение 10 рабочих дней со дня подписания договора купли-продажи на следующие реквизиты:</w:t>
      </w:r>
    </w:p>
    <w:p w:rsidR="00BB5E77" w:rsidRPr="00C1643B" w:rsidRDefault="00BB5E77" w:rsidP="00BB5E77">
      <w:pPr>
        <w:ind w:firstLine="720"/>
        <w:jc w:val="both"/>
      </w:pPr>
      <w:r w:rsidRPr="00C1643B">
        <w:t>Получатель: УФК по Брянской области (Администрация Почепского района) Банк: ГРКЦ ГУ Банка России по Брянской области БИК: 041501001</w:t>
      </w:r>
    </w:p>
    <w:p w:rsidR="00BB5E77" w:rsidRPr="00C1643B" w:rsidRDefault="00BB5E77" w:rsidP="00BB5E77">
      <w:pPr>
        <w:jc w:val="both"/>
      </w:pPr>
      <w:r w:rsidRPr="00C1643B">
        <w:t xml:space="preserve">ИНН:3224001817  КПП: 322401001 </w:t>
      </w:r>
      <w:proofErr w:type="gramStart"/>
      <w:r w:rsidRPr="00C1643B">
        <w:t>Р</w:t>
      </w:r>
      <w:proofErr w:type="gramEnd"/>
      <w:r w:rsidRPr="00C1643B">
        <w:t>/с: 40101810300000010008 л/с 04273Р08140</w:t>
      </w:r>
    </w:p>
    <w:p w:rsidR="00BB5E77" w:rsidRPr="00C1643B" w:rsidRDefault="00BB5E77" w:rsidP="00BB5E77">
      <w:pPr>
        <w:jc w:val="both"/>
      </w:pPr>
      <w:r w:rsidRPr="00C1643B">
        <w:t>ОКТМО: 15644000</w:t>
      </w:r>
    </w:p>
    <w:p w:rsidR="00BB5E77" w:rsidRPr="00C1643B" w:rsidRDefault="00BB5E77" w:rsidP="00BB5E77">
      <w:pPr>
        <w:ind w:firstLine="708"/>
        <w:jc w:val="both"/>
        <w:rPr>
          <w:rStyle w:val="afa"/>
          <w:rFonts w:eastAsia="GaramondC"/>
          <w:i w:val="0"/>
          <w:iCs w:val="0"/>
          <w:highlight w:val="yellow"/>
        </w:rPr>
      </w:pPr>
      <w:r w:rsidRPr="00C1643B">
        <w:t>КБК 927 114 020 5</w:t>
      </w:r>
      <w:r>
        <w:t>3</w:t>
      </w:r>
      <w:r w:rsidRPr="00C1643B">
        <w:t xml:space="preserve"> 05 0000410</w:t>
      </w:r>
      <w:r w:rsidRPr="00C1643B">
        <w:rPr>
          <w:rStyle w:val="afa"/>
          <w:rFonts w:eastAsia="GaramondC"/>
          <w:i w:val="0"/>
        </w:rPr>
        <w:t xml:space="preserve"> (за недвижимое имущество)</w:t>
      </w:r>
    </w:p>
    <w:p w:rsidR="00BB5E77" w:rsidRPr="00C1643B" w:rsidRDefault="00BB5E77" w:rsidP="00BB5E77">
      <w:pPr>
        <w:ind w:firstLine="720"/>
        <w:jc w:val="both"/>
        <w:rPr>
          <w:rStyle w:val="afa"/>
          <w:rFonts w:eastAsia="GaramondC"/>
          <w:i w:val="0"/>
        </w:rPr>
      </w:pPr>
      <w:r w:rsidRPr="00C1643B">
        <w:rPr>
          <w:rStyle w:val="afa"/>
          <w:rFonts w:eastAsia="GaramondC"/>
          <w:i w:val="0"/>
        </w:rPr>
        <w:t xml:space="preserve">КБК 927 114 060 25 05 0000430 (за земельный участок). </w:t>
      </w:r>
    </w:p>
    <w:p w:rsidR="00BB5E77" w:rsidRPr="00C1643B" w:rsidRDefault="00BB5E77" w:rsidP="00BB5E77">
      <w:pPr>
        <w:ind w:firstLine="720"/>
        <w:jc w:val="both"/>
        <w:rPr>
          <w:rStyle w:val="afa"/>
          <w:rFonts w:eastAsia="GaramondC"/>
          <w:i w:val="0"/>
        </w:rPr>
      </w:pPr>
      <w:r w:rsidRPr="00C1643B">
        <w:rPr>
          <w:rStyle w:val="afa"/>
          <w:rFonts w:eastAsia="GaramondC"/>
          <w:b/>
          <w:i w:val="0"/>
        </w:rPr>
        <w:t>Осмотр имущества</w:t>
      </w:r>
      <w:r w:rsidRPr="00C1643B">
        <w:rPr>
          <w:rStyle w:val="afa"/>
          <w:rFonts w:eastAsia="GaramondC"/>
          <w:i w:val="0"/>
        </w:rPr>
        <w:t xml:space="preserve"> будет проводиться по письменному заявлению претендентов, направленному в адрес Организатора аукциона. Срок поступления данного заявления – не позднее, чем за 5 рабочих дней до дня окончания приема заявок.</w:t>
      </w:r>
    </w:p>
    <w:p w:rsidR="00BB5E77" w:rsidRPr="00C1643B" w:rsidRDefault="00BB5E77" w:rsidP="00BB5E77">
      <w:pPr>
        <w:ind w:firstLine="720"/>
        <w:jc w:val="both"/>
        <w:rPr>
          <w:rStyle w:val="afa"/>
          <w:rFonts w:eastAsia="GaramondC"/>
          <w:i w:val="0"/>
        </w:rPr>
      </w:pPr>
      <w:r w:rsidRPr="00C1643B">
        <w:rPr>
          <w:rStyle w:val="afa"/>
          <w:rFonts w:eastAsia="GaramondC"/>
          <w:i w:val="0"/>
        </w:rPr>
        <w:t>Аукцион по приватизации вышеуказанного имущества ранее не проводился.</w:t>
      </w:r>
    </w:p>
    <w:p w:rsidR="00BB5E77" w:rsidRPr="00C1643B" w:rsidRDefault="00BB5E77" w:rsidP="00BB5E77">
      <w:pPr>
        <w:ind w:firstLine="720"/>
        <w:jc w:val="both"/>
        <w:rPr>
          <w:rStyle w:val="afa"/>
          <w:rFonts w:eastAsia="GaramondC"/>
          <w:i w:val="0"/>
        </w:rPr>
      </w:pPr>
      <w:proofErr w:type="gramStart"/>
      <w:r w:rsidRPr="00C1643B">
        <w:rPr>
          <w:rStyle w:val="afa"/>
          <w:rFonts w:eastAsia="GaramondC"/>
          <w:i w:val="0"/>
        </w:rPr>
        <w:t xml:space="preserve">Получить дополнительную информацию об аукционе и правилах его проведения, ознакомиться с формой заявки, с документацией характеризующей предмет аукциона, а также подать заявку на участие в аукционе можно со дня начала приема заявок по рабочим дням с 9.00 до 13.00 и с 14.00 до 17.00 (в пятницу до 16.00) </w:t>
      </w:r>
      <w:r w:rsidRPr="00C1643B">
        <w:t xml:space="preserve">в отделе по земельным и имущественным отношениям администрации Почепского района </w:t>
      </w:r>
      <w:r w:rsidRPr="00C1643B">
        <w:rPr>
          <w:rStyle w:val="afa"/>
          <w:rFonts w:eastAsia="GaramondC"/>
          <w:i w:val="0"/>
        </w:rPr>
        <w:t>по адресу</w:t>
      </w:r>
      <w:proofErr w:type="gramEnd"/>
      <w:r w:rsidRPr="00C1643B">
        <w:rPr>
          <w:rStyle w:val="afa"/>
          <w:rFonts w:eastAsia="GaramondC"/>
          <w:i w:val="0"/>
        </w:rPr>
        <w:t xml:space="preserve">: </w:t>
      </w:r>
      <w:r w:rsidRPr="00C1643B">
        <w:t xml:space="preserve">Брянская область, Почепский район, г. Почеп, пл. Октябрьская, дом 3а, кабинет 5 в период с 06 мая 2014 г.  по </w:t>
      </w:r>
      <w:r>
        <w:t>23</w:t>
      </w:r>
      <w:r w:rsidRPr="00C1643B">
        <w:t xml:space="preserve"> </w:t>
      </w:r>
      <w:r>
        <w:t>декабря</w:t>
      </w:r>
      <w:r w:rsidRPr="00C1643B">
        <w:t xml:space="preserve"> 2014 г., контактный телефон 8(48345)3-06-11. </w:t>
      </w:r>
    </w:p>
    <w:p w:rsidR="00BB5E77" w:rsidRPr="00C1643B" w:rsidRDefault="00BB5E77" w:rsidP="00BB5E77">
      <w:pPr>
        <w:ind w:firstLine="720"/>
        <w:jc w:val="both"/>
        <w:rPr>
          <w:rStyle w:val="afa"/>
          <w:rFonts w:eastAsia="GaramondC"/>
          <w:i w:val="0"/>
        </w:rPr>
      </w:pPr>
      <w:r w:rsidRPr="00C1643B">
        <w:rPr>
          <w:rStyle w:val="afa"/>
          <w:rFonts w:eastAsia="GaramondC"/>
          <w:i w:val="0"/>
        </w:rPr>
        <w:t xml:space="preserve">Любое заинтересованное лицо вправе направить в письменной форме, в том числе в форме электронного документа, организатору аукциона запрос о порядке проведения и предмете аукциона. В течение двух рабочих дней </w:t>
      </w:r>
      <w:proofErr w:type="gramStart"/>
      <w:r w:rsidRPr="00C1643B">
        <w:rPr>
          <w:rStyle w:val="afa"/>
          <w:rFonts w:eastAsia="GaramondC"/>
          <w:i w:val="0"/>
        </w:rPr>
        <w:t>с даты поступления</w:t>
      </w:r>
      <w:proofErr w:type="gramEnd"/>
      <w:r w:rsidRPr="00C1643B">
        <w:rPr>
          <w:rStyle w:val="afa"/>
          <w:rFonts w:eastAsia="GaramondC"/>
          <w:i w:val="0"/>
        </w:rPr>
        <w:t xml:space="preserve"> указанного запроса организатор аукциона обязан направить в письменной форме или в форме электронного документа разъяснения, если указанный запрос поступил к нему не позднее, чем за три рабочих дня до даты окончания приема заявок на участие в аукционе.</w:t>
      </w:r>
    </w:p>
    <w:p w:rsidR="00BB5E77" w:rsidRPr="00C1643B" w:rsidRDefault="00BB5E77" w:rsidP="00BB5E77">
      <w:pPr>
        <w:ind w:firstLine="720"/>
        <w:jc w:val="both"/>
        <w:rPr>
          <w:rStyle w:val="afa"/>
          <w:rFonts w:eastAsia="GaramondC"/>
          <w:i w:val="0"/>
        </w:rPr>
      </w:pPr>
      <w:r w:rsidRPr="00C1643B">
        <w:rPr>
          <w:rStyle w:val="afa"/>
          <w:rFonts w:eastAsia="GaramondC"/>
          <w:i w:val="0"/>
        </w:rPr>
        <w:t>Все вопросы, касающиеся проведения аукциона, не нашедшие отражения в настоящем информационном сообщении, регулируются в соответствии с требованиями законодательства Российской Федерации.</w:t>
      </w:r>
    </w:p>
    <w:p w:rsidR="00BB5E77" w:rsidRPr="00C1643B" w:rsidRDefault="00BB5E77" w:rsidP="00BB5E77">
      <w:pPr>
        <w:jc w:val="both"/>
      </w:pPr>
      <w:r w:rsidRPr="00C1643B">
        <w:rPr>
          <w:rStyle w:val="afa"/>
          <w:rFonts w:eastAsia="GaramondC"/>
          <w:i w:val="0"/>
        </w:rPr>
        <w:t>         Аукционная документация, проект договора купли-продажи имущества, форма заявки и описи размещены на официальном сайте торгов РФ </w:t>
      </w:r>
      <w:hyperlink r:id="rId9" w:history="1">
        <w:r w:rsidRPr="00C1643B">
          <w:rPr>
            <w:rStyle w:val="ac"/>
          </w:rPr>
          <w:t>www.torgi.gov.ru</w:t>
        </w:r>
      </w:hyperlink>
      <w:r w:rsidRPr="00C1643B">
        <w:rPr>
          <w:rStyle w:val="ac"/>
        </w:rPr>
        <w:t xml:space="preserve">, </w:t>
      </w:r>
      <w:r w:rsidRPr="00C1643B">
        <w:rPr>
          <w:rStyle w:val="afa"/>
          <w:rFonts w:eastAsia="GaramondC"/>
          <w:i w:val="0"/>
        </w:rPr>
        <w:t xml:space="preserve">на сайте администрации </w:t>
      </w:r>
      <w:proofErr w:type="spellStart"/>
      <w:r w:rsidRPr="00C1643B">
        <w:rPr>
          <w:rStyle w:val="afa"/>
          <w:rFonts w:eastAsia="GaramondC"/>
          <w:i w:val="0"/>
        </w:rPr>
        <w:t>Почепского</w:t>
      </w:r>
      <w:proofErr w:type="spellEnd"/>
      <w:r w:rsidRPr="00C1643B">
        <w:rPr>
          <w:rStyle w:val="afa"/>
          <w:rFonts w:eastAsia="GaramondC"/>
          <w:i w:val="0"/>
        </w:rPr>
        <w:t xml:space="preserve"> района - Продавца (организатора)  </w:t>
      </w:r>
      <w:hyperlink r:id="rId10" w:history="1">
        <w:r w:rsidRPr="00C1643B">
          <w:rPr>
            <w:rStyle w:val="ac"/>
            <w:lang w:val="en-US"/>
          </w:rPr>
          <w:t>www</w:t>
        </w:r>
        <w:r w:rsidRPr="00C1643B">
          <w:rPr>
            <w:rStyle w:val="ac"/>
          </w:rPr>
          <w:t>.</w:t>
        </w:r>
        <w:proofErr w:type="spellStart"/>
        <w:r w:rsidRPr="00C1643B">
          <w:rPr>
            <w:rStyle w:val="ac"/>
            <w:lang w:val="en-US"/>
          </w:rPr>
          <w:t>admpochep</w:t>
        </w:r>
        <w:proofErr w:type="spellEnd"/>
        <w:r w:rsidRPr="00C1643B">
          <w:rPr>
            <w:rStyle w:val="ac"/>
          </w:rPr>
          <w:t>.</w:t>
        </w:r>
        <w:proofErr w:type="spellStart"/>
        <w:r w:rsidRPr="00C1643B">
          <w:rPr>
            <w:rStyle w:val="ac"/>
            <w:lang w:val="en-US"/>
          </w:rPr>
          <w:t>ru</w:t>
        </w:r>
        <w:proofErr w:type="spellEnd"/>
      </w:hyperlink>
      <w:r w:rsidRPr="00C1643B">
        <w:rPr>
          <w:b/>
        </w:rPr>
        <w:t>.</w:t>
      </w:r>
    </w:p>
    <w:p w:rsidR="00BB5E77" w:rsidRDefault="00BB5E77" w:rsidP="008A5E47">
      <w:pPr>
        <w:jc w:val="center"/>
        <w:rPr>
          <w:rStyle w:val="afa"/>
          <w:rFonts w:eastAsia="GaramondC"/>
          <w:b/>
          <w:i w:val="0"/>
          <w:sz w:val="24"/>
          <w:szCs w:val="24"/>
        </w:rPr>
      </w:pPr>
    </w:p>
    <w:p w:rsidR="00BB5E77" w:rsidRDefault="00BB5E77" w:rsidP="008A5E47">
      <w:pPr>
        <w:jc w:val="center"/>
        <w:rPr>
          <w:rStyle w:val="afa"/>
          <w:rFonts w:eastAsia="GaramondC"/>
          <w:b/>
          <w:i w:val="0"/>
          <w:sz w:val="24"/>
          <w:szCs w:val="24"/>
        </w:rPr>
      </w:pPr>
    </w:p>
    <w:p w:rsidR="008A5E47" w:rsidRPr="008A5E47" w:rsidRDefault="008A5E47" w:rsidP="008A5E47">
      <w:pPr>
        <w:ind w:left="5812"/>
        <w:jc w:val="both"/>
        <w:rPr>
          <w:sz w:val="24"/>
          <w:szCs w:val="24"/>
        </w:rPr>
      </w:pPr>
    </w:p>
    <w:p w:rsidR="004E45BD" w:rsidRDefault="004E45BD" w:rsidP="00052C69">
      <w:pPr>
        <w:ind w:right="-2" w:firstLine="567"/>
        <w:jc w:val="center"/>
        <w:rPr>
          <w:b/>
          <w:szCs w:val="28"/>
        </w:rPr>
      </w:pPr>
    </w:p>
    <w:p w:rsidR="00EA5464" w:rsidRDefault="00EA5464" w:rsidP="00052C69">
      <w:pPr>
        <w:ind w:right="-2" w:firstLine="567"/>
        <w:jc w:val="center"/>
        <w:rPr>
          <w:b/>
          <w:szCs w:val="28"/>
        </w:rPr>
      </w:pPr>
    </w:p>
    <w:p w:rsidR="006F3932" w:rsidRDefault="006F3932" w:rsidP="00052C69">
      <w:pPr>
        <w:ind w:right="-2" w:firstLine="567"/>
        <w:jc w:val="center"/>
        <w:rPr>
          <w:b/>
          <w:szCs w:val="28"/>
        </w:rPr>
      </w:pPr>
    </w:p>
    <w:p w:rsidR="006F3932" w:rsidRDefault="006F3932" w:rsidP="00052C69">
      <w:pPr>
        <w:ind w:right="-2" w:firstLine="567"/>
        <w:jc w:val="center"/>
        <w:rPr>
          <w:b/>
          <w:szCs w:val="28"/>
        </w:rPr>
      </w:pPr>
    </w:p>
    <w:p w:rsidR="006F3932" w:rsidRDefault="006F3932" w:rsidP="00052C69">
      <w:pPr>
        <w:ind w:right="-2" w:firstLine="567"/>
        <w:jc w:val="center"/>
        <w:rPr>
          <w:b/>
          <w:szCs w:val="28"/>
        </w:rPr>
      </w:pPr>
    </w:p>
    <w:p w:rsidR="006F3932" w:rsidRDefault="006F3932" w:rsidP="00052C69">
      <w:pPr>
        <w:ind w:right="-2" w:firstLine="567"/>
        <w:jc w:val="center"/>
        <w:rPr>
          <w:b/>
          <w:szCs w:val="28"/>
        </w:rPr>
      </w:pPr>
    </w:p>
    <w:p w:rsidR="0098130D" w:rsidRDefault="0098130D" w:rsidP="00052C69">
      <w:pPr>
        <w:ind w:right="-2" w:firstLine="567"/>
        <w:jc w:val="center"/>
        <w:rPr>
          <w:b/>
          <w:szCs w:val="28"/>
        </w:rPr>
      </w:pPr>
    </w:p>
    <w:p w:rsidR="006C11EA" w:rsidRDefault="004E45BD" w:rsidP="006C11EA">
      <w:pPr>
        <w:ind w:right="-2" w:firstLine="567"/>
        <w:jc w:val="center"/>
        <w:rPr>
          <w:b/>
          <w:szCs w:val="28"/>
        </w:rPr>
      </w:pPr>
      <w:r>
        <w:rPr>
          <w:b/>
          <w:szCs w:val="28"/>
        </w:rPr>
        <w:t xml:space="preserve">                                                                              </w:t>
      </w:r>
    </w:p>
    <w:p w:rsidR="0098130D" w:rsidRDefault="0098130D" w:rsidP="0098130D">
      <w:pPr>
        <w:ind w:right="-2" w:firstLine="567"/>
        <w:jc w:val="center"/>
        <w:rPr>
          <w:b/>
          <w:szCs w:val="28"/>
        </w:rPr>
      </w:pPr>
      <w:r>
        <w:rPr>
          <w:b/>
          <w:szCs w:val="28"/>
        </w:rPr>
        <w:t xml:space="preserve">                                                                                </w:t>
      </w:r>
    </w:p>
    <w:p w:rsidR="0098130D" w:rsidRDefault="0098130D" w:rsidP="0098130D">
      <w:pPr>
        <w:ind w:right="-2" w:firstLine="567"/>
        <w:jc w:val="center"/>
        <w:rPr>
          <w:b/>
          <w:szCs w:val="28"/>
        </w:rPr>
      </w:pPr>
    </w:p>
    <w:p w:rsidR="004E45BD" w:rsidRDefault="0098130D" w:rsidP="0098130D">
      <w:pPr>
        <w:ind w:right="-2" w:firstLine="567"/>
        <w:jc w:val="center"/>
        <w:rPr>
          <w:b/>
          <w:szCs w:val="28"/>
        </w:rPr>
      </w:pPr>
      <w:r>
        <w:rPr>
          <w:b/>
          <w:szCs w:val="28"/>
        </w:rPr>
        <w:t xml:space="preserve">                                                                                 </w:t>
      </w:r>
      <w:r w:rsidR="004E45BD">
        <w:rPr>
          <w:b/>
          <w:szCs w:val="28"/>
        </w:rPr>
        <w:t>УТВЕРЖДАЮ</w:t>
      </w:r>
    </w:p>
    <w:p w:rsidR="004E45BD" w:rsidRDefault="004E45BD" w:rsidP="004E45BD">
      <w:pPr>
        <w:ind w:right="-2" w:firstLine="567"/>
        <w:jc w:val="right"/>
        <w:rPr>
          <w:szCs w:val="28"/>
        </w:rPr>
      </w:pPr>
      <w:proofErr w:type="spellStart"/>
      <w:r w:rsidRPr="004E45BD">
        <w:rPr>
          <w:szCs w:val="28"/>
        </w:rPr>
        <w:t>Врио</w:t>
      </w:r>
      <w:proofErr w:type="spellEnd"/>
      <w:r w:rsidRPr="004E45BD">
        <w:rPr>
          <w:szCs w:val="28"/>
        </w:rPr>
        <w:t xml:space="preserve"> главы администрации </w:t>
      </w:r>
    </w:p>
    <w:p w:rsidR="004E45BD" w:rsidRDefault="007F3D34" w:rsidP="007F3D34">
      <w:pPr>
        <w:ind w:right="-2" w:firstLine="567"/>
        <w:jc w:val="center"/>
        <w:rPr>
          <w:szCs w:val="28"/>
        </w:rPr>
      </w:pPr>
      <w:r>
        <w:rPr>
          <w:szCs w:val="28"/>
        </w:rPr>
        <w:t xml:space="preserve">                                                                                </w:t>
      </w:r>
      <w:r w:rsidR="004E45BD" w:rsidRPr="004E45BD">
        <w:rPr>
          <w:szCs w:val="28"/>
        </w:rPr>
        <w:t>Почепского района</w:t>
      </w:r>
      <w:r>
        <w:rPr>
          <w:szCs w:val="28"/>
        </w:rPr>
        <w:t xml:space="preserve">  </w:t>
      </w:r>
    </w:p>
    <w:p w:rsidR="004E45BD" w:rsidRDefault="004E45BD" w:rsidP="004E45BD">
      <w:pPr>
        <w:ind w:right="-2" w:firstLine="567"/>
        <w:jc w:val="right"/>
        <w:rPr>
          <w:szCs w:val="28"/>
        </w:rPr>
      </w:pPr>
    </w:p>
    <w:p w:rsidR="004E45BD" w:rsidRDefault="004E45BD" w:rsidP="004E45BD">
      <w:pPr>
        <w:ind w:right="-2" w:firstLine="567"/>
        <w:jc w:val="right"/>
        <w:rPr>
          <w:szCs w:val="28"/>
        </w:rPr>
      </w:pPr>
      <w:r>
        <w:rPr>
          <w:szCs w:val="28"/>
        </w:rPr>
        <w:t>______________</w:t>
      </w:r>
      <w:r w:rsidR="007F3D34">
        <w:rPr>
          <w:szCs w:val="28"/>
        </w:rPr>
        <w:t xml:space="preserve"> </w:t>
      </w:r>
      <w:r>
        <w:rPr>
          <w:szCs w:val="28"/>
        </w:rPr>
        <w:t>В.И.Хохлова</w:t>
      </w: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98130D" w:rsidRDefault="0098130D" w:rsidP="004E45BD">
      <w:pPr>
        <w:ind w:right="-2" w:firstLine="567"/>
        <w:jc w:val="right"/>
        <w:rPr>
          <w:szCs w:val="28"/>
        </w:rPr>
      </w:pPr>
    </w:p>
    <w:p w:rsidR="0098130D" w:rsidRDefault="0098130D" w:rsidP="004E45BD">
      <w:pPr>
        <w:ind w:right="-2" w:firstLine="567"/>
        <w:jc w:val="right"/>
        <w:rPr>
          <w:szCs w:val="28"/>
        </w:rPr>
      </w:pP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Default="004E45BD" w:rsidP="004E45BD">
      <w:pPr>
        <w:ind w:right="-2" w:firstLine="567"/>
        <w:jc w:val="right"/>
        <w:rPr>
          <w:szCs w:val="28"/>
        </w:rPr>
      </w:pPr>
    </w:p>
    <w:p w:rsidR="004E45BD" w:rsidRPr="004E45BD" w:rsidRDefault="004E45BD" w:rsidP="004E45BD">
      <w:pPr>
        <w:ind w:right="-2" w:firstLine="567"/>
        <w:jc w:val="center"/>
        <w:rPr>
          <w:b/>
          <w:sz w:val="30"/>
          <w:szCs w:val="30"/>
        </w:rPr>
      </w:pPr>
      <w:r w:rsidRPr="004E45BD">
        <w:rPr>
          <w:b/>
          <w:sz w:val="30"/>
          <w:szCs w:val="30"/>
        </w:rPr>
        <w:t>АУКЦИОННАЯ ДОКУМЕНТАЦИЯ</w:t>
      </w:r>
    </w:p>
    <w:p w:rsidR="007F3D34" w:rsidRDefault="004E45BD" w:rsidP="004E45BD">
      <w:pPr>
        <w:ind w:right="-2" w:firstLine="567"/>
        <w:jc w:val="center"/>
        <w:rPr>
          <w:sz w:val="30"/>
          <w:szCs w:val="30"/>
        </w:rPr>
      </w:pPr>
      <w:r w:rsidRPr="004E45BD">
        <w:rPr>
          <w:sz w:val="30"/>
          <w:szCs w:val="30"/>
        </w:rPr>
        <w:t>по приватизации объектов недвижимого имущества,  входящих</w:t>
      </w:r>
    </w:p>
    <w:p w:rsidR="006F3932" w:rsidRDefault="004E45BD" w:rsidP="004E45BD">
      <w:pPr>
        <w:ind w:right="-2" w:firstLine="567"/>
        <w:jc w:val="center"/>
        <w:rPr>
          <w:sz w:val="30"/>
          <w:szCs w:val="30"/>
        </w:rPr>
      </w:pPr>
      <w:r w:rsidRPr="004E45BD">
        <w:rPr>
          <w:sz w:val="30"/>
          <w:szCs w:val="30"/>
        </w:rPr>
        <w:t>в состав казны муниципального образования «Почепский район»</w:t>
      </w:r>
    </w:p>
    <w:p w:rsidR="004E45BD" w:rsidRPr="004E45BD" w:rsidRDefault="004E45BD" w:rsidP="004E45BD">
      <w:pPr>
        <w:ind w:right="-2" w:firstLine="567"/>
        <w:jc w:val="center"/>
        <w:rPr>
          <w:b/>
          <w:sz w:val="32"/>
          <w:szCs w:val="32"/>
        </w:rPr>
      </w:pPr>
    </w:p>
    <w:p w:rsidR="004E45BD" w:rsidRPr="004E45BD" w:rsidRDefault="004E45BD" w:rsidP="004E45BD">
      <w:pPr>
        <w:ind w:right="-2" w:firstLine="567"/>
        <w:jc w:val="center"/>
        <w:rPr>
          <w:b/>
          <w:szCs w:val="28"/>
        </w:rPr>
      </w:pPr>
    </w:p>
    <w:p w:rsidR="004E45BD" w:rsidRDefault="004E45BD" w:rsidP="004E45BD">
      <w:pPr>
        <w:ind w:right="-2" w:firstLine="567"/>
        <w:jc w:val="right"/>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4E45BD" w:rsidRDefault="004E45BD" w:rsidP="00052C69">
      <w:pPr>
        <w:ind w:right="-2" w:firstLine="567"/>
        <w:jc w:val="center"/>
        <w:rPr>
          <w:b/>
          <w:szCs w:val="28"/>
        </w:rPr>
      </w:pPr>
    </w:p>
    <w:p w:rsidR="007F3D34" w:rsidRDefault="007F3D34" w:rsidP="00052C69">
      <w:pPr>
        <w:ind w:right="-2" w:firstLine="567"/>
        <w:jc w:val="center"/>
        <w:rPr>
          <w:b/>
          <w:szCs w:val="28"/>
        </w:rPr>
      </w:pPr>
    </w:p>
    <w:p w:rsidR="00052C69" w:rsidRPr="00140DD6" w:rsidRDefault="00052C69" w:rsidP="00052C69">
      <w:pPr>
        <w:ind w:right="-2" w:firstLine="567"/>
        <w:jc w:val="center"/>
        <w:rPr>
          <w:b/>
          <w:szCs w:val="28"/>
        </w:rPr>
      </w:pPr>
      <w:r w:rsidRPr="00140DD6">
        <w:rPr>
          <w:b/>
          <w:szCs w:val="28"/>
        </w:rPr>
        <w:lastRenderedPageBreak/>
        <w:t>Аукционная документация</w:t>
      </w:r>
    </w:p>
    <w:p w:rsidR="00052C69" w:rsidRPr="008A5E47" w:rsidRDefault="00052C69" w:rsidP="00052C69">
      <w:pPr>
        <w:ind w:right="-2" w:firstLine="567"/>
        <w:jc w:val="center"/>
        <w:rPr>
          <w:b/>
          <w:sz w:val="24"/>
          <w:szCs w:val="24"/>
        </w:rPr>
      </w:pPr>
    </w:p>
    <w:p w:rsidR="00052C69" w:rsidRPr="008A5E47" w:rsidRDefault="00052C69" w:rsidP="00052C69">
      <w:pPr>
        <w:autoSpaceDE w:val="0"/>
        <w:snapToGrid w:val="0"/>
        <w:spacing w:after="60"/>
        <w:jc w:val="center"/>
        <w:rPr>
          <w:b/>
          <w:sz w:val="24"/>
          <w:szCs w:val="24"/>
        </w:rPr>
      </w:pPr>
      <w:r w:rsidRPr="008A5E47">
        <w:rPr>
          <w:b/>
          <w:sz w:val="24"/>
          <w:szCs w:val="24"/>
        </w:rPr>
        <w:t>Раздел 1. Организация и порядок проведения открытого аукциона</w:t>
      </w:r>
    </w:p>
    <w:p w:rsidR="00052C69" w:rsidRPr="008A5E47" w:rsidRDefault="00052C69" w:rsidP="00052C69">
      <w:pPr>
        <w:pStyle w:val="ConsPlusNormal"/>
        <w:widowControl/>
        <w:numPr>
          <w:ilvl w:val="0"/>
          <w:numId w:val="13"/>
        </w:numPr>
        <w:jc w:val="center"/>
        <w:outlineLvl w:val="1"/>
        <w:rPr>
          <w:rFonts w:ascii="Times New Roman" w:hAnsi="Times New Roman" w:cs="Times New Roman"/>
          <w:sz w:val="24"/>
          <w:szCs w:val="24"/>
        </w:rPr>
      </w:pPr>
      <w:r w:rsidRPr="008A5E47">
        <w:rPr>
          <w:rFonts w:ascii="Times New Roman" w:hAnsi="Times New Roman" w:cs="Times New Roman"/>
          <w:sz w:val="24"/>
          <w:szCs w:val="24"/>
        </w:rPr>
        <w:t>Правовые основы проведения аукциона.</w:t>
      </w:r>
    </w:p>
    <w:p w:rsidR="00052C69" w:rsidRPr="008A5E47" w:rsidRDefault="00052C69" w:rsidP="00052C69">
      <w:pPr>
        <w:pStyle w:val="ConsPlusNormal"/>
        <w:widowControl/>
        <w:ind w:left="360" w:firstLine="0"/>
        <w:jc w:val="center"/>
        <w:outlineLvl w:val="1"/>
        <w:rPr>
          <w:rFonts w:ascii="Times New Roman" w:hAnsi="Times New Roman" w:cs="Times New Roman"/>
          <w:sz w:val="24"/>
          <w:szCs w:val="24"/>
        </w:rPr>
      </w:pPr>
    </w:p>
    <w:p w:rsidR="00052C69" w:rsidRPr="008A5E47" w:rsidRDefault="00052C69" w:rsidP="00052C69">
      <w:pPr>
        <w:jc w:val="both"/>
        <w:rPr>
          <w:sz w:val="24"/>
          <w:szCs w:val="24"/>
        </w:rPr>
      </w:pPr>
      <w:proofErr w:type="gramStart"/>
      <w:r w:rsidRPr="008A5E47">
        <w:rPr>
          <w:sz w:val="24"/>
          <w:szCs w:val="24"/>
        </w:rPr>
        <w:t xml:space="preserve">Аукцион проводится в соответствии с </w:t>
      </w:r>
      <w:r w:rsidRPr="008A5E47">
        <w:rPr>
          <w:bCs/>
          <w:sz w:val="24"/>
          <w:szCs w:val="24"/>
        </w:rPr>
        <w:t xml:space="preserve">Гражданским кодексом Российской Федерации, Федеральным законом от 21.12.2001 № 178-ФЗ «О приватизации государственного муниципального имущества», </w:t>
      </w:r>
      <w:r w:rsidRPr="008A5E47">
        <w:rPr>
          <w:sz w:val="24"/>
          <w:szCs w:val="24"/>
        </w:rPr>
        <w:t>Положением о порядке управления и распоряжения  имуществом, находящимся в муниципальной собственности Почепского района, утверждённого решением Почепского районного Совета народных депутатов от 21.03.2008 №252,  Прогнозным планом (программой) приватизации муниципального имущества муниципального образования «Почепский район»  на 2014 год, утверждённого решением Почепского районного Совета</w:t>
      </w:r>
      <w:proofErr w:type="gramEnd"/>
      <w:r w:rsidRPr="008A5E47">
        <w:rPr>
          <w:sz w:val="24"/>
          <w:szCs w:val="24"/>
        </w:rPr>
        <w:t xml:space="preserve"> народных депутатов от 30.12.2013 №290, </w:t>
      </w:r>
      <w:r w:rsidR="009E552E">
        <w:rPr>
          <w:sz w:val="24"/>
          <w:szCs w:val="24"/>
        </w:rPr>
        <w:t xml:space="preserve">постановлением </w:t>
      </w:r>
      <w:r w:rsidRPr="008A5E47">
        <w:rPr>
          <w:sz w:val="24"/>
          <w:szCs w:val="24"/>
        </w:rPr>
        <w:t xml:space="preserve">администрации Почепского района </w:t>
      </w:r>
      <w:r w:rsidR="008A5E47" w:rsidRPr="008A5E47">
        <w:rPr>
          <w:sz w:val="24"/>
          <w:szCs w:val="24"/>
        </w:rPr>
        <w:t xml:space="preserve">от </w:t>
      </w:r>
      <w:r w:rsidR="009E552E">
        <w:rPr>
          <w:sz w:val="24"/>
          <w:szCs w:val="24"/>
        </w:rPr>
        <w:t>24</w:t>
      </w:r>
      <w:r w:rsidR="008A5E47" w:rsidRPr="008A5E47">
        <w:rPr>
          <w:sz w:val="24"/>
          <w:szCs w:val="24"/>
        </w:rPr>
        <w:t>.</w:t>
      </w:r>
      <w:r w:rsidR="009E552E">
        <w:rPr>
          <w:sz w:val="24"/>
          <w:szCs w:val="24"/>
        </w:rPr>
        <w:t>11</w:t>
      </w:r>
      <w:r w:rsidR="008A5E47" w:rsidRPr="008A5E47">
        <w:rPr>
          <w:sz w:val="24"/>
          <w:szCs w:val="24"/>
        </w:rPr>
        <w:t xml:space="preserve">.2014 № </w:t>
      </w:r>
      <w:r w:rsidR="009E552E">
        <w:rPr>
          <w:sz w:val="24"/>
          <w:szCs w:val="24"/>
        </w:rPr>
        <w:t>714</w:t>
      </w:r>
      <w:r w:rsidRPr="008A5E47">
        <w:rPr>
          <w:sz w:val="24"/>
          <w:szCs w:val="24"/>
        </w:rPr>
        <w:t xml:space="preserve"> «Об условиях приватизации муниципального недвижимого имущества».</w:t>
      </w:r>
    </w:p>
    <w:p w:rsidR="00052C69" w:rsidRPr="008A5E47" w:rsidRDefault="00052C69" w:rsidP="00052C69">
      <w:pPr>
        <w:tabs>
          <w:tab w:val="left" w:pos="0"/>
          <w:tab w:val="right" w:pos="9356"/>
        </w:tabs>
        <w:ind w:right="-2" w:firstLine="567"/>
        <w:jc w:val="both"/>
        <w:rPr>
          <w:sz w:val="24"/>
          <w:szCs w:val="24"/>
        </w:rPr>
      </w:pPr>
      <w:r w:rsidRPr="008A5E47">
        <w:rPr>
          <w:sz w:val="24"/>
          <w:szCs w:val="24"/>
        </w:rPr>
        <w:t>Организатором аукциона создана аукционная комиссия и утверждена кандидатура Председателя комиссии.</w:t>
      </w:r>
    </w:p>
    <w:p w:rsidR="00052C69" w:rsidRPr="008A5E47" w:rsidRDefault="00052C69" w:rsidP="00052C69">
      <w:pPr>
        <w:jc w:val="both"/>
        <w:rPr>
          <w:bCs/>
          <w:sz w:val="24"/>
          <w:szCs w:val="24"/>
        </w:rPr>
      </w:pPr>
      <w:r w:rsidRPr="008A5E47">
        <w:rPr>
          <w:bCs/>
          <w:sz w:val="24"/>
          <w:szCs w:val="24"/>
        </w:rPr>
        <w:t xml:space="preserve">          Все вопросы, касающиеся проведения аукциона, не нашедшие отражения в настоящей документации, регулируются в соответствии  с требованиями законодательства Российской Федерации.</w:t>
      </w:r>
    </w:p>
    <w:p w:rsidR="00052C69" w:rsidRPr="008A5E47" w:rsidRDefault="00052C69" w:rsidP="00052C69">
      <w:pPr>
        <w:jc w:val="both"/>
        <w:rPr>
          <w:b/>
          <w:sz w:val="24"/>
          <w:szCs w:val="24"/>
        </w:rPr>
      </w:pPr>
    </w:p>
    <w:p w:rsidR="00052C69" w:rsidRPr="008A5E47" w:rsidRDefault="00052C69" w:rsidP="00052C69">
      <w:pPr>
        <w:pStyle w:val="ConsPlusNormal"/>
        <w:widowControl/>
        <w:numPr>
          <w:ilvl w:val="0"/>
          <w:numId w:val="13"/>
        </w:numPr>
        <w:jc w:val="center"/>
        <w:outlineLvl w:val="1"/>
        <w:rPr>
          <w:rFonts w:ascii="Times New Roman" w:hAnsi="Times New Roman" w:cs="Times New Roman"/>
          <w:sz w:val="24"/>
          <w:szCs w:val="24"/>
        </w:rPr>
      </w:pPr>
      <w:r w:rsidRPr="008A5E47">
        <w:rPr>
          <w:rFonts w:ascii="Times New Roman" w:hAnsi="Times New Roman" w:cs="Times New Roman"/>
          <w:sz w:val="24"/>
          <w:szCs w:val="24"/>
        </w:rPr>
        <w:t>Сведения об объекте и предмете аукциона</w:t>
      </w:r>
    </w:p>
    <w:p w:rsidR="00052C69" w:rsidRPr="008A5E47" w:rsidRDefault="00052C69" w:rsidP="00052C69">
      <w:pPr>
        <w:pStyle w:val="ConsPlusNormal"/>
        <w:widowControl/>
        <w:ind w:left="360" w:firstLine="0"/>
        <w:jc w:val="center"/>
        <w:outlineLvl w:val="1"/>
        <w:rPr>
          <w:rFonts w:ascii="Times New Roman" w:hAnsi="Times New Roman" w:cs="Times New Roman"/>
          <w:sz w:val="24"/>
          <w:szCs w:val="24"/>
        </w:rPr>
      </w:pPr>
    </w:p>
    <w:p w:rsidR="00052C69" w:rsidRPr="008A5E47" w:rsidRDefault="00052C69" w:rsidP="00052C69">
      <w:pPr>
        <w:tabs>
          <w:tab w:val="left" w:pos="9637"/>
        </w:tabs>
        <w:ind w:right="-2" w:firstLine="709"/>
        <w:jc w:val="both"/>
        <w:rPr>
          <w:sz w:val="24"/>
          <w:szCs w:val="24"/>
        </w:rPr>
      </w:pPr>
      <w:r w:rsidRPr="008A5E47">
        <w:rPr>
          <w:sz w:val="24"/>
          <w:szCs w:val="24"/>
        </w:rPr>
        <w:t>2.1. Настоящая документация об аукционе определяет порядок проведения, условия участия, порядок расчетов при проведении открытого аукциона на право заключения договора купли-продажи реализуемого имущества.</w:t>
      </w:r>
    </w:p>
    <w:p w:rsidR="00052C69" w:rsidRPr="008A5E47" w:rsidRDefault="00052C69" w:rsidP="00052C69">
      <w:pPr>
        <w:tabs>
          <w:tab w:val="left" w:pos="9637"/>
        </w:tabs>
        <w:ind w:right="-2" w:firstLine="709"/>
        <w:jc w:val="both"/>
        <w:rPr>
          <w:sz w:val="24"/>
          <w:szCs w:val="24"/>
        </w:rPr>
      </w:pPr>
      <w:r w:rsidRPr="008A5E47">
        <w:rPr>
          <w:sz w:val="24"/>
          <w:szCs w:val="24"/>
        </w:rPr>
        <w:t xml:space="preserve">Право заключения договора купли-продажи передается участнику аукциона, номер карточки которого и заявленная им цена были названы последними. </w:t>
      </w:r>
    </w:p>
    <w:p w:rsidR="00052C69" w:rsidRPr="008A5E47" w:rsidRDefault="00052C69" w:rsidP="00052C69">
      <w:pPr>
        <w:tabs>
          <w:tab w:val="left" w:pos="9637"/>
        </w:tabs>
        <w:ind w:right="-2" w:firstLine="709"/>
        <w:jc w:val="both"/>
        <w:rPr>
          <w:sz w:val="24"/>
          <w:szCs w:val="24"/>
        </w:rPr>
      </w:pPr>
      <w:r w:rsidRPr="008A5E47">
        <w:rPr>
          <w:sz w:val="24"/>
          <w:szCs w:val="24"/>
        </w:rPr>
        <w:t xml:space="preserve">2.2. Организатор аукциона, продавец недвижимого имущества – </w:t>
      </w:r>
      <w:r w:rsidRPr="008A5E47">
        <w:rPr>
          <w:bCs/>
          <w:sz w:val="24"/>
          <w:szCs w:val="24"/>
        </w:rPr>
        <w:t xml:space="preserve">администрация Почепского района, почтовый адрес и </w:t>
      </w:r>
      <w:r w:rsidRPr="008A5E47">
        <w:rPr>
          <w:rStyle w:val="afa"/>
          <w:rFonts w:eastAsia="GaramondC"/>
          <w:i w:val="0"/>
          <w:sz w:val="24"/>
          <w:szCs w:val="24"/>
        </w:rPr>
        <w:t>местонахождение:</w:t>
      </w:r>
      <w:r w:rsidRPr="008A5E47">
        <w:rPr>
          <w:bCs/>
          <w:sz w:val="24"/>
          <w:szCs w:val="24"/>
        </w:rPr>
        <w:t xml:space="preserve"> </w:t>
      </w:r>
      <w:r w:rsidRPr="008A5E47">
        <w:rPr>
          <w:sz w:val="24"/>
          <w:szCs w:val="24"/>
        </w:rPr>
        <w:t>243400, Брянская область, Почепский район, город Почеп, пл. Октябрьская, дом 3а, телефон/факс: 8(48345) 3-02-52, E-</w:t>
      </w:r>
      <w:proofErr w:type="spellStart"/>
      <w:r w:rsidRPr="008A5E47">
        <w:rPr>
          <w:sz w:val="24"/>
          <w:szCs w:val="24"/>
        </w:rPr>
        <w:t>mail</w:t>
      </w:r>
      <w:proofErr w:type="spellEnd"/>
      <w:r w:rsidRPr="008A5E47">
        <w:rPr>
          <w:sz w:val="24"/>
          <w:szCs w:val="24"/>
        </w:rPr>
        <w:t xml:space="preserve">: </w:t>
      </w:r>
      <w:hyperlink r:id="rId11" w:history="1">
        <w:r w:rsidRPr="002872C1">
          <w:rPr>
            <w:rStyle w:val="ac"/>
            <w:sz w:val="24"/>
            <w:szCs w:val="24"/>
            <w:lang w:val="en-US"/>
          </w:rPr>
          <w:t>zakupkipochep</w:t>
        </w:r>
        <w:r w:rsidRPr="002872C1">
          <w:rPr>
            <w:rStyle w:val="ac"/>
            <w:sz w:val="24"/>
            <w:szCs w:val="24"/>
          </w:rPr>
          <w:t>@</w:t>
        </w:r>
        <w:r w:rsidRPr="002872C1">
          <w:rPr>
            <w:rStyle w:val="ac"/>
            <w:sz w:val="24"/>
            <w:szCs w:val="24"/>
            <w:lang w:val="en-US"/>
          </w:rPr>
          <w:t>mail</w:t>
        </w:r>
        <w:r w:rsidRPr="002872C1">
          <w:rPr>
            <w:rStyle w:val="ac"/>
            <w:sz w:val="24"/>
            <w:szCs w:val="24"/>
          </w:rPr>
          <w:t>.</w:t>
        </w:r>
        <w:proofErr w:type="spellStart"/>
        <w:r w:rsidRPr="002872C1">
          <w:rPr>
            <w:rStyle w:val="ac"/>
            <w:sz w:val="24"/>
            <w:szCs w:val="24"/>
            <w:lang w:val="en-US"/>
          </w:rPr>
          <w:t>ru</w:t>
        </w:r>
        <w:proofErr w:type="spellEnd"/>
      </w:hyperlink>
      <w:r w:rsidRPr="002872C1">
        <w:rPr>
          <w:sz w:val="24"/>
          <w:szCs w:val="24"/>
        </w:rPr>
        <w:t>.</w:t>
      </w:r>
      <w:r w:rsidRPr="008A5E47">
        <w:rPr>
          <w:sz w:val="24"/>
          <w:szCs w:val="24"/>
        </w:rPr>
        <w:t xml:space="preserve">     </w:t>
      </w:r>
    </w:p>
    <w:p w:rsidR="00052C69" w:rsidRPr="008A5E47" w:rsidRDefault="00052C69" w:rsidP="009E552E">
      <w:pPr>
        <w:tabs>
          <w:tab w:val="left" w:pos="9637"/>
        </w:tabs>
        <w:ind w:right="-2" w:firstLine="709"/>
        <w:jc w:val="both"/>
        <w:rPr>
          <w:sz w:val="24"/>
          <w:szCs w:val="24"/>
        </w:rPr>
      </w:pPr>
      <w:r w:rsidRPr="008A5E47">
        <w:rPr>
          <w:sz w:val="24"/>
          <w:szCs w:val="24"/>
        </w:rPr>
        <w:t>2.3. Имущество находится в муниципальной собственности Почепского района Брянской области, что подтверждается Свидетельствами о государственной регистрации прав, выданными Управлением Федеральной службы государственной регистрации, кадастра и картографии по Брянской области</w:t>
      </w:r>
      <w:r w:rsidR="009E552E">
        <w:rPr>
          <w:sz w:val="24"/>
          <w:szCs w:val="24"/>
        </w:rPr>
        <w:t>.</w:t>
      </w:r>
    </w:p>
    <w:p w:rsidR="00052C69" w:rsidRPr="008A5E47" w:rsidRDefault="00052C69" w:rsidP="00052C69">
      <w:pPr>
        <w:jc w:val="both"/>
        <w:rPr>
          <w:sz w:val="24"/>
          <w:szCs w:val="24"/>
        </w:rPr>
      </w:pPr>
      <w:r w:rsidRPr="008A5E47">
        <w:rPr>
          <w:sz w:val="24"/>
          <w:szCs w:val="24"/>
        </w:rPr>
        <w:t xml:space="preserve">          2.4. </w:t>
      </w:r>
      <w:r w:rsidRPr="008A5E47">
        <w:rPr>
          <w:color w:val="000000"/>
          <w:sz w:val="24"/>
          <w:szCs w:val="24"/>
        </w:rPr>
        <w:t xml:space="preserve">Форма торгов: аукцион, </w:t>
      </w:r>
      <w:r w:rsidRPr="008A5E47">
        <w:rPr>
          <w:sz w:val="24"/>
          <w:szCs w:val="24"/>
        </w:rPr>
        <w:t>открытый по составу участников и по форме подачи предложений.</w:t>
      </w:r>
    </w:p>
    <w:p w:rsidR="00052C69" w:rsidRPr="008A5E47" w:rsidRDefault="00052C69" w:rsidP="00052C69">
      <w:pPr>
        <w:ind w:firstLine="567"/>
        <w:jc w:val="both"/>
        <w:rPr>
          <w:b/>
          <w:sz w:val="24"/>
          <w:szCs w:val="24"/>
        </w:rPr>
      </w:pPr>
      <w:r w:rsidRPr="008A5E47">
        <w:rPr>
          <w:sz w:val="24"/>
          <w:szCs w:val="24"/>
        </w:rPr>
        <w:t xml:space="preserve">2.5. </w:t>
      </w:r>
      <w:r w:rsidRPr="008A5E47">
        <w:rPr>
          <w:b/>
          <w:sz w:val="24"/>
          <w:szCs w:val="24"/>
        </w:rPr>
        <w:t xml:space="preserve"> Характеристика и адреса объектов, подлежащих  приватизации: </w:t>
      </w:r>
    </w:p>
    <w:p w:rsidR="00BB5E77" w:rsidRPr="008A5E47" w:rsidRDefault="00BB5E77" w:rsidP="00BB5E77">
      <w:pPr>
        <w:ind w:firstLine="720"/>
        <w:jc w:val="both"/>
        <w:rPr>
          <w:rFonts w:eastAsia="GaramondC"/>
          <w:b/>
          <w:iCs/>
          <w:sz w:val="24"/>
          <w:szCs w:val="24"/>
        </w:rPr>
      </w:pPr>
      <w:r>
        <w:rPr>
          <w:rStyle w:val="afa"/>
          <w:rFonts w:eastAsia="GaramondC"/>
          <w:b/>
          <w:i w:val="0"/>
          <w:sz w:val="24"/>
          <w:szCs w:val="24"/>
        </w:rPr>
        <w:t>Лот №1</w:t>
      </w:r>
    </w:p>
    <w:p w:rsidR="00BB5E77" w:rsidRPr="008A5E47" w:rsidRDefault="00BB5E77" w:rsidP="00BB5E77">
      <w:pPr>
        <w:ind w:firstLine="720"/>
        <w:jc w:val="both"/>
        <w:rPr>
          <w:sz w:val="24"/>
          <w:szCs w:val="24"/>
        </w:rPr>
      </w:pPr>
      <w:proofErr w:type="gramStart"/>
      <w:r w:rsidRPr="008A5E47">
        <w:rPr>
          <w:rStyle w:val="afa"/>
          <w:rFonts w:eastAsia="GaramondC"/>
          <w:b/>
          <w:i w:val="0"/>
          <w:sz w:val="24"/>
          <w:szCs w:val="24"/>
        </w:rPr>
        <w:t>-</w:t>
      </w:r>
      <w:r w:rsidRPr="008A5E47">
        <w:rPr>
          <w:rStyle w:val="afa"/>
          <w:rFonts w:eastAsia="GaramondC"/>
          <w:i w:val="0"/>
          <w:sz w:val="24"/>
          <w:szCs w:val="24"/>
        </w:rPr>
        <w:t xml:space="preserve"> </w:t>
      </w:r>
      <w:r>
        <w:rPr>
          <w:rStyle w:val="afa"/>
          <w:rFonts w:eastAsia="GaramondC"/>
          <w:i w:val="0"/>
          <w:sz w:val="24"/>
          <w:szCs w:val="24"/>
        </w:rPr>
        <w:t>помещение</w:t>
      </w:r>
      <w:r w:rsidRPr="008A5E47">
        <w:rPr>
          <w:sz w:val="24"/>
          <w:szCs w:val="24"/>
        </w:rPr>
        <w:t xml:space="preserve"> (</w:t>
      </w:r>
      <w:r>
        <w:rPr>
          <w:sz w:val="24"/>
          <w:szCs w:val="24"/>
        </w:rPr>
        <w:t>бытовка</w:t>
      </w:r>
      <w:r w:rsidRPr="008A5E47">
        <w:rPr>
          <w:sz w:val="24"/>
          <w:szCs w:val="24"/>
        </w:rPr>
        <w:t xml:space="preserve">), назначение: нежилое, 1-этажное, общая площадь </w:t>
      </w:r>
      <w:r>
        <w:rPr>
          <w:sz w:val="24"/>
          <w:szCs w:val="24"/>
        </w:rPr>
        <w:t>164</w:t>
      </w:r>
      <w:r w:rsidRPr="008A5E47">
        <w:rPr>
          <w:sz w:val="24"/>
          <w:szCs w:val="24"/>
        </w:rPr>
        <w:t>,1 кв. м., инв. №1215</w:t>
      </w:r>
      <w:r>
        <w:rPr>
          <w:sz w:val="24"/>
          <w:szCs w:val="24"/>
        </w:rPr>
        <w:t>6</w:t>
      </w:r>
      <w:r w:rsidRPr="008A5E47">
        <w:rPr>
          <w:sz w:val="24"/>
          <w:szCs w:val="24"/>
        </w:rPr>
        <w:t xml:space="preserve">, </w:t>
      </w:r>
      <w:r w:rsidRPr="00BA0F28">
        <w:rPr>
          <w:sz w:val="24"/>
          <w:szCs w:val="24"/>
        </w:rPr>
        <w:t>лит.</w:t>
      </w:r>
      <w:proofErr w:type="gramEnd"/>
      <w:r w:rsidRPr="00BA0F28">
        <w:rPr>
          <w:sz w:val="24"/>
          <w:szCs w:val="24"/>
        </w:rPr>
        <w:t xml:space="preserve"> </w:t>
      </w:r>
      <w:r>
        <w:rPr>
          <w:sz w:val="24"/>
          <w:szCs w:val="24"/>
        </w:rPr>
        <w:t>О</w:t>
      </w:r>
      <w:r w:rsidRPr="008A5E47">
        <w:rPr>
          <w:sz w:val="24"/>
          <w:szCs w:val="24"/>
        </w:rPr>
        <w:t>, кадастровый номер: 32:20:0380332:</w:t>
      </w:r>
      <w:r w:rsidRPr="009E6C4B">
        <w:rPr>
          <w:sz w:val="24"/>
          <w:szCs w:val="24"/>
        </w:rPr>
        <w:t>145</w:t>
      </w:r>
      <w:r w:rsidRPr="008A5E47">
        <w:rPr>
          <w:sz w:val="24"/>
          <w:szCs w:val="24"/>
        </w:rPr>
        <w:t xml:space="preserve">, адрес объекта: </w:t>
      </w:r>
      <w:proofErr w:type="gramStart"/>
      <w:r w:rsidRPr="008A5E47">
        <w:rPr>
          <w:sz w:val="24"/>
          <w:szCs w:val="24"/>
        </w:rPr>
        <w:t xml:space="preserve">Брянская область, Почепский район, г. Почеп, ул. </w:t>
      </w:r>
      <w:r>
        <w:rPr>
          <w:sz w:val="24"/>
          <w:szCs w:val="24"/>
        </w:rPr>
        <w:t>Пионер</w:t>
      </w:r>
      <w:r w:rsidRPr="008A5E47">
        <w:rPr>
          <w:sz w:val="24"/>
          <w:szCs w:val="24"/>
        </w:rPr>
        <w:t xml:space="preserve">ская, </w:t>
      </w:r>
      <w:r w:rsidRPr="006C11EA">
        <w:rPr>
          <w:sz w:val="24"/>
          <w:szCs w:val="24"/>
        </w:rPr>
        <w:t>д. 4/2</w:t>
      </w:r>
      <w:r w:rsidRPr="008A5E47">
        <w:rPr>
          <w:sz w:val="24"/>
          <w:szCs w:val="24"/>
        </w:rPr>
        <w:t>;</w:t>
      </w:r>
      <w:proofErr w:type="gramEnd"/>
    </w:p>
    <w:p w:rsidR="00BB5E77" w:rsidRPr="008A5E47" w:rsidRDefault="00BB5E77" w:rsidP="00BB5E77">
      <w:pPr>
        <w:ind w:firstLine="720"/>
        <w:jc w:val="both"/>
        <w:rPr>
          <w:sz w:val="24"/>
          <w:szCs w:val="24"/>
        </w:rPr>
      </w:pPr>
      <w:r w:rsidRPr="008A5E47">
        <w:rPr>
          <w:sz w:val="24"/>
          <w:szCs w:val="24"/>
        </w:rPr>
        <w:t xml:space="preserve">- земельный участок, категория земель:  </w:t>
      </w:r>
      <w:r w:rsidRPr="008A5E47">
        <w:rPr>
          <w:rStyle w:val="afa"/>
          <w:rFonts w:eastAsia="GaramondC"/>
          <w:i w:val="0"/>
          <w:sz w:val="24"/>
          <w:szCs w:val="24"/>
        </w:rPr>
        <w:t xml:space="preserve">земли населенных пунктов, разрешенное использование: </w:t>
      </w:r>
      <w:r w:rsidRPr="008A5E47">
        <w:rPr>
          <w:sz w:val="24"/>
          <w:szCs w:val="24"/>
        </w:rPr>
        <w:t xml:space="preserve">для эксплуатации </w:t>
      </w:r>
      <w:r>
        <w:rPr>
          <w:sz w:val="24"/>
          <w:szCs w:val="24"/>
        </w:rPr>
        <w:t>помещения бытовки</w:t>
      </w:r>
      <w:r w:rsidRPr="008A5E47">
        <w:rPr>
          <w:rStyle w:val="afa"/>
          <w:rFonts w:eastAsia="GaramondC"/>
          <w:i w:val="0"/>
          <w:sz w:val="24"/>
          <w:szCs w:val="24"/>
        </w:rPr>
        <w:t xml:space="preserve">, общая площадь – </w:t>
      </w:r>
      <w:r>
        <w:rPr>
          <w:sz w:val="24"/>
          <w:szCs w:val="24"/>
        </w:rPr>
        <w:t>615</w:t>
      </w:r>
      <w:r w:rsidRPr="008A5E47">
        <w:rPr>
          <w:sz w:val="24"/>
          <w:szCs w:val="24"/>
        </w:rPr>
        <w:t xml:space="preserve">,0 </w:t>
      </w:r>
      <w:r w:rsidRPr="008A5E47">
        <w:rPr>
          <w:rStyle w:val="afa"/>
          <w:rFonts w:eastAsia="GaramondC"/>
          <w:i w:val="0"/>
          <w:sz w:val="24"/>
          <w:szCs w:val="24"/>
        </w:rPr>
        <w:t xml:space="preserve"> кв. м., кадастровый номер:</w:t>
      </w:r>
      <w:r w:rsidRPr="008A5E47">
        <w:rPr>
          <w:sz w:val="24"/>
          <w:szCs w:val="24"/>
        </w:rPr>
        <w:t xml:space="preserve"> 32:20:0380332:1</w:t>
      </w:r>
      <w:r>
        <w:rPr>
          <w:sz w:val="24"/>
          <w:szCs w:val="24"/>
        </w:rPr>
        <w:t>64</w:t>
      </w:r>
      <w:r w:rsidRPr="008A5E47">
        <w:rPr>
          <w:sz w:val="24"/>
          <w:szCs w:val="24"/>
        </w:rPr>
        <w:t>, адрес объекта: Брянская область</w:t>
      </w:r>
      <w:r>
        <w:rPr>
          <w:sz w:val="24"/>
          <w:szCs w:val="24"/>
        </w:rPr>
        <w:t>,</w:t>
      </w:r>
      <w:r w:rsidRPr="008A5E47">
        <w:rPr>
          <w:sz w:val="24"/>
          <w:szCs w:val="24"/>
        </w:rPr>
        <w:t xml:space="preserve"> Почепский район, г. Почеп, ул. </w:t>
      </w:r>
      <w:r>
        <w:rPr>
          <w:sz w:val="24"/>
          <w:szCs w:val="24"/>
        </w:rPr>
        <w:t>Пионер</w:t>
      </w:r>
      <w:r w:rsidRPr="008A5E47">
        <w:rPr>
          <w:sz w:val="24"/>
          <w:szCs w:val="24"/>
        </w:rPr>
        <w:t xml:space="preserve">ская, </w:t>
      </w:r>
      <w:r>
        <w:rPr>
          <w:sz w:val="24"/>
          <w:szCs w:val="24"/>
        </w:rPr>
        <w:t>участок 4/2</w:t>
      </w:r>
      <w:r w:rsidRPr="008A5E47">
        <w:rPr>
          <w:sz w:val="24"/>
          <w:szCs w:val="24"/>
        </w:rPr>
        <w:t>.</w:t>
      </w:r>
    </w:p>
    <w:p w:rsidR="00BB5E77" w:rsidRDefault="00BB5E77" w:rsidP="00BB5E77">
      <w:pPr>
        <w:ind w:firstLine="720"/>
        <w:jc w:val="both"/>
        <w:rPr>
          <w:sz w:val="24"/>
          <w:szCs w:val="24"/>
        </w:rPr>
      </w:pPr>
      <w:r w:rsidRPr="008A5E47">
        <w:rPr>
          <w:sz w:val="24"/>
          <w:szCs w:val="24"/>
        </w:rPr>
        <w:t xml:space="preserve"> Здание вместе с земельным участком продается одним лотом.</w:t>
      </w:r>
    </w:p>
    <w:p w:rsidR="00BB5E77" w:rsidRPr="008A5E47" w:rsidRDefault="00BB5E77" w:rsidP="00BB5E77">
      <w:pPr>
        <w:ind w:firstLine="720"/>
        <w:jc w:val="both"/>
        <w:rPr>
          <w:rFonts w:eastAsia="GaramondC"/>
          <w:b/>
          <w:iCs/>
          <w:sz w:val="24"/>
          <w:szCs w:val="24"/>
        </w:rPr>
      </w:pPr>
      <w:r>
        <w:rPr>
          <w:rStyle w:val="afa"/>
          <w:rFonts w:eastAsia="GaramondC"/>
          <w:b/>
          <w:i w:val="0"/>
          <w:sz w:val="24"/>
          <w:szCs w:val="24"/>
        </w:rPr>
        <w:t>Лот №2</w:t>
      </w:r>
    </w:p>
    <w:p w:rsidR="00BB5E77" w:rsidRPr="008A5E47" w:rsidRDefault="00BB5E77" w:rsidP="00BB5E77">
      <w:pPr>
        <w:ind w:firstLine="720"/>
        <w:jc w:val="both"/>
        <w:rPr>
          <w:sz w:val="24"/>
          <w:szCs w:val="24"/>
        </w:rPr>
      </w:pPr>
      <w:r w:rsidRPr="008A5E47">
        <w:rPr>
          <w:rStyle w:val="afa"/>
          <w:rFonts w:eastAsia="GaramondC"/>
          <w:b/>
          <w:i w:val="0"/>
          <w:sz w:val="24"/>
          <w:szCs w:val="24"/>
        </w:rPr>
        <w:t>-</w:t>
      </w:r>
      <w:r w:rsidRPr="008A5E47">
        <w:rPr>
          <w:rStyle w:val="afa"/>
          <w:rFonts w:eastAsia="GaramondC"/>
          <w:i w:val="0"/>
          <w:sz w:val="24"/>
          <w:szCs w:val="24"/>
        </w:rPr>
        <w:t xml:space="preserve"> з</w:t>
      </w:r>
      <w:r w:rsidRPr="008A5E47">
        <w:rPr>
          <w:sz w:val="24"/>
          <w:szCs w:val="24"/>
        </w:rPr>
        <w:t xml:space="preserve">дание </w:t>
      </w:r>
      <w:r>
        <w:rPr>
          <w:sz w:val="24"/>
          <w:szCs w:val="24"/>
        </w:rPr>
        <w:t>магазина</w:t>
      </w:r>
      <w:r w:rsidRPr="008A5E47">
        <w:rPr>
          <w:sz w:val="24"/>
          <w:szCs w:val="24"/>
        </w:rPr>
        <w:t xml:space="preserve">, назначение: нежилое, 1-этажное, общая площадь </w:t>
      </w:r>
      <w:r>
        <w:rPr>
          <w:sz w:val="24"/>
          <w:szCs w:val="24"/>
        </w:rPr>
        <w:t>41</w:t>
      </w:r>
      <w:r w:rsidRPr="008A5E47">
        <w:rPr>
          <w:sz w:val="24"/>
          <w:szCs w:val="24"/>
        </w:rPr>
        <w:t>,</w:t>
      </w:r>
      <w:r>
        <w:rPr>
          <w:sz w:val="24"/>
          <w:szCs w:val="24"/>
        </w:rPr>
        <w:t>3</w:t>
      </w:r>
      <w:r w:rsidRPr="008A5E47">
        <w:rPr>
          <w:sz w:val="24"/>
          <w:szCs w:val="24"/>
        </w:rPr>
        <w:t xml:space="preserve"> кв. м., инв. №</w:t>
      </w:r>
      <w:r>
        <w:rPr>
          <w:sz w:val="24"/>
          <w:szCs w:val="24"/>
        </w:rPr>
        <w:t>17860</w:t>
      </w:r>
      <w:r w:rsidRPr="008A5E47">
        <w:rPr>
          <w:sz w:val="24"/>
          <w:szCs w:val="24"/>
        </w:rPr>
        <w:t xml:space="preserve">, </w:t>
      </w:r>
      <w:proofErr w:type="gramStart"/>
      <w:r w:rsidRPr="008A5E47">
        <w:rPr>
          <w:sz w:val="24"/>
          <w:szCs w:val="24"/>
        </w:rPr>
        <w:t>лит</w:t>
      </w:r>
      <w:proofErr w:type="gramEnd"/>
      <w:r w:rsidRPr="008A5E47">
        <w:rPr>
          <w:sz w:val="24"/>
          <w:szCs w:val="24"/>
        </w:rPr>
        <w:t xml:space="preserve">. </w:t>
      </w:r>
      <w:r>
        <w:rPr>
          <w:sz w:val="24"/>
          <w:szCs w:val="24"/>
        </w:rPr>
        <w:t>А</w:t>
      </w:r>
      <w:r w:rsidRPr="008A5E47">
        <w:rPr>
          <w:sz w:val="24"/>
          <w:szCs w:val="24"/>
        </w:rPr>
        <w:t>, кадастровый номер: 32:20:0380</w:t>
      </w:r>
      <w:r>
        <w:rPr>
          <w:sz w:val="24"/>
          <w:szCs w:val="24"/>
        </w:rPr>
        <w:t>30</w:t>
      </w:r>
      <w:r w:rsidRPr="008A5E47">
        <w:rPr>
          <w:sz w:val="24"/>
          <w:szCs w:val="24"/>
        </w:rPr>
        <w:t>2:</w:t>
      </w:r>
      <w:r>
        <w:rPr>
          <w:sz w:val="24"/>
          <w:szCs w:val="24"/>
        </w:rPr>
        <w:t>29</w:t>
      </w:r>
      <w:r w:rsidRPr="008A5E47">
        <w:rPr>
          <w:sz w:val="24"/>
          <w:szCs w:val="24"/>
        </w:rPr>
        <w:t xml:space="preserve">, адрес объекта: </w:t>
      </w:r>
      <w:proofErr w:type="gramStart"/>
      <w:r w:rsidRPr="008A5E47">
        <w:rPr>
          <w:sz w:val="24"/>
          <w:szCs w:val="24"/>
        </w:rPr>
        <w:t xml:space="preserve">Брянская область, Почепский район, г. Почеп, ул. </w:t>
      </w:r>
      <w:r>
        <w:rPr>
          <w:sz w:val="24"/>
          <w:szCs w:val="24"/>
        </w:rPr>
        <w:t>Василькова</w:t>
      </w:r>
      <w:r w:rsidRPr="008A5E47">
        <w:rPr>
          <w:sz w:val="24"/>
          <w:szCs w:val="24"/>
        </w:rPr>
        <w:t>я, д. 1;</w:t>
      </w:r>
      <w:proofErr w:type="gramEnd"/>
    </w:p>
    <w:p w:rsidR="00BB5E77" w:rsidRPr="008A5E47" w:rsidRDefault="00BB5E77" w:rsidP="00BB5E77">
      <w:pPr>
        <w:ind w:firstLine="720"/>
        <w:jc w:val="both"/>
        <w:rPr>
          <w:sz w:val="24"/>
          <w:szCs w:val="24"/>
        </w:rPr>
      </w:pPr>
      <w:r w:rsidRPr="008A5E47">
        <w:rPr>
          <w:sz w:val="24"/>
          <w:szCs w:val="24"/>
        </w:rPr>
        <w:lastRenderedPageBreak/>
        <w:t xml:space="preserve">- земельный участок, категория земель:  </w:t>
      </w:r>
      <w:r w:rsidRPr="008A5E47">
        <w:rPr>
          <w:rStyle w:val="afa"/>
          <w:rFonts w:eastAsia="GaramondC"/>
          <w:i w:val="0"/>
          <w:sz w:val="24"/>
          <w:szCs w:val="24"/>
        </w:rPr>
        <w:t xml:space="preserve">земли населенных пунктов, разрешенное использование: </w:t>
      </w:r>
      <w:r w:rsidRPr="008A5E47">
        <w:rPr>
          <w:sz w:val="24"/>
          <w:szCs w:val="24"/>
        </w:rPr>
        <w:t xml:space="preserve">для эксплуатации </w:t>
      </w:r>
      <w:r>
        <w:rPr>
          <w:sz w:val="24"/>
          <w:szCs w:val="24"/>
        </w:rPr>
        <w:t>здания магазина</w:t>
      </w:r>
      <w:r w:rsidRPr="008A5E47">
        <w:rPr>
          <w:rStyle w:val="afa"/>
          <w:rFonts w:eastAsia="GaramondC"/>
          <w:i w:val="0"/>
          <w:sz w:val="24"/>
          <w:szCs w:val="24"/>
        </w:rPr>
        <w:t xml:space="preserve">, общая площадь – </w:t>
      </w:r>
      <w:r>
        <w:rPr>
          <w:rStyle w:val="afa"/>
          <w:rFonts w:eastAsia="GaramondC"/>
          <w:i w:val="0"/>
          <w:sz w:val="24"/>
          <w:szCs w:val="24"/>
        </w:rPr>
        <w:t>1</w:t>
      </w:r>
      <w:r w:rsidRPr="008A5E47">
        <w:rPr>
          <w:sz w:val="24"/>
          <w:szCs w:val="24"/>
        </w:rPr>
        <w:t>5</w:t>
      </w:r>
      <w:r>
        <w:rPr>
          <w:sz w:val="24"/>
          <w:szCs w:val="24"/>
        </w:rPr>
        <w:t>8</w:t>
      </w:r>
      <w:r w:rsidRPr="008A5E47">
        <w:rPr>
          <w:sz w:val="24"/>
          <w:szCs w:val="24"/>
        </w:rPr>
        <w:t xml:space="preserve">,0 </w:t>
      </w:r>
      <w:r w:rsidRPr="008A5E47">
        <w:rPr>
          <w:rStyle w:val="afa"/>
          <w:rFonts w:eastAsia="GaramondC"/>
          <w:i w:val="0"/>
          <w:sz w:val="24"/>
          <w:szCs w:val="24"/>
        </w:rPr>
        <w:t xml:space="preserve"> кв. м., кадастровый номер:</w:t>
      </w:r>
      <w:r w:rsidRPr="008A5E47">
        <w:rPr>
          <w:sz w:val="24"/>
          <w:szCs w:val="24"/>
        </w:rPr>
        <w:t xml:space="preserve"> 32:20:03803</w:t>
      </w:r>
      <w:r>
        <w:rPr>
          <w:sz w:val="24"/>
          <w:szCs w:val="24"/>
        </w:rPr>
        <w:t>0</w:t>
      </w:r>
      <w:r w:rsidRPr="008A5E47">
        <w:rPr>
          <w:sz w:val="24"/>
          <w:szCs w:val="24"/>
        </w:rPr>
        <w:t>2:14, адрес объекта: Брянская область</w:t>
      </w:r>
      <w:r>
        <w:rPr>
          <w:sz w:val="24"/>
          <w:szCs w:val="24"/>
        </w:rPr>
        <w:t>,</w:t>
      </w:r>
      <w:r w:rsidRPr="008A5E47">
        <w:rPr>
          <w:sz w:val="24"/>
          <w:szCs w:val="24"/>
        </w:rPr>
        <w:t xml:space="preserve"> Почепский район, г. Почеп, ул. </w:t>
      </w:r>
      <w:r>
        <w:rPr>
          <w:sz w:val="24"/>
          <w:szCs w:val="24"/>
        </w:rPr>
        <w:t>Василькова</w:t>
      </w:r>
      <w:r w:rsidRPr="008A5E47">
        <w:rPr>
          <w:sz w:val="24"/>
          <w:szCs w:val="24"/>
        </w:rPr>
        <w:t>я, д. 1.</w:t>
      </w:r>
    </w:p>
    <w:p w:rsidR="00BB5E77" w:rsidRPr="008A5E47" w:rsidRDefault="00BB5E77" w:rsidP="00BB5E77">
      <w:pPr>
        <w:ind w:firstLine="720"/>
        <w:jc w:val="both"/>
        <w:rPr>
          <w:sz w:val="24"/>
          <w:szCs w:val="24"/>
        </w:rPr>
      </w:pPr>
      <w:r w:rsidRPr="008A5E47">
        <w:rPr>
          <w:sz w:val="24"/>
          <w:szCs w:val="24"/>
        </w:rPr>
        <w:t xml:space="preserve"> Здание вместе с земельным участком продается одним лотом.</w:t>
      </w:r>
    </w:p>
    <w:p w:rsidR="00BB5E77" w:rsidRPr="008A5E47" w:rsidRDefault="00BB5E77" w:rsidP="00BB5E77">
      <w:pPr>
        <w:ind w:firstLine="720"/>
        <w:jc w:val="both"/>
        <w:rPr>
          <w:rFonts w:eastAsia="GaramondC"/>
          <w:b/>
          <w:iCs/>
          <w:sz w:val="24"/>
          <w:szCs w:val="24"/>
        </w:rPr>
      </w:pPr>
      <w:r>
        <w:rPr>
          <w:rStyle w:val="afa"/>
          <w:rFonts w:eastAsia="GaramondC"/>
          <w:b/>
          <w:i w:val="0"/>
          <w:sz w:val="24"/>
          <w:szCs w:val="24"/>
        </w:rPr>
        <w:t>Лот №3</w:t>
      </w:r>
    </w:p>
    <w:p w:rsidR="00BB5E77" w:rsidRPr="008A5E47" w:rsidRDefault="00BB5E77" w:rsidP="00BB5E77">
      <w:pPr>
        <w:ind w:firstLine="720"/>
        <w:jc w:val="both"/>
        <w:rPr>
          <w:sz w:val="24"/>
          <w:szCs w:val="24"/>
        </w:rPr>
      </w:pPr>
      <w:r w:rsidRPr="008A5E47">
        <w:rPr>
          <w:rStyle w:val="afa"/>
          <w:rFonts w:eastAsia="GaramondC"/>
          <w:b/>
          <w:i w:val="0"/>
          <w:sz w:val="24"/>
          <w:szCs w:val="24"/>
        </w:rPr>
        <w:t>-</w:t>
      </w:r>
      <w:r w:rsidRPr="008A5E47">
        <w:rPr>
          <w:rStyle w:val="afa"/>
          <w:rFonts w:eastAsia="GaramondC"/>
          <w:i w:val="0"/>
          <w:sz w:val="24"/>
          <w:szCs w:val="24"/>
        </w:rPr>
        <w:t xml:space="preserve"> з</w:t>
      </w:r>
      <w:r w:rsidRPr="008A5E47">
        <w:rPr>
          <w:sz w:val="24"/>
          <w:szCs w:val="24"/>
        </w:rPr>
        <w:t xml:space="preserve">дание </w:t>
      </w:r>
      <w:r>
        <w:rPr>
          <w:sz w:val="24"/>
          <w:szCs w:val="24"/>
        </w:rPr>
        <w:t>детской консультации</w:t>
      </w:r>
      <w:r w:rsidRPr="008A5E47">
        <w:rPr>
          <w:sz w:val="24"/>
          <w:szCs w:val="24"/>
        </w:rPr>
        <w:t xml:space="preserve">, назначение: нежилое, 1-этажное, общая площадь </w:t>
      </w:r>
      <w:r>
        <w:rPr>
          <w:sz w:val="24"/>
          <w:szCs w:val="24"/>
        </w:rPr>
        <w:t>628,6</w:t>
      </w:r>
      <w:r w:rsidRPr="008A5E47">
        <w:rPr>
          <w:sz w:val="24"/>
          <w:szCs w:val="24"/>
        </w:rPr>
        <w:t xml:space="preserve"> кв. м., инв. №</w:t>
      </w:r>
      <w:r>
        <w:rPr>
          <w:sz w:val="24"/>
          <w:szCs w:val="24"/>
        </w:rPr>
        <w:t>0306/24</w:t>
      </w:r>
      <w:r w:rsidRPr="008A5E47">
        <w:rPr>
          <w:sz w:val="24"/>
          <w:szCs w:val="24"/>
        </w:rPr>
        <w:t xml:space="preserve">, </w:t>
      </w:r>
      <w:proofErr w:type="gramStart"/>
      <w:r w:rsidRPr="008A5E47">
        <w:rPr>
          <w:sz w:val="24"/>
          <w:szCs w:val="24"/>
        </w:rPr>
        <w:t>лит</w:t>
      </w:r>
      <w:proofErr w:type="gramEnd"/>
      <w:r w:rsidRPr="008A5E47">
        <w:rPr>
          <w:sz w:val="24"/>
          <w:szCs w:val="24"/>
        </w:rPr>
        <w:t xml:space="preserve">. </w:t>
      </w:r>
      <w:r>
        <w:rPr>
          <w:sz w:val="24"/>
          <w:szCs w:val="24"/>
        </w:rPr>
        <w:t>Ё</w:t>
      </w:r>
      <w:r w:rsidRPr="008A5E47">
        <w:rPr>
          <w:sz w:val="24"/>
          <w:szCs w:val="24"/>
        </w:rPr>
        <w:t>, кадастровый номер: 32:20:0380</w:t>
      </w:r>
      <w:r>
        <w:rPr>
          <w:sz w:val="24"/>
          <w:szCs w:val="24"/>
        </w:rPr>
        <w:t>414</w:t>
      </w:r>
      <w:r w:rsidRPr="008A5E47">
        <w:rPr>
          <w:sz w:val="24"/>
          <w:szCs w:val="24"/>
        </w:rPr>
        <w:t>:</w:t>
      </w:r>
      <w:r>
        <w:rPr>
          <w:sz w:val="24"/>
          <w:szCs w:val="24"/>
        </w:rPr>
        <w:t>79</w:t>
      </w:r>
      <w:r w:rsidRPr="008A5E47">
        <w:rPr>
          <w:sz w:val="24"/>
          <w:szCs w:val="24"/>
        </w:rPr>
        <w:t xml:space="preserve">, адрес объекта: </w:t>
      </w:r>
      <w:proofErr w:type="gramStart"/>
      <w:r w:rsidRPr="008A5E47">
        <w:rPr>
          <w:sz w:val="24"/>
          <w:szCs w:val="24"/>
        </w:rPr>
        <w:t xml:space="preserve">Брянская область, Почепский район, г. Почеп, </w:t>
      </w:r>
      <w:r>
        <w:rPr>
          <w:sz w:val="24"/>
          <w:szCs w:val="24"/>
        </w:rPr>
        <w:t>пер</w:t>
      </w:r>
      <w:r w:rsidRPr="008A5E47">
        <w:rPr>
          <w:sz w:val="24"/>
          <w:szCs w:val="24"/>
        </w:rPr>
        <w:t xml:space="preserve">. </w:t>
      </w:r>
      <w:r>
        <w:rPr>
          <w:sz w:val="24"/>
          <w:szCs w:val="24"/>
        </w:rPr>
        <w:t>Больничный</w:t>
      </w:r>
      <w:r w:rsidRPr="008A5E47">
        <w:rPr>
          <w:sz w:val="24"/>
          <w:szCs w:val="24"/>
        </w:rPr>
        <w:t xml:space="preserve">, </w:t>
      </w:r>
      <w:r w:rsidRPr="006C11EA">
        <w:rPr>
          <w:sz w:val="24"/>
          <w:szCs w:val="24"/>
        </w:rPr>
        <w:t>строение 7/4</w:t>
      </w:r>
      <w:r w:rsidRPr="008A5E47">
        <w:rPr>
          <w:sz w:val="24"/>
          <w:szCs w:val="24"/>
        </w:rPr>
        <w:t>;</w:t>
      </w:r>
      <w:proofErr w:type="gramEnd"/>
    </w:p>
    <w:p w:rsidR="00BB5E77" w:rsidRPr="008A5E47" w:rsidRDefault="00BB5E77" w:rsidP="00BB5E77">
      <w:pPr>
        <w:ind w:firstLine="720"/>
        <w:jc w:val="both"/>
        <w:rPr>
          <w:sz w:val="24"/>
          <w:szCs w:val="24"/>
        </w:rPr>
      </w:pPr>
      <w:r w:rsidRPr="008A5E47">
        <w:rPr>
          <w:sz w:val="24"/>
          <w:szCs w:val="24"/>
        </w:rPr>
        <w:t xml:space="preserve">- земельный участок, категория земель:  </w:t>
      </w:r>
      <w:r w:rsidRPr="008A5E47">
        <w:rPr>
          <w:rStyle w:val="afa"/>
          <w:rFonts w:eastAsia="GaramondC"/>
          <w:i w:val="0"/>
          <w:sz w:val="24"/>
          <w:szCs w:val="24"/>
        </w:rPr>
        <w:t xml:space="preserve">земли населенных пунктов, разрешенное использование: </w:t>
      </w:r>
      <w:r w:rsidRPr="008A5E47">
        <w:rPr>
          <w:sz w:val="24"/>
          <w:szCs w:val="24"/>
        </w:rPr>
        <w:t xml:space="preserve">для </w:t>
      </w:r>
      <w:r>
        <w:rPr>
          <w:sz w:val="24"/>
          <w:szCs w:val="24"/>
        </w:rPr>
        <w:t xml:space="preserve">целей </w:t>
      </w:r>
      <w:r w:rsidRPr="008A5E47">
        <w:rPr>
          <w:sz w:val="24"/>
          <w:szCs w:val="24"/>
        </w:rPr>
        <w:t xml:space="preserve">эксплуатации </w:t>
      </w:r>
      <w:r>
        <w:rPr>
          <w:sz w:val="24"/>
          <w:szCs w:val="24"/>
        </w:rPr>
        <w:t>объектов здравоохранения</w:t>
      </w:r>
      <w:r w:rsidRPr="008A5E47">
        <w:rPr>
          <w:rStyle w:val="afa"/>
          <w:rFonts w:eastAsia="GaramondC"/>
          <w:i w:val="0"/>
          <w:sz w:val="24"/>
          <w:szCs w:val="24"/>
        </w:rPr>
        <w:t xml:space="preserve">, общая площадь – </w:t>
      </w:r>
      <w:r>
        <w:rPr>
          <w:sz w:val="24"/>
          <w:szCs w:val="24"/>
        </w:rPr>
        <w:t>1686</w:t>
      </w:r>
      <w:r w:rsidRPr="008A5E47">
        <w:rPr>
          <w:sz w:val="24"/>
          <w:szCs w:val="24"/>
        </w:rPr>
        <w:t xml:space="preserve">,0 </w:t>
      </w:r>
      <w:r w:rsidRPr="008A5E47">
        <w:rPr>
          <w:rStyle w:val="afa"/>
          <w:rFonts w:eastAsia="GaramondC"/>
          <w:i w:val="0"/>
          <w:sz w:val="24"/>
          <w:szCs w:val="24"/>
        </w:rPr>
        <w:t xml:space="preserve"> кв. м., кадастровый номер:</w:t>
      </w:r>
      <w:r w:rsidRPr="008A5E47">
        <w:rPr>
          <w:sz w:val="24"/>
          <w:szCs w:val="24"/>
        </w:rPr>
        <w:t xml:space="preserve"> 32:20:0380</w:t>
      </w:r>
      <w:r>
        <w:rPr>
          <w:sz w:val="24"/>
          <w:szCs w:val="24"/>
        </w:rPr>
        <w:t>414</w:t>
      </w:r>
      <w:r w:rsidRPr="008A5E47">
        <w:rPr>
          <w:sz w:val="24"/>
          <w:szCs w:val="24"/>
        </w:rPr>
        <w:t>:</w:t>
      </w:r>
      <w:r>
        <w:rPr>
          <w:sz w:val="24"/>
          <w:szCs w:val="24"/>
        </w:rPr>
        <w:t>21</w:t>
      </w:r>
      <w:r w:rsidRPr="008A5E47">
        <w:rPr>
          <w:sz w:val="24"/>
          <w:szCs w:val="24"/>
        </w:rPr>
        <w:t>2, адрес объекта: Брянская область</w:t>
      </w:r>
      <w:r>
        <w:rPr>
          <w:sz w:val="24"/>
          <w:szCs w:val="24"/>
        </w:rPr>
        <w:t>,</w:t>
      </w:r>
      <w:r w:rsidRPr="008A5E47">
        <w:rPr>
          <w:sz w:val="24"/>
          <w:szCs w:val="24"/>
        </w:rPr>
        <w:t xml:space="preserve"> Почепский район, г. Почеп, </w:t>
      </w:r>
      <w:r>
        <w:rPr>
          <w:sz w:val="24"/>
          <w:szCs w:val="24"/>
        </w:rPr>
        <w:t>пер</w:t>
      </w:r>
      <w:r w:rsidRPr="008A5E47">
        <w:rPr>
          <w:sz w:val="24"/>
          <w:szCs w:val="24"/>
        </w:rPr>
        <w:t xml:space="preserve">. </w:t>
      </w:r>
      <w:r>
        <w:rPr>
          <w:sz w:val="24"/>
          <w:szCs w:val="24"/>
        </w:rPr>
        <w:t>Больничный</w:t>
      </w:r>
      <w:r w:rsidRPr="008A5E47">
        <w:rPr>
          <w:sz w:val="24"/>
          <w:szCs w:val="24"/>
        </w:rPr>
        <w:t xml:space="preserve">, </w:t>
      </w:r>
      <w:r w:rsidRPr="006C11EA">
        <w:rPr>
          <w:sz w:val="24"/>
          <w:szCs w:val="24"/>
        </w:rPr>
        <w:t>участок 7/4</w:t>
      </w:r>
      <w:r w:rsidRPr="008A5E47">
        <w:rPr>
          <w:sz w:val="24"/>
          <w:szCs w:val="24"/>
        </w:rPr>
        <w:t>.</w:t>
      </w:r>
    </w:p>
    <w:p w:rsidR="00BB5E77" w:rsidRPr="008A5E47" w:rsidRDefault="00BB5E77" w:rsidP="00BB5E77">
      <w:pPr>
        <w:ind w:firstLine="720"/>
        <w:jc w:val="both"/>
        <w:rPr>
          <w:sz w:val="24"/>
          <w:szCs w:val="24"/>
        </w:rPr>
      </w:pPr>
      <w:r w:rsidRPr="008A5E47">
        <w:rPr>
          <w:sz w:val="24"/>
          <w:szCs w:val="24"/>
        </w:rPr>
        <w:t xml:space="preserve"> Здание вместе с земельным участком продается одним лотом.</w:t>
      </w:r>
    </w:p>
    <w:p w:rsidR="00BB5E77" w:rsidRPr="008A5E47" w:rsidRDefault="00BB5E77" w:rsidP="00BB5E77">
      <w:pPr>
        <w:ind w:firstLine="720"/>
        <w:jc w:val="both"/>
        <w:rPr>
          <w:rFonts w:eastAsia="GaramondC"/>
          <w:b/>
          <w:iCs/>
          <w:sz w:val="24"/>
          <w:szCs w:val="24"/>
        </w:rPr>
      </w:pPr>
      <w:r>
        <w:rPr>
          <w:rStyle w:val="afa"/>
          <w:rFonts w:eastAsia="GaramondC"/>
          <w:b/>
          <w:i w:val="0"/>
          <w:sz w:val="24"/>
          <w:szCs w:val="24"/>
        </w:rPr>
        <w:t>Лот №4</w:t>
      </w:r>
    </w:p>
    <w:p w:rsidR="00BB5E77" w:rsidRPr="008A5E47" w:rsidRDefault="00BB5E77" w:rsidP="00BB5E77">
      <w:pPr>
        <w:ind w:firstLine="720"/>
        <w:jc w:val="both"/>
        <w:rPr>
          <w:sz w:val="24"/>
          <w:szCs w:val="24"/>
        </w:rPr>
      </w:pPr>
      <w:r w:rsidRPr="008A5E47">
        <w:rPr>
          <w:rStyle w:val="afa"/>
          <w:rFonts w:eastAsia="GaramondC"/>
          <w:b/>
          <w:i w:val="0"/>
          <w:sz w:val="24"/>
          <w:szCs w:val="24"/>
        </w:rPr>
        <w:t>-</w:t>
      </w:r>
      <w:r>
        <w:rPr>
          <w:rStyle w:val="afa"/>
          <w:rFonts w:eastAsia="GaramondC"/>
          <w:b/>
          <w:i w:val="0"/>
          <w:sz w:val="24"/>
          <w:szCs w:val="24"/>
        </w:rPr>
        <w:t xml:space="preserve"> </w:t>
      </w:r>
      <w:r w:rsidRPr="00B54E37">
        <w:rPr>
          <w:rStyle w:val="afa"/>
          <w:rFonts w:eastAsia="GaramondC"/>
          <w:i w:val="0"/>
          <w:sz w:val="24"/>
          <w:szCs w:val="24"/>
        </w:rPr>
        <w:t>помещение</w:t>
      </w:r>
      <w:r>
        <w:rPr>
          <w:rStyle w:val="afa"/>
          <w:rFonts w:eastAsia="GaramondC"/>
          <w:i w:val="0"/>
          <w:sz w:val="24"/>
          <w:szCs w:val="24"/>
        </w:rPr>
        <w:t xml:space="preserve"> </w:t>
      </w:r>
      <w:proofErr w:type="spellStart"/>
      <w:r>
        <w:rPr>
          <w:rStyle w:val="afa"/>
          <w:rFonts w:eastAsia="GaramondC"/>
          <w:i w:val="0"/>
          <w:sz w:val="24"/>
          <w:szCs w:val="24"/>
        </w:rPr>
        <w:t>физиокабинета</w:t>
      </w:r>
      <w:proofErr w:type="spellEnd"/>
      <w:r>
        <w:rPr>
          <w:rStyle w:val="afa"/>
          <w:rFonts w:eastAsia="GaramondC"/>
          <w:i w:val="0"/>
          <w:sz w:val="24"/>
          <w:szCs w:val="24"/>
        </w:rPr>
        <w:t xml:space="preserve"> (деревянное)</w:t>
      </w:r>
      <w:r w:rsidRPr="00B54E37">
        <w:rPr>
          <w:sz w:val="24"/>
          <w:szCs w:val="24"/>
        </w:rPr>
        <w:t>,</w:t>
      </w:r>
      <w:r w:rsidRPr="008A5E47">
        <w:rPr>
          <w:sz w:val="24"/>
          <w:szCs w:val="24"/>
        </w:rPr>
        <w:t xml:space="preserve"> назначение: нежилое, 1-этажное, общая площадь </w:t>
      </w:r>
      <w:r>
        <w:rPr>
          <w:sz w:val="24"/>
          <w:szCs w:val="24"/>
        </w:rPr>
        <w:t>201</w:t>
      </w:r>
      <w:r w:rsidRPr="008A5E47">
        <w:rPr>
          <w:sz w:val="24"/>
          <w:szCs w:val="24"/>
        </w:rPr>
        <w:t>,</w:t>
      </w:r>
      <w:r>
        <w:rPr>
          <w:sz w:val="24"/>
          <w:szCs w:val="24"/>
        </w:rPr>
        <w:t>4</w:t>
      </w:r>
      <w:r w:rsidRPr="008A5E47">
        <w:rPr>
          <w:sz w:val="24"/>
          <w:szCs w:val="24"/>
        </w:rPr>
        <w:t xml:space="preserve"> кв. м., инв. №</w:t>
      </w:r>
      <w:r>
        <w:rPr>
          <w:sz w:val="24"/>
          <w:szCs w:val="24"/>
        </w:rPr>
        <w:t>0536/24</w:t>
      </w:r>
      <w:r w:rsidRPr="008A5E47">
        <w:rPr>
          <w:sz w:val="24"/>
          <w:szCs w:val="24"/>
        </w:rPr>
        <w:t xml:space="preserve">, </w:t>
      </w:r>
      <w:proofErr w:type="gramStart"/>
      <w:r w:rsidRPr="008A5E47">
        <w:rPr>
          <w:sz w:val="24"/>
          <w:szCs w:val="24"/>
        </w:rPr>
        <w:t>лит</w:t>
      </w:r>
      <w:proofErr w:type="gramEnd"/>
      <w:r w:rsidRPr="008A5E47">
        <w:rPr>
          <w:sz w:val="24"/>
          <w:szCs w:val="24"/>
        </w:rPr>
        <w:t xml:space="preserve">. </w:t>
      </w:r>
      <w:proofErr w:type="gramStart"/>
      <w:r>
        <w:rPr>
          <w:sz w:val="24"/>
          <w:szCs w:val="24"/>
        </w:rPr>
        <w:t>З</w:t>
      </w:r>
      <w:proofErr w:type="gramEnd"/>
      <w:r w:rsidRPr="008A5E47">
        <w:rPr>
          <w:sz w:val="24"/>
          <w:szCs w:val="24"/>
        </w:rPr>
        <w:t>, кадастровый номер: 32:20:0380</w:t>
      </w:r>
      <w:r>
        <w:rPr>
          <w:sz w:val="24"/>
          <w:szCs w:val="24"/>
        </w:rPr>
        <w:t>404</w:t>
      </w:r>
      <w:r w:rsidRPr="008A5E47">
        <w:rPr>
          <w:sz w:val="24"/>
          <w:szCs w:val="24"/>
        </w:rPr>
        <w:t>:</w:t>
      </w:r>
      <w:r>
        <w:rPr>
          <w:sz w:val="24"/>
          <w:szCs w:val="24"/>
        </w:rPr>
        <w:t>1</w:t>
      </w:r>
      <w:r w:rsidRPr="008A5E47">
        <w:rPr>
          <w:sz w:val="24"/>
          <w:szCs w:val="24"/>
        </w:rPr>
        <w:t>6</w:t>
      </w:r>
      <w:r>
        <w:rPr>
          <w:sz w:val="24"/>
          <w:szCs w:val="24"/>
        </w:rPr>
        <w:t>8</w:t>
      </w:r>
      <w:r w:rsidRPr="008A5E47">
        <w:rPr>
          <w:sz w:val="24"/>
          <w:szCs w:val="24"/>
        </w:rPr>
        <w:t xml:space="preserve">, адрес объекта: </w:t>
      </w:r>
      <w:proofErr w:type="gramStart"/>
      <w:r w:rsidRPr="008A5E47">
        <w:rPr>
          <w:sz w:val="24"/>
          <w:szCs w:val="24"/>
        </w:rPr>
        <w:t xml:space="preserve">Брянская область, Почепский район, г. Почеп, </w:t>
      </w:r>
      <w:r>
        <w:rPr>
          <w:sz w:val="24"/>
          <w:szCs w:val="24"/>
        </w:rPr>
        <w:t>пер. Больничный</w:t>
      </w:r>
      <w:r w:rsidRPr="008A5E47">
        <w:rPr>
          <w:sz w:val="24"/>
          <w:szCs w:val="24"/>
        </w:rPr>
        <w:t xml:space="preserve">, </w:t>
      </w:r>
      <w:r w:rsidRPr="006C11EA">
        <w:rPr>
          <w:sz w:val="24"/>
          <w:szCs w:val="24"/>
        </w:rPr>
        <w:t>д. 7/11</w:t>
      </w:r>
      <w:r w:rsidRPr="008A5E47">
        <w:rPr>
          <w:sz w:val="24"/>
          <w:szCs w:val="24"/>
        </w:rPr>
        <w:t>;</w:t>
      </w:r>
      <w:proofErr w:type="gramEnd"/>
    </w:p>
    <w:p w:rsidR="00BB5E77" w:rsidRPr="008A5E47" w:rsidRDefault="00BB5E77" w:rsidP="00BB5E77">
      <w:pPr>
        <w:ind w:firstLine="720"/>
        <w:jc w:val="both"/>
        <w:rPr>
          <w:sz w:val="24"/>
          <w:szCs w:val="24"/>
        </w:rPr>
      </w:pPr>
      <w:r w:rsidRPr="008A5E47">
        <w:rPr>
          <w:sz w:val="24"/>
          <w:szCs w:val="24"/>
        </w:rPr>
        <w:t xml:space="preserve">- земельный участок, категория земель:  </w:t>
      </w:r>
      <w:r w:rsidRPr="008A5E47">
        <w:rPr>
          <w:rStyle w:val="afa"/>
          <w:rFonts w:eastAsia="GaramondC"/>
          <w:i w:val="0"/>
          <w:sz w:val="24"/>
          <w:szCs w:val="24"/>
        </w:rPr>
        <w:t xml:space="preserve">земли населенных пунктов, разрешенное использование: </w:t>
      </w:r>
      <w:r w:rsidRPr="008A5E47">
        <w:rPr>
          <w:sz w:val="24"/>
          <w:szCs w:val="24"/>
        </w:rPr>
        <w:t xml:space="preserve">для </w:t>
      </w:r>
      <w:r>
        <w:rPr>
          <w:sz w:val="24"/>
          <w:szCs w:val="24"/>
        </w:rPr>
        <w:t xml:space="preserve">целей </w:t>
      </w:r>
      <w:r w:rsidRPr="008A5E47">
        <w:rPr>
          <w:sz w:val="24"/>
          <w:szCs w:val="24"/>
        </w:rPr>
        <w:t xml:space="preserve">эксплуатации </w:t>
      </w:r>
      <w:r>
        <w:rPr>
          <w:sz w:val="24"/>
          <w:szCs w:val="24"/>
        </w:rPr>
        <w:t>объектов здравоохранения</w:t>
      </w:r>
      <w:r w:rsidRPr="008A5E47">
        <w:rPr>
          <w:rStyle w:val="afa"/>
          <w:rFonts w:eastAsia="GaramondC"/>
          <w:i w:val="0"/>
          <w:sz w:val="24"/>
          <w:szCs w:val="24"/>
        </w:rPr>
        <w:t xml:space="preserve">, общая площадь – </w:t>
      </w:r>
      <w:r w:rsidRPr="008A5E47">
        <w:rPr>
          <w:sz w:val="24"/>
          <w:szCs w:val="24"/>
        </w:rPr>
        <w:t>5</w:t>
      </w:r>
      <w:r>
        <w:rPr>
          <w:sz w:val="24"/>
          <w:szCs w:val="24"/>
        </w:rPr>
        <w:t>85</w:t>
      </w:r>
      <w:r w:rsidRPr="008A5E47">
        <w:rPr>
          <w:sz w:val="24"/>
          <w:szCs w:val="24"/>
        </w:rPr>
        <w:t xml:space="preserve">,0 </w:t>
      </w:r>
      <w:r w:rsidRPr="008A5E47">
        <w:rPr>
          <w:rStyle w:val="afa"/>
          <w:rFonts w:eastAsia="GaramondC"/>
          <w:i w:val="0"/>
          <w:sz w:val="24"/>
          <w:szCs w:val="24"/>
        </w:rPr>
        <w:t xml:space="preserve"> кв. м., кадастровый номер:</w:t>
      </w:r>
      <w:r w:rsidRPr="008A5E47">
        <w:rPr>
          <w:sz w:val="24"/>
          <w:szCs w:val="24"/>
        </w:rPr>
        <w:t xml:space="preserve"> 32:20:0380</w:t>
      </w:r>
      <w:r>
        <w:rPr>
          <w:sz w:val="24"/>
          <w:szCs w:val="24"/>
        </w:rPr>
        <w:t>414</w:t>
      </w:r>
      <w:r w:rsidRPr="008A5E47">
        <w:rPr>
          <w:sz w:val="24"/>
          <w:szCs w:val="24"/>
        </w:rPr>
        <w:t>:</w:t>
      </w:r>
      <w:r>
        <w:rPr>
          <w:sz w:val="24"/>
          <w:szCs w:val="24"/>
        </w:rPr>
        <w:t>217</w:t>
      </w:r>
      <w:r w:rsidRPr="008A5E47">
        <w:rPr>
          <w:sz w:val="24"/>
          <w:szCs w:val="24"/>
        </w:rPr>
        <w:t>, адрес объекта: Брянская область</w:t>
      </w:r>
      <w:r>
        <w:rPr>
          <w:sz w:val="24"/>
          <w:szCs w:val="24"/>
        </w:rPr>
        <w:t>,</w:t>
      </w:r>
      <w:r w:rsidRPr="008A5E47">
        <w:rPr>
          <w:sz w:val="24"/>
          <w:szCs w:val="24"/>
        </w:rPr>
        <w:t xml:space="preserve"> Почепский район, г. Почеп, </w:t>
      </w:r>
      <w:r>
        <w:rPr>
          <w:sz w:val="24"/>
          <w:szCs w:val="24"/>
        </w:rPr>
        <w:t>пер. Больничный</w:t>
      </w:r>
      <w:r w:rsidRPr="008A5E47">
        <w:rPr>
          <w:sz w:val="24"/>
          <w:szCs w:val="24"/>
        </w:rPr>
        <w:t xml:space="preserve">, </w:t>
      </w:r>
      <w:r w:rsidRPr="006C11EA">
        <w:rPr>
          <w:sz w:val="24"/>
          <w:szCs w:val="24"/>
        </w:rPr>
        <w:t>участок 7/11</w:t>
      </w:r>
      <w:r w:rsidRPr="008A5E47">
        <w:rPr>
          <w:sz w:val="24"/>
          <w:szCs w:val="24"/>
        </w:rPr>
        <w:t>.</w:t>
      </w:r>
    </w:p>
    <w:p w:rsidR="00BB5E77" w:rsidRPr="008A5E47" w:rsidRDefault="00BB5E77" w:rsidP="00BB5E77">
      <w:pPr>
        <w:ind w:firstLine="720"/>
        <w:jc w:val="both"/>
        <w:rPr>
          <w:sz w:val="24"/>
          <w:szCs w:val="24"/>
        </w:rPr>
      </w:pPr>
      <w:r w:rsidRPr="008A5E47">
        <w:rPr>
          <w:sz w:val="24"/>
          <w:szCs w:val="24"/>
        </w:rPr>
        <w:t xml:space="preserve"> Здание вместе с земельным участком продается одним лотом.</w:t>
      </w:r>
    </w:p>
    <w:p w:rsidR="00BB5E77" w:rsidRPr="008A5E47" w:rsidRDefault="00BB5E77" w:rsidP="00BB5E77">
      <w:pPr>
        <w:ind w:firstLine="720"/>
        <w:jc w:val="both"/>
        <w:rPr>
          <w:rFonts w:eastAsia="GaramondC"/>
          <w:b/>
          <w:iCs/>
          <w:sz w:val="24"/>
          <w:szCs w:val="24"/>
        </w:rPr>
      </w:pPr>
      <w:r>
        <w:rPr>
          <w:rStyle w:val="afa"/>
          <w:rFonts w:eastAsia="GaramondC"/>
          <w:b/>
          <w:i w:val="0"/>
          <w:sz w:val="24"/>
          <w:szCs w:val="24"/>
        </w:rPr>
        <w:t>Лот №5</w:t>
      </w:r>
    </w:p>
    <w:p w:rsidR="00BB5E77" w:rsidRPr="008A5E47" w:rsidRDefault="00BB5E77" w:rsidP="00BB5E77">
      <w:pPr>
        <w:ind w:firstLine="720"/>
        <w:jc w:val="both"/>
        <w:rPr>
          <w:sz w:val="24"/>
          <w:szCs w:val="24"/>
        </w:rPr>
      </w:pPr>
      <w:r w:rsidRPr="008A5E47">
        <w:rPr>
          <w:rStyle w:val="afa"/>
          <w:rFonts w:eastAsia="GaramondC"/>
          <w:b/>
          <w:i w:val="0"/>
          <w:sz w:val="24"/>
          <w:szCs w:val="24"/>
        </w:rPr>
        <w:t>-</w:t>
      </w:r>
      <w:r w:rsidRPr="008A5E47">
        <w:rPr>
          <w:rStyle w:val="afa"/>
          <w:rFonts w:eastAsia="GaramondC"/>
          <w:i w:val="0"/>
          <w:sz w:val="24"/>
          <w:szCs w:val="24"/>
        </w:rPr>
        <w:t xml:space="preserve"> </w:t>
      </w:r>
      <w:r>
        <w:rPr>
          <w:rStyle w:val="afa"/>
          <w:rFonts w:eastAsia="GaramondC"/>
          <w:i w:val="0"/>
          <w:sz w:val="24"/>
          <w:szCs w:val="24"/>
        </w:rPr>
        <w:t>помещение кирпичного гаража</w:t>
      </w:r>
      <w:r w:rsidRPr="008A5E47">
        <w:rPr>
          <w:sz w:val="24"/>
          <w:szCs w:val="24"/>
        </w:rPr>
        <w:t xml:space="preserve">, назначение: нежилое, 1-этажное, общая площадь </w:t>
      </w:r>
      <w:r>
        <w:rPr>
          <w:sz w:val="24"/>
          <w:szCs w:val="24"/>
        </w:rPr>
        <w:t>119</w:t>
      </w:r>
      <w:r w:rsidRPr="008A5E47">
        <w:rPr>
          <w:sz w:val="24"/>
          <w:szCs w:val="24"/>
        </w:rPr>
        <w:t>,</w:t>
      </w:r>
      <w:r>
        <w:rPr>
          <w:sz w:val="24"/>
          <w:szCs w:val="24"/>
        </w:rPr>
        <w:t>6</w:t>
      </w:r>
      <w:r w:rsidRPr="008A5E47">
        <w:rPr>
          <w:sz w:val="24"/>
          <w:szCs w:val="24"/>
        </w:rPr>
        <w:t xml:space="preserve"> кв. м., инв. №</w:t>
      </w:r>
      <w:r>
        <w:rPr>
          <w:sz w:val="24"/>
          <w:szCs w:val="24"/>
        </w:rPr>
        <w:t>0534/24</w:t>
      </w:r>
      <w:r w:rsidRPr="008A5E47">
        <w:rPr>
          <w:sz w:val="24"/>
          <w:szCs w:val="24"/>
        </w:rPr>
        <w:t xml:space="preserve">, </w:t>
      </w:r>
      <w:proofErr w:type="gramStart"/>
      <w:r w:rsidRPr="008A5E47">
        <w:rPr>
          <w:sz w:val="24"/>
          <w:szCs w:val="24"/>
        </w:rPr>
        <w:t>лит</w:t>
      </w:r>
      <w:proofErr w:type="gramEnd"/>
      <w:r w:rsidRPr="008A5E47">
        <w:rPr>
          <w:sz w:val="24"/>
          <w:szCs w:val="24"/>
        </w:rPr>
        <w:t xml:space="preserve">. </w:t>
      </w:r>
      <w:r>
        <w:rPr>
          <w:sz w:val="24"/>
          <w:szCs w:val="24"/>
        </w:rPr>
        <w:t>Г</w:t>
      </w:r>
      <w:proofErr w:type="gramStart"/>
      <w:r>
        <w:rPr>
          <w:sz w:val="24"/>
          <w:szCs w:val="24"/>
        </w:rPr>
        <w:t>1</w:t>
      </w:r>
      <w:proofErr w:type="gramEnd"/>
      <w:r w:rsidRPr="008A5E47">
        <w:rPr>
          <w:sz w:val="24"/>
          <w:szCs w:val="24"/>
        </w:rPr>
        <w:t>, кадастровый номер: 32:20:0380</w:t>
      </w:r>
      <w:r>
        <w:rPr>
          <w:sz w:val="24"/>
          <w:szCs w:val="24"/>
        </w:rPr>
        <w:t>414</w:t>
      </w:r>
      <w:r w:rsidRPr="008A5E47">
        <w:rPr>
          <w:sz w:val="24"/>
          <w:szCs w:val="24"/>
        </w:rPr>
        <w:t>:</w:t>
      </w:r>
      <w:r>
        <w:rPr>
          <w:sz w:val="24"/>
          <w:szCs w:val="24"/>
        </w:rPr>
        <w:t>226</w:t>
      </w:r>
      <w:r w:rsidRPr="008A5E47">
        <w:rPr>
          <w:sz w:val="24"/>
          <w:szCs w:val="24"/>
        </w:rPr>
        <w:t xml:space="preserve">, адрес объекта: </w:t>
      </w:r>
      <w:proofErr w:type="gramStart"/>
      <w:r w:rsidRPr="008A5E47">
        <w:rPr>
          <w:sz w:val="24"/>
          <w:szCs w:val="24"/>
        </w:rPr>
        <w:t xml:space="preserve">Брянская область, Почепский район, г. Почеп, </w:t>
      </w:r>
      <w:r>
        <w:rPr>
          <w:sz w:val="24"/>
          <w:szCs w:val="24"/>
        </w:rPr>
        <w:t>пер. Больничный</w:t>
      </w:r>
      <w:r w:rsidRPr="008A5E47">
        <w:rPr>
          <w:sz w:val="24"/>
          <w:szCs w:val="24"/>
        </w:rPr>
        <w:t xml:space="preserve">, </w:t>
      </w:r>
      <w:r w:rsidRPr="006C11EA">
        <w:rPr>
          <w:sz w:val="24"/>
          <w:szCs w:val="24"/>
        </w:rPr>
        <w:t>д. 7/6;</w:t>
      </w:r>
      <w:proofErr w:type="gramEnd"/>
    </w:p>
    <w:p w:rsidR="00BB5E77" w:rsidRPr="008A5E47" w:rsidRDefault="00BB5E77" w:rsidP="00BB5E77">
      <w:pPr>
        <w:ind w:firstLine="720"/>
        <w:jc w:val="both"/>
        <w:rPr>
          <w:sz w:val="24"/>
          <w:szCs w:val="24"/>
        </w:rPr>
      </w:pPr>
      <w:r w:rsidRPr="008A5E47">
        <w:rPr>
          <w:sz w:val="24"/>
          <w:szCs w:val="24"/>
        </w:rPr>
        <w:t xml:space="preserve">- земельный участок, категория земель:  </w:t>
      </w:r>
      <w:r w:rsidRPr="008A5E47">
        <w:rPr>
          <w:rStyle w:val="afa"/>
          <w:rFonts w:eastAsia="GaramondC"/>
          <w:i w:val="0"/>
          <w:sz w:val="24"/>
          <w:szCs w:val="24"/>
        </w:rPr>
        <w:t xml:space="preserve">земли населенных пунктов, разрешенное использование: </w:t>
      </w:r>
      <w:r w:rsidRPr="008A5E47">
        <w:rPr>
          <w:sz w:val="24"/>
          <w:szCs w:val="24"/>
        </w:rPr>
        <w:t xml:space="preserve">для эксплуатации </w:t>
      </w:r>
      <w:r>
        <w:rPr>
          <w:sz w:val="24"/>
          <w:szCs w:val="24"/>
        </w:rPr>
        <w:t>помещения гаража</w:t>
      </w:r>
      <w:r w:rsidRPr="008A5E47">
        <w:rPr>
          <w:rStyle w:val="afa"/>
          <w:rFonts w:eastAsia="GaramondC"/>
          <w:i w:val="0"/>
          <w:sz w:val="24"/>
          <w:szCs w:val="24"/>
        </w:rPr>
        <w:t xml:space="preserve">, общая площадь – </w:t>
      </w:r>
      <w:r>
        <w:rPr>
          <w:sz w:val="24"/>
          <w:szCs w:val="24"/>
        </w:rPr>
        <w:t>23</w:t>
      </w:r>
      <w:r w:rsidRPr="008A5E47">
        <w:rPr>
          <w:sz w:val="24"/>
          <w:szCs w:val="24"/>
        </w:rPr>
        <w:t xml:space="preserve">0,0 </w:t>
      </w:r>
      <w:r w:rsidRPr="008A5E47">
        <w:rPr>
          <w:rStyle w:val="afa"/>
          <w:rFonts w:eastAsia="GaramondC"/>
          <w:i w:val="0"/>
          <w:sz w:val="24"/>
          <w:szCs w:val="24"/>
        </w:rPr>
        <w:t xml:space="preserve"> кв. м., кадастровый номер:</w:t>
      </w:r>
      <w:r w:rsidRPr="008A5E47">
        <w:rPr>
          <w:sz w:val="24"/>
          <w:szCs w:val="24"/>
        </w:rPr>
        <w:t xml:space="preserve"> 32:20:0380</w:t>
      </w:r>
      <w:r>
        <w:rPr>
          <w:sz w:val="24"/>
          <w:szCs w:val="24"/>
        </w:rPr>
        <w:t>414</w:t>
      </w:r>
      <w:r w:rsidRPr="008A5E47">
        <w:rPr>
          <w:sz w:val="24"/>
          <w:szCs w:val="24"/>
        </w:rPr>
        <w:t>:</w:t>
      </w:r>
      <w:r>
        <w:rPr>
          <w:sz w:val="24"/>
          <w:szCs w:val="24"/>
        </w:rPr>
        <w:t>221</w:t>
      </w:r>
      <w:r w:rsidRPr="008A5E47">
        <w:rPr>
          <w:sz w:val="24"/>
          <w:szCs w:val="24"/>
        </w:rPr>
        <w:t>, адрес объекта: Брянская область</w:t>
      </w:r>
      <w:r>
        <w:rPr>
          <w:sz w:val="24"/>
          <w:szCs w:val="24"/>
        </w:rPr>
        <w:t>,</w:t>
      </w:r>
      <w:r w:rsidRPr="008A5E47">
        <w:rPr>
          <w:sz w:val="24"/>
          <w:szCs w:val="24"/>
        </w:rPr>
        <w:t xml:space="preserve"> Почепский район, г. Почеп, </w:t>
      </w:r>
      <w:r>
        <w:rPr>
          <w:sz w:val="24"/>
          <w:szCs w:val="24"/>
        </w:rPr>
        <w:t>пер. Больничный</w:t>
      </w:r>
      <w:r w:rsidRPr="008A5E47">
        <w:rPr>
          <w:sz w:val="24"/>
          <w:szCs w:val="24"/>
        </w:rPr>
        <w:t>,</w:t>
      </w:r>
      <w:r>
        <w:rPr>
          <w:sz w:val="24"/>
          <w:szCs w:val="24"/>
        </w:rPr>
        <w:t xml:space="preserve"> участок 7/6</w:t>
      </w:r>
      <w:r w:rsidRPr="008A5E47">
        <w:rPr>
          <w:sz w:val="24"/>
          <w:szCs w:val="24"/>
        </w:rPr>
        <w:t>.</w:t>
      </w:r>
    </w:p>
    <w:p w:rsidR="00BB5E77" w:rsidRPr="008A5E47" w:rsidRDefault="00BB5E77" w:rsidP="00BB5E77">
      <w:pPr>
        <w:ind w:firstLine="720"/>
        <w:jc w:val="both"/>
        <w:rPr>
          <w:sz w:val="24"/>
          <w:szCs w:val="24"/>
        </w:rPr>
      </w:pPr>
      <w:r w:rsidRPr="008A5E47">
        <w:rPr>
          <w:sz w:val="24"/>
          <w:szCs w:val="24"/>
        </w:rPr>
        <w:t xml:space="preserve"> Здание вместе с земельным участком продается одним лотом.</w:t>
      </w:r>
    </w:p>
    <w:p w:rsidR="00BB5E77" w:rsidRDefault="00052C69" w:rsidP="00BB5E77">
      <w:pPr>
        <w:ind w:firstLine="720"/>
        <w:jc w:val="both"/>
        <w:rPr>
          <w:rStyle w:val="afa"/>
          <w:rFonts w:eastAsia="GaramondC"/>
          <w:i w:val="0"/>
          <w:sz w:val="24"/>
          <w:szCs w:val="24"/>
        </w:rPr>
      </w:pPr>
      <w:r w:rsidRPr="008A5E47">
        <w:rPr>
          <w:sz w:val="24"/>
          <w:szCs w:val="24"/>
        </w:rPr>
        <w:t xml:space="preserve">2.7. </w:t>
      </w:r>
      <w:r w:rsidR="00BB5E77" w:rsidRPr="008A5E47">
        <w:rPr>
          <w:rStyle w:val="afa"/>
          <w:rFonts w:eastAsia="GaramondC"/>
          <w:b/>
          <w:i w:val="0"/>
          <w:sz w:val="24"/>
          <w:szCs w:val="24"/>
        </w:rPr>
        <w:t>Начальная цена продажи имущества</w:t>
      </w:r>
      <w:r w:rsidR="00BB5E77">
        <w:rPr>
          <w:rStyle w:val="afa"/>
          <w:rFonts w:eastAsia="GaramondC"/>
          <w:b/>
          <w:i w:val="0"/>
          <w:sz w:val="24"/>
          <w:szCs w:val="24"/>
        </w:rPr>
        <w:t xml:space="preserve"> </w:t>
      </w:r>
      <w:r w:rsidR="00BB5E77" w:rsidRPr="008A5E47">
        <w:rPr>
          <w:rStyle w:val="afa"/>
          <w:rFonts w:eastAsia="GaramondC"/>
          <w:i w:val="0"/>
          <w:sz w:val="24"/>
          <w:szCs w:val="24"/>
        </w:rPr>
        <w:t>установлена на основании отч</w:t>
      </w:r>
      <w:r w:rsidR="00BB5E77">
        <w:rPr>
          <w:rStyle w:val="afa"/>
          <w:rFonts w:eastAsia="GaramondC"/>
          <w:i w:val="0"/>
          <w:sz w:val="24"/>
          <w:szCs w:val="24"/>
        </w:rPr>
        <w:t>ё</w:t>
      </w:r>
      <w:r w:rsidR="00BB5E77" w:rsidRPr="008A5E47">
        <w:rPr>
          <w:rStyle w:val="afa"/>
          <w:rFonts w:eastAsia="GaramondC"/>
          <w:i w:val="0"/>
          <w:sz w:val="24"/>
          <w:szCs w:val="24"/>
        </w:rPr>
        <w:t>т</w:t>
      </w:r>
      <w:r w:rsidR="00BB5E77">
        <w:rPr>
          <w:rStyle w:val="afa"/>
          <w:rFonts w:eastAsia="GaramondC"/>
          <w:i w:val="0"/>
          <w:sz w:val="24"/>
          <w:szCs w:val="24"/>
        </w:rPr>
        <w:t>ов</w:t>
      </w:r>
      <w:r w:rsidR="00BB5E77" w:rsidRPr="008A5E47">
        <w:rPr>
          <w:rStyle w:val="afa"/>
          <w:rFonts w:eastAsia="GaramondC"/>
          <w:i w:val="0"/>
          <w:sz w:val="24"/>
          <w:szCs w:val="24"/>
        </w:rPr>
        <w:t xml:space="preserve"> об определении рыночной</w:t>
      </w:r>
      <w:r w:rsidR="00BB5E77">
        <w:rPr>
          <w:rStyle w:val="afa"/>
          <w:rFonts w:eastAsia="GaramondC"/>
          <w:i w:val="0"/>
          <w:sz w:val="24"/>
          <w:szCs w:val="24"/>
        </w:rPr>
        <w:t xml:space="preserve"> стоимости имущества, выполненных</w:t>
      </w:r>
      <w:r w:rsidR="00BB5E77" w:rsidRPr="008A5E47">
        <w:rPr>
          <w:rStyle w:val="afa"/>
          <w:rFonts w:eastAsia="GaramondC"/>
          <w:i w:val="0"/>
          <w:sz w:val="24"/>
          <w:szCs w:val="24"/>
        </w:rPr>
        <w:t xml:space="preserve"> в соответствии с Федеральным законом Российской Федерации от 29.07.1998 года № 135-ФЗ «Об оценочной деятельности в Российской Федерации</w:t>
      </w:r>
      <w:r w:rsidR="00BB5E77">
        <w:rPr>
          <w:rStyle w:val="afa"/>
          <w:rFonts w:eastAsia="GaramondC"/>
          <w:i w:val="0"/>
          <w:sz w:val="24"/>
          <w:szCs w:val="24"/>
        </w:rPr>
        <w:t xml:space="preserve">», </w:t>
      </w:r>
      <w:r w:rsidR="00BB5E77" w:rsidRPr="005C5B03">
        <w:rPr>
          <w:rStyle w:val="afa"/>
          <w:rFonts w:eastAsia="GaramondC"/>
          <w:b/>
          <w:i w:val="0"/>
          <w:sz w:val="24"/>
          <w:szCs w:val="24"/>
        </w:rPr>
        <w:t>составляет:</w:t>
      </w:r>
      <w:r w:rsidR="00BB5E77" w:rsidRPr="008A5E47">
        <w:rPr>
          <w:rStyle w:val="afa"/>
          <w:rFonts w:eastAsia="GaramondC"/>
          <w:i w:val="0"/>
          <w:sz w:val="24"/>
          <w:szCs w:val="24"/>
        </w:rPr>
        <w:t> </w:t>
      </w:r>
    </w:p>
    <w:p w:rsidR="00BB5E77" w:rsidRPr="005C5B03" w:rsidRDefault="00BB5E77" w:rsidP="00BB5E77">
      <w:pPr>
        <w:ind w:firstLine="720"/>
        <w:jc w:val="both"/>
        <w:rPr>
          <w:rStyle w:val="afa"/>
          <w:i w:val="0"/>
          <w:iCs w:val="0"/>
          <w:sz w:val="24"/>
          <w:szCs w:val="24"/>
        </w:rPr>
      </w:pPr>
      <w:r w:rsidRPr="005C5B03">
        <w:rPr>
          <w:b/>
          <w:sz w:val="24"/>
          <w:szCs w:val="24"/>
        </w:rPr>
        <w:t>Лот №1</w:t>
      </w:r>
      <w:r>
        <w:rPr>
          <w:sz w:val="24"/>
          <w:szCs w:val="24"/>
        </w:rPr>
        <w:t xml:space="preserve"> – 1 057 000 (один миллион пятьдесят семь тысяч) руб., </w:t>
      </w:r>
      <w:r w:rsidRPr="008A5E47">
        <w:rPr>
          <w:rStyle w:val="afa"/>
          <w:rFonts w:eastAsia="GaramondC"/>
          <w:i w:val="0"/>
          <w:sz w:val="24"/>
          <w:szCs w:val="24"/>
        </w:rPr>
        <w:t>в том числе:</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t xml:space="preserve">- </w:t>
      </w:r>
      <w:r>
        <w:rPr>
          <w:rStyle w:val="afa"/>
          <w:rFonts w:eastAsia="GaramondC"/>
          <w:i w:val="0"/>
          <w:sz w:val="24"/>
          <w:szCs w:val="24"/>
        </w:rPr>
        <w:t>нежилое помещение</w:t>
      </w:r>
      <w:r w:rsidRPr="008A5E47">
        <w:rPr>
          <w:rStyle w:val="afa"/>
          <w:rFonts w:eastAsia="GaramondC"/>
          <w:i w:val="0"/>
          <w:sz w:val="24"/>
          <w:szCs w:val="24"/>
        </w:rPr>
        <w:t xml:space="preserve"> – 7</w:t>
      </w:r>
      <w:r>
        <w:rPr>
          <w:rStyle w:val="afa"/>
          <w:rFonts w:eastAsia="GaramondC"/>
          <w:i w:val="0"/>
          <w:sz w:val="24"/>
          <w:szCs w:val="24"/>
        </w:rPr>
        <w:t>72</w:t>
      </w:r>
      <w:r w:rsidRPr="008A5E47">
        <w:rPr>
          <w:rStyle w:val="afa"/>
          <w:rFonts w:eastAsia="GaramondC"/>
          <w:i w:val="0"/>
          <w:sz w:val="24"/>
          <w:szCs w:val="24"/>
        </w:rPr>
        <w:t> </w:t>
      </w:r>
      <w:r>
        <w:rPr>
          <w:rStyle w:val="afa"/>
          <w:rFonts w:eastAsia="GaramondC"/>
          <w:i w:val="0"/>
          <w:sz w:val="24"/>
          <w:szCs w:val="24"/>
        </w:rPr>
        <w:t>400</w:t>
      </w:r>
      <w:r w:rsidRPr="008A5E47">
        <w:rPr>
          <w:rStyle w:val="afa"/>
          <w:rFonts w:eastAsia="GaramondC"/>
          <w:i w:val="0"/>
          <w:sz w:val="24"/>
          <w:szCs w:val="24"/>
        </w:rPr>
        <w:t xml:space="preserve"> (</w:t>
      </w:r>
      <w:r>
        <w:rPr>
          <w:rStyle w:val="afa"/>
          <w:rFonts w:eastAsia="GaramondC"/>
          <w:i w:val="0"/>
          <w:sz w:val="24"/>
          <w:szCs w:val="24"/>
        </w:rPr>
        <w:t xml:space="preserve">семьсот </w:t>
      </w:r>
      <w:r w:rsidRPr="008A5E47">
        <w:rPr>
          <w:rStyle w:val="afa"/>
          <w:rFonts w:eastAsia="GaramondC"/>
          <w:i w:val="0"/>
          <w:sz w:val="24"/>
          <w:szCs w:val="24"/>
        </w:rPr>
        <w:t xml:space="preserve">семьдесят </w:t>
      </w:r>
      <w:r>
        <w:rPr>
          <w:rStyle w:val="afa"/>
          <w:rFonts w:eastAsia="GaramondC"/>
          <w:i w:val="0"/>
          <w:sz w:val="24"/>
          <w:szCs w:val="24"/>
        </w:rPr>
        <w:t>две</w:t>
      </w:r>
      <w:r w:rsidRPr="008A5E47">
        <w:rPr>
          <w:rStyle w:val="afa"/>
          <w:rFonts w:eastAsia="GaramondC"/>
          <w:i w:val="0"/>
          <w:sz w:val="24"/>
          <w:szCs w:val="24"/>
        </w:rPr>
        <w:t xml:space="preserve"> тысяч</w:t>
      </w:r>
      <w:r>
        <w:rPr>
          <w:rStyle w:val="afa"/>
          <w:rFonts w:eastAsia="GaramondC"/>
          <w:i w:val="0"/>
          <w:sz w:val="24"/>
          <w:szCs w:val="24"/>
        </w:rPr>
        <w:t>и четыреста</w:t>
      </w:r>
      <w:r w:rsidRPr="008A5E47">
        <w:rPr>
          <w:rStyle w:val="afa"/>
          <w:rFonts w:eastAsia="GaramondC"/>
          <w:i w:val="0"/>
          <w:sz w:val="24"/>
          <w:szCs w:val="24"/>
        </w:rPr>
        <w:t>)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t xml:space="preserve">- земельный участок – </w:t>
      </w:r>
      <w:r>
        <w:rPr>
          <w:rStyle w:val="afa"/>
          <w:rFonts w:eastAsia="GaramondC"/>
          <w:i w:val="0"/>
          <w:sz w:val="24"/>
          <w:szCs w:val="24"/>
        </w:rPr>
        <w:t>284 600</w:t>
      </w:r>
      <w:r w:rsidRPr="008A5E47">
        <w:rPr>
          <w:rStyle w:val="afa"/>
          <w:rFonts w:eastAsia="GaramondC"/>
          <w:i w:val="0"/>
          <w:sz w:val="24"/>
          <w:szCs w:val="24"/>
        </w:rPr>
        <w:t xml:space="preserve"> (</w:t>
      </w:r>
      <w:r>
        <w:rPr>
          <w:rStyle w:val="afa"/>
          <w:rFonts w:eastAsia="GaramondC"/>
          <w:i w:val="0"/>
          <w:sz w:val="24"/>
          <w:szCs w:val="24"/>
        </w:rPr>
        <w:t xml:space="preserve">двести восемьдесят четыре тысячи </w:t>
      </w:r>
      <w:r w:rsidRPr="008A5E47">
        <w:rPr>
          <w:rStyle w:val="afa"/>
          <w:rFonts w:eastAsia="GaramondC"/>
          <w:i w:val="0"/>
          <w:sz w:val="24"/>
          <w:szCs w:val="24"/>
        </w:rPr>
        <w:t>шестьсот)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b/>
          <w:i w:val="0"/>
          <w:sz w:val="24"/>
          <w:szCs w:val="24"/>
        </w:rPr>
        <w:t>Шаг аукциона</w:t>
      </w:r>
      <w:r w:rsidRPr="008A5E47">
        <w:rPr>
          <w:rStyle w:val="afa"/>
          <w:rFonts w:eastAsia="GaramondC"/>
          <w:i w:val="0"/>
          <w:sz w:val="24"/>
          <w:szCs w:val="24"/>
        </w:rPr>
        <w:t xml:space="preserve"> - 5% от начальной цены продажи имущества, что составляет </w:t>
      </w:r>
      <w:r>
        <w:rPr>
          <w:sz w:val="24"/>
          <w:szCs w:val="24"/>
        </w:rPr>
        <w:t>52 850</w:t>
      </w:r>
      <w:r w:rsidRPr="008A5E47">
        <w:rPr>
          <w:sz w:val="24"/>
          <w:szCs w:val="24"/>
        </w:rPr>
        <w:t xml:space="preserve">   (</w:t>
      </w:r>
      <w:r>
        <w:rPr>
          <w:sz w:val="24"/>
          <w:szCs w:val="24"/>
        </w:rPr>
        <w:t>пятьдесят две тысячи восемьсот пятьдесят</w:t>
      </w:r>
      <w:r w:rsidRPr="008A5E47">
        <w:rPr>
          <w:sz w:val="24"/>
          <w:szCs w:val="24"/>
        </w:rPr>
        <w:t>) рублей</w:t>
      </w:r>
      <w:r w:rsidRPr="008A5E47">
        <w:rPr>
          <w:rStyle w:val="afa"/>
          <w:rFonts w:eastAsia="GaramondC"/>
          <w:i w:val="0"/>
          <w:sz w:val="24"/>
          <w:szCs w:val="24"/>
        </w:rPr>
        <w:t xml:space="preserve"> и не изменяется в течение всего аукциона.</w:t>
      </w:r>
    </w:p>
    <w:p w:rsidR="00BB5E77" w:rsidRDefault="00BB5E77" w:rsidP="00BB5E77">
      <w:pPr>
        <w:ind w:firstLine="720"/>
        <w:jc w:val="both"/>
        <w:rPr>
          <w:rStyle w:val="afa"/>
          <w:rFonts w:eastAsia="GaramondC"/>
          <w:i w:val="0"/>
          <w:sz w:val="24"/>
          <w:szCs w:val="24"/>
        </w:rPr>
      </w:pPr>
      <w:r w:rsidRPr="008A5E47">
        <w:rPr>
          <w:rStyle w:val="afa"/>
          <w:rFonts w:eastAsia="GaramondC"/>
          <w:b/>
          <w:i w:val="0"/>
          <w:sz w:val="24"/>
          <w:szCs w:val="24"/>
        </w:rPr>
        <w:t>Задаток</w:t>
      </w:r>
      <w:r w:rsidRPr="008A5E47">
        <w:rPr>
          <w:rStyle w:val="afa"/>
          <w:rFonts w:eastAsia="GaramondC"/>
          <w:i w:val="0"/>
          <w:sz w:val="24"/>
          <w:szCs w:val="24"/>
        </w:rPr>
        <w:t xml:space="preserve"> - 10% от начальной цены продажи имущества, что составляет </w:t>
      </w:r>
      <w:r>
        <w:rPr>
          <w:rStyle w:val="afa"/>
          <w:rFonts w:eastAsia="GaramondC"/>
          <w:i w:val="0"/>
          <w:sz w:val="24"/>
          <w:szCs w:val="24"/>
        </w:rPr>
        <w:t>105 700</w:t>
      </w:r>
      <w:r w:rsidRPr="008A5E47">
        <w:rPr>
          <w:rStyle w:val="afa"/>
          <w:rFonts w:eastAsia="GaramondC"/>
          <w:i w:val="0"/>
          <w:sz w:val="24"/>
          <w:szCs w:val="24"/>
        </w:rPr>
        <w:t xml:space="preserve"> (</w:t>
      </w:r>
      <w:r>
        <w:rPr>
          <w:rStyle w:val="afa"/>
          <w:rFonts w:eastAsia="GaramondC"/>
          <w:i w:val="0"/>
          <w:sz w:val="24"/>
          <w:szCs w:val="24"/>
        </w:rPr>
        <w:t>сто пять тысяч семьсот</w:t>
      </w:r>
      <w:r w:rsidRPr="008A5E47">
        <w:rPr>
          <w:rStyle w:val="afa"/>
          <w:rFonts w:eastAsia="GaramondC"/>
          <w:i w:val="0"/>
          <w:sz w:val="24"/>
          <w:szCs w:val="24"/>
        </w:rPr>
        <w:t>) рублей.</w:t>
      </w:r>
    </w:p>
    <w:p w:rsidR="00BB5E77" w:rsidRPr="005C5B03" w:rsidRDefault="00BB5E77" w:rsidP="00BB5E77">
      <w:pPr>
        <w:ind w:firstLine="720"/>
        <w:jc w:val="both"/>
        <w:rPr>
          <w:rStyle w:val="afa"/>
          <w:i w:val="0"/>
          <w:iCs w:val="0"/>
          <w:sz w:val="24"/>
          <w:szCs w:val="24"/>
        </w:rPr>
      </w:pPr>
      <w:r w:rsidRPr="005C5B03">
        <w:rPr>
          <w:b/>
          <w:sz w:val="24"/>
          <w:szCs w:val="24"/>
        </w:rPr>
        <w:t>Лот №</w:t>
      </w:r>
      <w:r>
        <w:rPr>
          <w:b/>
          <w:sz w:val="24"/>
          <w:szCs w:val="24"/>
        </w:rPr>
        <w:t>2</w:t>
      </w:r>
      <w:r>
        <w:rPr>
          <w:sz w:val="24"/>
          <w:szCs w:val="24"/>
        </w:rPr>
        <w:t xml:space="preserve"> – 300 000 (триста тысяч) руб., </w:t>
      </w:r>
      <w:r w:rsidRPr="008A5E47">
        <w:rPr>
          <w:rStyle w:val="afa"/>
          <w:rFonts w:eastAsia="GaramondC"/>
          <w:i w:val="0"/>
          <w:sz w:val="24"/>
          <w:szCs w:val="24"/>
        </w:rPr>
        <w:t>в том числе:</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t xml:space="preserve">- </w:t>
      </w:r>
      <w:r>
        <w:rPr>
          <w:rStyle w:val="afa"/>
          <w:rFonts w:eastAsia="GaramondC"/>
          <w:i w:val="0"/>
          <w:sz w:val="24"/>
          <w:szCs w:val="24"/>
        </w:rPr>
        <w:t xml:space="preserve">здание </w:t>
      </w:r>
      <w:r w:rsidRPr="008A5E47">
        <w:rPr>
          <w:rStyle w:val="afa"/>
          <w:rFonts w:eastAsia="GaramondC"/>
          <w:i w:val="0"/>
          <w:sz w:val="24"/>
          <w:szCs w:val="24"/>
        </w:rPr>
        <w:t xml:space="preserve">– </w:t>
      </w:r>
      <w:r>
        <w:rPr>
          <w:rStyle w:val="afa"/>
          <w:rFonts w:eastAsia="GaramondC"/>
          <w:i w:val="0"/>
          <w:sz w:val="24"/>
          <w:szCs w:val="24"/>
        </w:rPr>
        <w:t>117</w:t>
      </w:r>
      <w:r w:rsidRPr="008A5E47">
        <w:rPr>
          <w:rStyle w:val="afa"/>
          <w:rFonts w:eastAsia="GaramondC"/>
          <w:i w:val="0"/>
          <w:sz w:val="24"/>
          <w:szCs w:val="24"/>
        </w:rPr>
        <w:t> </w:t>
      </w:r>
      <w:r>
        <w:rPr>
          <w:rStyle w:val="afa"/>
          <w:rFonts w:eastAsia="GaramondC"/>
          <w:i w:val="0"/>
          <w:sz w:val="24"/>
          <w:szCs w:val="24"/>
        </w:rPr>
        <w:t>800</w:t>
      </w:r>
      <w:r w:rsidRPr="008A5E47">
        <w:rPr>
          <w:rStyle w:val="afa"/>
          <w:rFonts w:eastAsia="GaramondC"/>
          <w:i w:val="0"/>
          <w:sz w:val="24"/>
          <w:szCs w:val="24"/>
        </w:rPr>
        <w:t xml:space="preserve"> (</w:t>
      </w:r>
      <w:r>
        <w:rPr>
          <w:rStyle w:val="afa"/>
          <w:rFonts w:eastAsia="GaramondC"/>
          <w:i w:val="0"/>
          <w:sz w:val="24"/>
          <w:szCs w:val="24"/>
        </w:rPr>
        <w:t>сто семнадцать тысяч восемьсот</w:t>
      </w:r>
      <w:r w:rsidRPr="008A5E47">
        <w:rPr>
          <w:rStyle w:val="afa"/>
          <w:rFonts w:eastAsia="GaramondC"/>
          <w:i w:val="0"/>
          <w:sz w:val="24"/>
          <w:szCs w:val="24"/>
        </w:rPr>
        <w:t>)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t xml:space="preserve">- земельный участок – </w:t>
      </w:r>
      <w:r>
        <w:rPr>
          <w:rStyle w:val="afa"/>
          <w:rFonts w:eastAsia="GaramondC"/>
          <w:i w:val="0"/>
          <w:sz w:val="24"/>
          <w:szCs w:val="24"/>
        </w:rPr>
        <w:t>182 200</w:t>
      </w:r>
      <w:r w:rsidRPr="008A5E47">
        <w:rPr>
          <w:rStyle w:val="afa"/>
          <w:rFonts w:eastAsia="GaramondC"/>
          <w:i w:val="0"/>
          <w:sz w:val="24"/>
          <w:szCs w:val="24"/>
        </w:rPr>
        <w:t xml:space="preserve"> (</w:t>
      </w:r>
      <w:r>
        <w:rPr>
          <w:rStyle w:val="afa"/>
          <w:rFonts w:eastAsia="GaramondC"/>
          <w:i w:val="0"/>
          <w:sz w:val="24"/>
          <w:szCs w:val="24"/>
        </w:rPr>
        <w:t>сто восемьдесят две тысячи двести</w:t>
      </w:r>
      <w:r w:rsidRPr="008A5E47">
        <w:rPr>
          <w:rStyle w:val="afa"/>
          <w:rFonts w:eastAsia="GaramondC"/>
          <w:i w:val="0"/>
          <w:sz w:val="24"/>
          <w:szCs w:val="24"/>
        </w:rPr>
        <w:t>)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b/>
          <w:i w:val="0"/>
          <w:sz w:val="24"/>
          <w:szCs w:val="24"/>
        </w:rPr>
        <w:t>Шаг аукциона</w:t>
      </w:r>
      <w:r w:rsidRPr="008A5E47">
        <w:rPr>
          <w:rStyle w:val="afa"/>
          <w:rFonts w:eastAsia="GaramondC"/>
          <w:i w:val="0"/>
          <w:sz w:val="24"/>
          <w:szCs w:val="24"/>
        </w:rPr>
        <w:t xml:space="preserve"> - 5% от начальной цены продажи имущества, что составляет </w:t>
      </w:r>
      <w:r>
        <w:rPr>
          <w:sz w:val="24"/>
          <w:szCs w:val="24"/>
        </w:rPr>
        <w:t>15 000</w:t>
      </w:r>
      <w:r w:rsidRPr="008A5E47">
        <w:rPr>
          <w:sz w:val="24"/>
          <w:szCs w:val="24"/>
        </w:rPr>
        <w:t xml:space="preserve">   (</w:t>
      </w:r>
      <w:r>
        <w:rPr>
          <w:sz w:val="24"/>
          <w:szCs w:val="24"/>
        </w:rPr>
        <w:t>пятнадцать тысяч</w:t>
      </w:r>
      <w:r w:rsidRPr="008A5E47">
        <w:rPr>
          <w:sz w:val="24"/>
          <w:szCs w:val="24"/>
        </w:rPr>
        <w:t>) рублей</w:t>
      </w:r>
      <w:r w:rsidRPr="008A5E47">
        <w:rPr>
          <w:rStyle w:val="afa"/>
          <w:rFonts w:eastAsia="GaramondC"/>
          <w:i w:val="0"/>
          <w:sz w:val="24"/>
          <w:szCs w:val="24"/>
        </w:rPr>
        <w:t xml:space="preserve"> и не изменяется в течение всего аукциона.</w:t>
      </w:r>
    </w:p>
    <w:p w:rsidR="00BB5E77" w:rsidRDefault="00BB5E77" w:rsidP="00BB5E77">
      <w:pPr>
        <w:ind w:firstLine="720"/>
        <w:jc w:val="both"/>
        <w:rPr>
          <w:rStyle w:val="afa"/>
          <w:rFonts w:eastAsia="GaramondC"/>
          <w:i w:val="0"/>
          <w:sz w:val="24"/>
          <w:szCs w:val="24"/>
        </w:rPr>
      </w:pPr>
      <w:r w:rsidRPr="008A5E47">
        <w:rPr>
          <w:rStyle w:val="afa"/>
          <w:rFonts w:eastAsia="GaramondC"/>
          <w:b/>
          <w:i w:val="0"/>
          <w:sz w:val="24"/>
          <w:szCs w:val="24"/>
        </w:rPr>
        <w:t>Задаток</w:t>
      </w:r>
      <w:r w:rsidRPr="008A5E47">
        <w:rPr>
          <w:rStyle w:val="afa"/>
          <w:rFonts w:eastAsia="GaramondC"/>
          <w:i w:val="0"/>
          <w:sz w:val="24"/>
          <w:szCs w:val="24"/>
        </w:rPr>
        <w:t xml:space="preserve"> - 10% от начальной цены продажи имущества, что составляет </w:t>
      </w:r>
      <w:r>
        <w:rPr>
          <w:rStyle w:val="afa"/>
          <w:rFonts w:eastAsia="GaramondC"/>
          <w:i w:val="0"/>
          <w:sz w:val="24"/>
          <w:szCs w:val="24"/>
        </w:rPr>
        <w:t>30 000</w:t>
      </w:r>
      <w:r w:rsidRPr="008A5E47">
        <w:rPr>
          <w:rStyle w:val="afa"/>
          <w:rFonts w:eastAsia="GaramondC"/>
          <w:i w:val="0"/>
          <w:sz w:val="24"/>
          <w:szCs w:val="24"/>
        </w:rPr>
        <w:t xml:space="preserve"> (</w:t>
      </w:r>
      <w:r>
        <w:rPr>
          <w:rStyle w:val="afa"/>
          <w:rFonts w:eastAsia="GaramondC"/>
          <w:i w:val="0"/>
          <w:sz w:val="24"/>
          <w:szCs w:val="24"/>
        </w:rPr>
        <w:t>тридцать тысяч</w:t>
      </w:r>
      <w:r w:rsidRPr="008A5E47">
        <w:rPr>
          <w:rStyle w:val="afa"/>
          <w:rFonts w:eastAsia="GaramondC"/>
          <w:i w:val="0"/>
          <w:sz w:val="24"/>
          <w:szCs w:val="24"/>
        </w:rPr>
        <w:t>) рублей.</w:t>
      </w:r>
    </w:p>
    <w:p w:rsidR="00BB5E77" w:rsidRPr="005C5B03" w:rsidRDefault="00BB5E77" w:rsidP="00BB5E77">
      <w:pPr>
        <w:ind w:firstLine="720"/>
        <w:jc w:val="both"/>
        <w:rPr>
          <w:rStyle w:val="afa"/>
          <w:i w:val="0"/>
          <w:iCs w:val="0"/>
          <w:sz w:val="24"/>
          <w:szCs w:val="24"/>
        </w:rPr>
      </w:pPr>
      <w:r w:rsidRPr="005C5B03">
        <w:rPr>
          <w:b/>
          <w:sz w:val="24"/>
          <w:szCs w:val="24"/>
        </w:rPr>
        <w:t>Лот №</w:t>
      </w:r>
      <w:r>
        <w:rPr>
          <w:b/>
          <w:sz w:val="24"/>
          <w:szCs w:val="24"/>
        </w:rPr>
        <w:t>3</w:t>
      </w:r>
      <w:r>
        <w:rPr>
          <w:sz w:val="24"/>
          <w:szCs w:val="24"/>
        </w:rPr>
        <w:t xml:space="preserve"> – 587 890 (пятьсот восемьдесят семь тысяч восемьсот девяносто) руб., </w:t>
      </w:r>
      <w:r w:rsidRPr="008A5E47">
        <w:rPr>
          <w:rStyle w:val="afa"/>
          <w:rFonts w:eastAsia="GaramondC"/>
          <w:i w:val="0"/>
          <w:sz w:val="24"/>
          <w:szCs w:val="24"/>
        </w:rPr>
        <w:t>в том числе:</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t xml:space="preserve">- </w:t>
      </w:r>
      <w:r>
        <w:rPr>
          <w:rStyle w:val="afa"/>
          <w:rFonts w:eastAsia="GaramondC"/>
          <w:i w:val="0"/>
          <w:sz w:val="24"/>
          <w:szCs w:val="24"/>
        </w:rPr>
        <w:t xml:space="preserve">здание </w:t>
      </w:r>
      <w:r w:rsidRPr="008A5E47">
        <w:rPr>
          <w:rStyle w:val="afa"/>
          <w:rFonts w:eastAsia="GaramondC"/>
          <w:i w:val="0"/>
          <w:sz w:val="24"/>
          <w:szCs w:val="24"/>
        </w:rPr>
        <w:t xml:space="preserve">– </w:t>
      </w:r>
      <w:r>
        <w:rPr>
          <w:rStyle w:val="afa"/>
          <w:rFonts w:eastAsia="GaramondC"/>
          <w:i w:val="0"/>
          <w:sz w:val="24"/>
          <w:szCs w:val="24"/>
        </w:rPr>
        <w:t>77</w:t>
      </w:r>
      <w:r w:rsidRPr="008A5E47">
        <w:rPr>
          <w:rStyle w:val="afa"/>
          <w:rFonts w:eastAsia="GaramondC"/>
          <w:i w:val="0"/>
          <w:sz w:val="24"/>
          <w:szCs w:val="24"/>
        </w:rPr>
        <w:t> </w:t>
      </w:r>
      <w:r>
        <w:rPr>
          <w:rStyle w:val="afa"/>
          <w:rFonts w:eastAsia="GaramondC"/>
          <w:i w:val="0"/>
          <w:sz w:val="24"/>
          <w:szCs w:val="24"/>
        </w:rPr>
        <w:t>190</w:t>
      </w:r>
      <w:r w:rsidRPr="008A5E47">
        <w:rPr>
          <w:rStyle w:val="afa"/>
          <w:rFonts w:eastAsia="GaramondC"/>
          <w:i w:val="0"/>
          <w:sz w:val="24"/>
          <w:szCs w:val="24"/>
        </w:rPr>
        <w:t xml:space="preserve"> (</w:t>
      </w:r>
      <w:r>
        <w:rPr>
          <w:rStyle w:val="afa"/>
          <w:rFonts w:eastAsia="GaramondC"/>
          <w:i w:val="0"/>
          <w:sz w:val="24"/>
          <w:szCs w:val="24"/>
        </w:rPr>
        <w:t>семьдесят семь тысяч сто девяносто</w:t>
      </w:r>
      <w:r w:rsidRPr="008A5E47">
        <w:rPr>
          <w:rStyle w:val="afa"/>
          <w:rFonts w:eastAsia="GaramondC"/>
          <w:i w:val="0"/>
          <w:sz w:val="24"/>
          <w:szCs w:val="24"/>
        </w:rPr>
        <w:t>)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lastRenderedPageBreak/>
        <w:t xml:space="preserve">- земельный участок – </w:t>
      </w:r>
      <w:r>
        <w:rPr>
          <w:rStyle w:val="afa"/>
          <w:rFonts w:eastAsia="GaramondC"/>
          <w:i w:val="0"/>
          <w:sz w:val="24"/>
          <w:szCs w:val="24"/>
        </w:rPr>
        <w:t>510 700</w:t>
      </w:r>
      <w:r w:rsidRPr="008A5E47">
        <w:rPr>
          <w:rStyle w:val="afa"/>
          <w:rFonts w:eastAsia="GaramondC"/>
          <w:i w:val="0"/>
          <w:sz w:val="24"/>
          <w:szCs w:val="24"/>
        </w:rPr>
        <w:t xml:space="preserve"> (</w:t>
      </w:r>
      <w:r>
        <w:rPr>
          <w:rStyle w:val="afa"/>
          <w:rFonts w:eastAsia="GaramondC"/>
          <w:i w:val="0"/>
          <w:sz w:val="24"/>
          <w:szCs w:val="24"/>
        </w:rPr>
        <w:t>пятьсот десять тысяч семьсот</w:t>
      </w:r>
      <w:r w:rsidRPr="008A5E47">
        <w:rPr>
          <w:rStyle w:val="afa"/>
          <w:rFonts w:eastAsia="GaramondC"/>
          <w:i w:val="0"/>
          <w:sz w:val="24"/>
          <w:szCs w:val="24"/>
        </w:rPr>
        <w:t>)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b/>
          <w:i w:val="0"/>
          <w:sz w:val="24"/>
          <w:szCs w:val="24"/>
        </w:rPr>
        <w:t>Шаг аукциона</w:t>
      </w:r>
      <w:r w:rsidRPr="008A5E47">
        <w:rPr>
          <w:rStyle w:val="afa"/>
          <w:rFonts w:eastAsia="GaramondC"/>
          <w:i w:val="0"/>
          <w:sz w:val="24"/>
          <w:szCs w:val="24"/>
        </w:rPr>
        <w:t xml:space="preserve"> - 5% от начальной цены продажи имущества, что составляет </w:t>
      </w:r>
      <w:r>
        <w:rPr>
          <w:sz w:val="24"/>
          <w:szCs w:val="24"/>
        </w:rPr>
        <w:t>29394,50</w:t>
      </w:r>
      <w:r w:rsidRPr="008A5E47">
        <w:rPr>
          <w:sz w:val="24"/>
          <w:szCs w:val="24"/>
        </w:rPr>
        <w:t xml:space="preserve"> (</w:t>
      </w:r>
      <w:r>
        <w:rPr>
          <w:sz w:val="24"/>
          <w:szCs w:val="24"/>
        </w:rPr>
        <w:t>двадцать девять тысяч триста девяносто четыре</w:t>
      </w:r>
      <w:r w:rsidRPr="008A5E47">
        <w:rPr>
          <w:sz w:val="24"/>
          <w:szCs w:val="24"/>
        </w:rPr>
        <w:t>) руб</w:t>
      </w:r>
      <w:r>
        <w:rPr>
          <w:sz w:val="24"/>
          <w:szCs w:val="24"/>
        </w:rPr>
        <w:t>. 50 коп</w:t>
      </w:r>
      <w:proofErr w:type="gramStart"/>
      <w:r>
        <w:rPr>
          <w:sz w:val="24"/>
          <w:szCs w:val="24"/>
        </w:rPr>
        <w:t>.</w:t>
      </w:r>
      <w:proofErr w:type="gramEnd"/>
      <w:r>
        <w:rPr>
          <w:sz w:val="24"/>
          <w:szCs w:val="24"/>
        </w:rPr>
        <w:t xml:space="preserve"> </w:t>
      </w:r>
      <w:proofErr w:type="gramStart"/>
      <w:r w:rsidRPr="008A5E47">
        <w:rPr>
          <w:rStyle w:val="afa"/>
          <w:rFonts w:eastAsia="GaramondC"/>
          <w:i w:val="0"/>
          <w:sz w:val="24"/>
          <w:szCs w:val="24"/>
        </w:rPr>
        <w:t>и</w:t>
      </w:r>
      <w:proofErr w:type="gramEnd"/>
      <w:r w:rsidRPr="008A5E47">
        <w:rPr>
          <w:rStyle w:val="afa"/>
          <w:rFonts w:eastAsia="GaramondC"/>
          <w:i w:val="0"/>
          <w:sz w:val="24"/>
          <w:szCs w:val="24"/>
        </w:rPr>
        <w:t xml:space="preserve"> не изменяется в течение всего аукциона.</w:t>
      </w:r>
    </w:p>
    <w:p w:rsidR="00BB5E77" w:rsidRDefault="00BB5E77" w:rsidP="00BB5E77">
      <w:pPr>
        <w:ind w:firstLine="720"/>
        <w:jc w:val="both"/>
        <w:rPr>
          <w:rStyle w:val="afa"/>
          <w:rFonts w:eastAsia="GaramondC"/>
          <w:i w:val="0"/>
          <w:sz w:val="24"/>
          <w:szCs w:val="24"/>
        </w:rPr>
      </w:pPr>
      <w:r w:rsidRPr="008A5E47">
        <w:rPr>
          <w:rStyle w:val="afa"/>
          <w:rFonts w:eastAsia="GaramondC"/>
          <w:b/>
          <w:i w:val="0"/>
          <w:sz w:val="24"/>
          <w:szCs w:val="24"/>
        </w:rPr>
        <w:t>Задаток</w:t>
      </w:r>
      <w:r w:rsidRPr="008A5E47">
        <w:rPr>
          <w:rStyle w:val="afa"/>
          <w:rFonts w:eastAsia="GaramondC"/>
          <w:i w:val="0"/>
          <w:sz w:val="24"/>
          <w:szCs w:val="24"/>
        </w:rPr>
        <w:t xml:space="preserve"> - 10% от начальной цены продажи имущества, что составляет </w:t>
      </w:r>
      <w:r>
        <w:rPr>
          <w:rStyle w:val="afa"/>
          <w:rFonts w:eastAsia="GaramondC"/>
          <w:i w:val="0"/>
          <w:sz w:val="24"/>
          <w:szCs w:val="24"/>
        </w:rPr>
        <w:t>58 789</w:t>
      </w:r>
      <w:r w:rsidRPr="008A5E47">
        <w:rPr>
          <w:rStyle w:val="afa"/>
          <w:rFonts w:eastAsia="GaramondC"/>
          <w:i w:val="0"/>
          <w:sz w:val="24"/>
          <w:szCs w:val="24"/>
        </w:rPr>
        <w:t xml:space="preserve"> (</w:t>
      </w:r>
      <w:r>
        <w:rPr>
          <w:rStyle w:val="afa"/>
          <w:rFonts w:eastAsia="GaramondC"/>
          <w:i w:val="0"/>
          <w:sz w:val="24"/>
          <w:szCs w:val="24"/>
        </w:rPr>
        <w:t>пятьдесят восемь тысяч семьсот восемьдесят девять</w:t>
      </w:r>
      <w:r w:rsidRPr="008A5E47">
        <w:rPr>
          <w:rStyle w:val="afa"/>
          <w:rFonts w:eastAsia="GaramondC"/>
          <w:i w:val="0"/>
          <w:sz w:val="24"/>
          <w:szCs w:val="24"/>
        </w:rPr>
        <w:t>) рублей.</w:t>
      </w:r>
    </w:p>
    <w:p w:rsidR="00BB5E77" w:rsidRPr="005C5B03" w:rsidRDefault="00BB5E77" w:rsidP="00BB5E77">
      <w:pPr>
        <w:ind w:firstLine="720"/>
        <w:jc w:val="both"/>
        <w:rPr>
          <w:rStyle w:val="afa"/>
          <w:i w:val="0"/>
          <w:iCs w:val="0"/>
          <w:sz w:val="24"/>
          <w:szCs w:val="24"/>
        </w:rPr>
      </w:pPr>
      <w:r w:rsidRPr="005C5B03">
        <w:rPr>
          <w:b/>
          <w:sz w:val="24"/>
          <w:szCs w:val="24"/>
        </w:rPr>
        <w:t>Лот №</w:t>
      </w:r>
      <w:r>
        <w:rPr>
          <w:b/>
          <w:sz w:val="24"/>
          <w:szCs w:val="24"/>
        </w:rPr>
        <w:t>4</w:t>
      </w:r>
      <w:r>
        <w:rPr>
          <w:sz w:val="24"/>
          <w:szCs w:val="24"/>
        </w:rPr>
        <w:t xml:space="preserve"> – 560 000 (пятьсот шестьдесят тысяч) руб., </w:t>
      </w:r>
      <w:r w:rsidRPr="008A5E47">
        <w:rPr>
          <w:rStyle w:val="afa"/>
          <w:rFonts w:eastAsia="GaramondC"/>
          <w:i w:val="0"/>
          <w:sz w:val="24"/>
          <w:szCs w:val="24"/>
        </w:rPr>
        <w:t>в том числе:</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t xml:space="preserve">- </w:t>
      </w:r>
      <w:r>
        <w:rPr>
          <w:rStyle w:val="afa"/>
          <w:rFonts w:eastAsia="GaramondC"/>
          <w:i w:val="0"/>
          <w:sz w:val="24"/>
          <w:szCs w:val="24"/>
        </w:rPr>
        <w:t>нежилое помещение</w:t>
      </w:r>
      <w:r w:rsidRPr="008A5E47">
        <w:rPr>
          <w:rStyle w:val="afa"/>
          <w:rFonts w:eastAsia="GaramondC"/>
          <w:i w:val="0"/>
          <w:sz w:val="24"/>
          <w:szCs w:val="24"/>
        </w:rPr>
        <w:t xml:space="preserve"> – </w:t>
      </w:r>
      <w:r>
        <w:rPr>
          <w:rStyle w:val="afa"/>
          <w:rFonts w:eastAsia="GaramondC"/>
          <w:i w:val="0"/>
          <w:sz w:val="24"/>
          <w:szCs w:val="24"/>
        </w:rPr>
        <w:t>382</w:t>
      </w:r>
      <w:r w:rsidRPr="008A5E47">
        <w:rPr>
          <w:rStyle w:val="afa"/>
          <w:rFonts w:eastAsia="GaramondC"/>
          <w:i w:val="0"/>
          <w:sz w:val="24"/>
          <w:szCs w:val="24"/>
        </w:rPr>
        <w:t> </w:t>
      </w:r>
      <w:r>
        <w:rPr>
          <w:rStyle w:val="afa"/>
          <w:rFonts w:eastAsia="GaramondC"/>
          <w:i w:val="0"/>
          <w:sz w:val="24"/>
          <w:szCs w:val="24"/>
        </w:rPr>
        <w:t>800</w:t>
      </w:r>
      <w:r w:rsidRPr="008A5E47">
        <w:rPr>
          <w:rStyle w:val="afa"/>
          <w:rFonts w:eastAsia="GaramondC"/>
          <w:i w:val="0"/>
          <w:sz w:val="24"/>
          <w:szCs w:val="24"/>
        </w:rPr>
        <w:t xml:space="preserve"> (</w:t>
      </w:r>
      <w:r>
        <w:rPr>
          <w:rStyle w:val="afa"/>
          <w:rFonts w:eastAsia="GaramondC"/>
          <w:i w:val="0"/>
          <w:sz w:val="24"/>
          <w:szCs w:val="24"/>
        </w:rPr>
        <w:t>триста восемьдесят две тысячи восемьсот</w:t>
      </w:r>
      <w:r w:rsidRPr="008A5E47">
        <w:rPr>
          <w:rStyle w:val="afa"/>
          <w:rFonts w:eastAsia="GaramondC"/>
          <w:i w:val="0"/>
          <w:sz w:val="24"/>
          <w:szCs w:val="24"/>
        </w:rPr>
        <w:t>)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t xml:space="preserve">- земельный участок – </w:t>
      </w:r>
      <w:r>
        <w:rPr>
          <w:rStyle w:val="afa"/>
          <w:rFonts w:eastAsia="GaramondC"/>
          <w:i w:val="0"/>
          <w:sz w:val="24"/>
          <w:szCs w:val="24"/>
        </w:rPr>
        <w:t>177 200</w:t>
      </w:r>
      <w:r w:rsidRPr="008A5E47">
        <w:rPr>
          <w:rStyle w:val="afa"/>
          <w:rFonts w:eastAsia="GaramondC"/>
          <w:i w:val="0"/>
          <w:sz w:val="24"/>
          <w:szCs w:val="24"/>
        </w:rPr>
        <w:t xml:space="preserve"> (</w:t>
      </w:r>
      <w:r>
        <w:rPr>
          <w:rStyle w:val="afa"/>
          <w:rFonts w:eastAsia="GaramondC"/>
          <w:i w:val="0"/>
          <w:sz w:val="24"/>
          <w:szCs w:val="24"/>
        </w:rPr>
        <w:t>сто семьдесят семь тысяч двести</w:t>
      </w:r>
      <w:r w:rsidRPr="008A5E47">
        <w:rPr>
          <w:rStyle w:val="afa"/>
          <w:rFonts w:eastAsia="GaramondC"/>
          <w:i w:val="0"/>
          <w:sz w:val="24"/>
          <w:szCs w:val="24"/>
        </w:rPr>
        <w:t>)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b/>
          <w:i w:val="0"/>
          <w:sz w:val="24"/>
          <w:szCs w:val="24"/>
        </w:rPr>
        <w:t>Шаг аукциона</w:t>
      </w:r>
      <w:r w:rsidRPr="008A5E47">
        <w:rPr>
          <w:rStyle w:val="afa"/>
          <w:rFonts w:eastAsia="GaramondC"/>
          <w:i w:val="0"/>
          <w:sz w:val="24"/>
          <w:szCs w:val="24"/>
        </w:rPr>
        <w:t xml:space="preserve"> - 5% от начальной цены продажи имущества, что составляет </w:t>
      </w:r>
      <w:r>
        <w:rPr>
          <w:sz w:val="24"/>
          <w:szCs w:val="24"/>
        </w:rPr>
        <w:t>28 000</w:t>
      </w:r>
      <w:r w:rsidRPr="008A5E47">
        <w:rPr>
          <w:sz w:val="24"/>
          <w:szCs w:val="24"/>
        </w:rPr>
        <w:t xml:space="preserve">   (</w:t>
      </w:r>
      <w:r>
        <w:rPr>
          <w:sz w:val="24"/>
          <w:szCs w:val="24"/>
        </w:rPr>
        <w:t>двадцать восемь тысяч</w:t>
      </w:r>
      <w:r w:rsidRPr="008A5E47">
        <w:rPr>
          <w:sz w:val="24"/>
          <w:szCs w:val="24"/>
        </w:rPr>
        <w:t>) рублей</w:t>
      </w:r>
      <w:r w:rsidRPr="008A5E47">
        <w:rPr>
          <w:rStyle w:val="afa"/>
          <w:rFonts w:eastAsia="GaramondC"/>
          <w:i w:val="0"/>
          <w:sz w:val="24"/>
          <w:szCs w:val="24"/>
        </w:rPr>
        <w:t xml:space="preserve"> и не изменяется в течение всего аукциона.</w:t>
      </w:r>
    </w:p>
    <w:p w:rsidR="00BB5E77" w:rsidRDefault="00BB5E77" w:rsidP="00BB5E77">
      <w:pPr>
        <w:ind w:firstLine="720"/>
        <w:jc w:val="both"/>
        <w:rPr>
          <w:rStyle w:val="afa"/>
          <w:rFonts w:eastAsia="GaramondC"/>
          <w:i w:val="0"/>
          <w:sz w:val="24"/>
          <w:szCs w:val="24"/>
        </w:rPr>
      </w:pPr>
      <w:r w:rsidRPr="008A5E47">
        <w:rPr>
          <w:rStyle w:val="afa"/>
          <w:rFonts w:eastAsia="GaramondC"/>
          <w:b/>
          <w:i w:val="0"/>
          <w:sz w:val="24"/>
          <w:szCs w:val="24"/>
        </w:rPr>
        <w:t>Задаток</w:t>
      </w:r>
      <w:r w:rsidRPr="008A5E47">
        <w:rPr>
          <w:rStyle w:val="afa"/>
          <w:rFonts w:eastAsia="GaramondC"/>
          <w:i w:val="0"/>
          <w:sz w:val="24"/>
          <w:szCs w:val="24"/>
        </w:rPr>
        <w:t xml:space="preserve"> - 10% от начальной цены продажи имущества, что составляет </w:t>
      </w:r>
      <w:r>
        <w:rPr>
          <w:rStyle w:val="afa"/>
          <w:rFonts w:eastAsia="GaramondC"/>
          <w:i w:val="0"/>
          <w:sz w:val="24"/>
          <w:szCs w:val="24"/>
        </w:rPr>
        <w:t>56 000</w:t>
      </w:r>
      <w:r w:rsidRPr="008A5E47">
        <w:rPr>
          <w:rStyle w:val="afa"/>
          <w:rFonts w:eastAsia="GaramondC"/>
          <w:i w:val="0"/>
          <w:sz w:val="24"/>
          <w:szCs w:val="24"/>
        </w:rPr>
        <w:t xml:space="preserve"> (</w:t>
      </w:r>
      <w:r>
        <w:rPr>
          <w:rStyle w:val="afa"/>
          <w:rFonts w:eastAsia="GaramondC"/>
          <w:i w:val="0"/>
          <w:sz w:val="24"/>
          <w:szCs w:val="24"/>
        </w:rPr>
        <w:t>пятьдесят шесть тысяч</w:t>
      </w:r>
      <w:r w:rsidRPr="008A5E47">
        <w:rPr>
          <w:rStyle w:val="afa"/>
          <w:rFonts w:eastAsia="GaramondC"/>
          <w:i w:val="0"/>
          <w:sz w:val="24"/>
          <w:szCs w:val="24"/>
        </w:rPr>
        <w:t>) рублей.</w:t>
      </w:r>
    </w:p>
    <w:p w:rsidR="00BB5E77" w:rsidRPr="005C5B03" w:rsidRDefault="00BB5E77" w:rsidP="00BB5E77">
      <w:pPr>
        <w:ind w:firstLine="720"/>
        <w:jc w:val="both"/>
        <w:rPr>
          <w:rStyle w:val="afa"/>
          <w:i w:val="0"/>
          <w:iCs w:val="0"/>
          <w:sz w:val="24"/>
          <w:szCs w:val="24"/>
        </w:rPr>
      </w:pPr>
      <w:r w:rsidRPr="005C5B03">
        <w:rPr>
          <w:b/>
          <w:sz w:val="24"/>
          <w:szCs w:val="24"/>
        </w:rPr>
        <w:t>Лот №</w:t>
      </w:r>
      <w:r>
        <w:rPr>
          <w:b/>
          <w:sz w:val="24"/>
          <w:szCs w:val="24"/>
        </w:rPr>
        <w:t>5</w:t>
      </w:r>
      <w:r>
        <w:rPr>
          <w:sz w:val="24"/>
          <w:szCs w:val="24"/>
        </w:rPr>
        <w:t xml:space="preserve"> – 137 400 (сто тридцать семь тысяч четыреста) руб., </w:t>
      </w:r>
      <w:r w:rsidRPr="008A5E47">
        <w:rPr>
          <w:rStyle w:val="afa"/>
          <w:rFonts w:eastAsia="GaramondC"/>
          <w:i w:val="0"/>
          <w:sz w:val="24"/>
          <w:szCs w:val="24"/>
        </w:rPr>
        <w:t>в том числе:</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t xml:space="preserve">- </w:t>
      </w:r>
      <w:r>
        <w:rPr>
          <w:rStyle w:val="afa"/>
          <w:rFonts w:eastAsia="GaramondC"/>
          <w:i w:val="0"/>
          <w:sz w:val="24"/>
          <w:szCs w:val="24"/>
        </w:rPr>
        <w:t>нежилое помещение</w:t>
      </w:r>
      <w:r w:rsidRPr="008A5E47">
        <w:rPr>
          <w:rStyle w:val="afa"/>
          <w:rFonts w:eastAsia="GaramondC"/>
          <w:i w:val="0"/>
          <w:sz w:val="24"/>
          <w:szCs w:val="24"/>
        </w:rPr>
        <w:t xml:space="preserve"> – </w:t>
      </w:r>
      <w:r>
        <w:rPr>
          <w:rStyle w:val="afa"/>
          <w:rFonts w:eastAsia="GaramondC"/>
          <w:i w:val="0"/>
          <w:sz w:val="24"/>
          <w:szCs w:val="24"/>
        </w:rPr>
        <w:t>60</w:t>
      </w:r>
      <w:r w:rsidRPr="008A5E47">
        <w:rPr>
          <w:rStyle w:val="afa"/>
          <w:rFonts w:eastAsia="GaramondC"/>
          <w:i w:val="0"/>
          <w:sz w:val="24"/>
          <w:szCs w:val="24"/>
        </w:rPr>
        <w:t> </w:t>
      </w:r>
      <w:r>
        <w:rPr>
          <w:rStyle w:val="afa"/>
          <w:rFonts w:eastAsia="GaramondC"/>
          <w:i w:val="0"/>
          <w:sz w:val="24"/>
          <w:szCs w:val="24"/>
        </w:rPr>
        <w:t>000</w:t>
      </w:r>
      <w:r w:rsidRPr="008A5E47">
        <w:rPr>
          <w:rStyle w:val="afa"/>
          <w:rFonts w:eastAsia="GaramondC"/>
          <w:i w:val="0"/>
          <w:sz w:val="24"/>
          <w:szCs w:val="24"/>
        </w:rPr>
        <w:t xml:space="preserve"> (</w:t>
      </w:r>
      <w:r>
        <w:rPr>
          <w:rStyle w:val="afa"/>
          <w:rFonts w:eastAsia="GaramondC"/>
          <w:i w:val="0"/>
          <w:sz w:val="24"/>
          <w:szCs w:val="24"/>
        </w:rPr>
        <w:t>шестьдесят тысяч</w:t>
      </w:r>
      <w:r w:rsidRPr="008A5E47">
        <w:rPr>
          <w:rStyle w:val="afa"/>
          <w:rFonts w:eastAsia="GaramondC"/>
          <w:i w:val="0"/>
          <w:sz w:val="24"/>
          <w:szCs w:val="24"/>
        </w:rPr>
        <w:t>)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i w:val="0"/>
          <w:sz w:val="24"/>
          <w:szCs w:val="24"/>
        </w:rPr>
        <w:t xml:space="preserve">- земельный участок – </w:t>
      </w:r>
      <w:r>
        <w:rPr>
          <w:rStyle w:val="afa"/>
          <w:rFonts w:eastAsia="GaramondC"/>
          <w:i w:val="0"/>
          <w:sz w:val="24"/>
          <w:szCs w:val="24"/>
        </w:rPr>
        <w:t>77 400</w:t>
      </w:r>
      <w:r w:rsidRPr="008A5E47">
        <w:rPr>
          <w:rStyle w:val="afa"/>
          <w:rFonts w:eastAsia="GaramondC"/>
          <w:i w:val="0"/>
          <w:sz w:val="24"/>
          <w:szCs w:val="24"/>
        </w:rPr>
        <w:t xml:space="preserve"> (</w:t>
      </w:r>
      <w:r>
        <w:rPr>
          <w:rStyle w:val="afa"/>
          <w:rFonts w:eastAsia="GaramondC"/>
          <w:i w:val="0"/>
          <w:sz w:val="24"/>
          <w:szCs w:val="24"/>
        </w:rPr>
        <w:t>семьдесят семь тысяч четыреста</w:t>
      </w:r>
      <w:r w:rsidRPr="008A5E47">
        <w:rPr>
          <w:rStyle w:val="afa"/>
          <w:rFonts w:eastAsia="GaramondC"/>
          <w:i w:val="0"/>
          <w:sz w:val="24"/>
          <w:szCs w:val="24"/>
        </w:rPr>
        <w:t>) рублей.</w:t>
      </w:r>
    </w:p>
    <w:p w:rsidR="00BB5E77" w:rsidRPr="008A5E47" w:rsidRDefault="00BB5E77" w:rsidP="00BB5E77">
      <w:pPr>
        <w:ind w:firstLine="720"/>
        <w:jc w:val="both"/>
        <w:rPr>
          <w:rStyle w:val="afa"/>
          <w:rFonts w:eastAsia="GaramondC"/>
          <w:i w:val="0"/>
          <w:sz w:val="24"/>
          <w:szCs w:val="24"/>
        </w:rPr>
      </w:pPr>
      <w:r w:rsidRPr="008A5E47">
        <w:rPr>
          <w:rStyle w:val="afa"/>
          <w:rFonts w:eastAsia="GaramondC"/>
          <w:b/>
          <w:i w:val="0"/>
          <w:sz w:val="24"/>
          <w:szCs w:val="24"/>
        </w:rPr>
        <w:t>Шаг аукциона</w:t>
      </w:r>
      <w:r w:rsidRPr="008A5E47">
        <w:rPr>
          <w:rStyle w:val="afa"/>
          <w:rFonts w:eastAsia="GaramondC"/>
          <w:i w:val="0"/>
          <w:sz w:val="24"/>
          <w:szCs w:val="24"/>
        </w:rPr>
        <w:t xml:space="preserve"> - 5% от начальной цены продажи имущества, что составляет </w:t>
      </w:r>
      <w:r>
        <w:rPr>
          <w:sz w:val="24"/>
          <w:szCs w:val="24"/>
        </w:rPr>
        <w:t>6 870</w:t>
      </w:r>
      <w:r w:rsidRPr="008A5E47">
        <w:rPr>
          <w:sz w:val="24"/>
          <w:szCs w:val="24"/>
        </w:rPr>
        <w:t xml:space="preserve">   (</w:t>
      </w:r>
      <w:r>
        <w:rPr>
          <w:sz w:val="24"/>
          <w:szCs w:val="24"/>
        </w:rPr>
        <w:t>шесть тысяч восемьсот семьдесят</w:t>
      </w:r>
      <w:r w:rsidRPr="008A5E47">
        <w:rPr>
          <w:sz w:val="24"/>
          <w:szCs w:val="24"/>
        </w:rPr>
        <w:t>) рублей</w:t>
      </w:r>
      <w:r w:rsidRPr="008A5E47">
        <w:rPr>
          <w:rStyle w:val="afa"/>
          <w:rFonts w:eastAsia="GaramondC"/>
          <w:i w:val="0"/>
          <w:sz w:val="24"/>
          <w:szCs w:val="24"/>
        </w:rPr>
        <w:t xml:space="preserve"> и не изменяется в течение всего аукциона.</w:t>
      </w:r>
    </w:p>
    <w:p w:rsidR="00BB5E77" w:rsidRDefault="00BB5E77" w:rsidP="00BB5E77">
      <w:pPr>
        <w:ind w:firstLine="720"/>
        <w:jc w:val="both"/>
        <w:rPr>
          <w:rStyle w:val="afa"/>
          <w:rFonts w:eastAsia="GaramondC"/>
          <w:i w:val="0"/>
          <w:sz w:val="24"/>
          <w:szCs w:val="24"/>
        </w:rPr>
      </w:pPr>
      <w:r w:rsidRPr="008A5E47">
        <w:rPr>
          <w:rStyle w:val="afa"/>
          <w:rFonts w:eastAsia="GaramondC"/>
          <w:b/>
          <w:i w:val="0"/>
          <w:sz w:val="24"/>
          <w:szCs w:val="24"/>
        </w:rPr>
        <w:t>Задаток</w:t>
      </w:r>
      <w:r w:rsidRPr="008A5E47">
        <w:rPr>
          <w:rStyle w:val="afa"/>
          <w:rFonts w:eastAsia="GaramondC"/>
          <w:i w:val="0"/>
          <w:sz w:val="24"/>
          <w:szCs w:val="24"/>
        </w:rPr>
        <w:t xml:space="preserve"> - 10% от начальной цены продажи имущества, что составляет </w:t>
      </w:r>
      <w:r>
        <w:rPr>
          <w:rStyle w:val="afa"/>
          <w:rFonts w:eastAsia="GaramondC"/>
          <w:i w:val="0"/>
          <w:sz w:val="24"/>
          <w:szCs w:val="24"/>
        </w:rPr>
        <w:t>13 740</w:t>
      </w:r>
      <w:r w:rsidRPr="008A5E47">
        <w:rPr>
          <w:rStyle w:val="afa"/>
          <w:rFonts w:eastAsia="GaramondC"/>
          <w:i w:val="0"/>
          <w:sz w:val="24"/>
          <w:szCs w:val="24"/>
        </w:rPr>
        <w:t xml:space="preserve"> (</w:t>
      </w:r>
      <w:r>
        <w:rPr>
          <w:rStyle w:val="afa"/>
          <w:rFonts w:eastAsia="GaramondC"/>
          <w:i w:val="0"/>
          <w:sz w:val="24"/>
          <w:szCs w:val="24"/>
        </w:rPr>
        <w:t>тринадцать тысяч семьсот сорок</w:t>
      </w:r>
      <w:r w:rsidRPr="008A5E47">
        <w:rPr>
          <w:rStyle w:val="afa"/>
          <w:rFonts w:eastAsia="GaramondC"/>
          <w:i w:val="0"/>
          <w:sz w:val="24"/>
          <w:szCs w:val="24"/>
        </w:rPr>
        <w:t>) рублей.</w:t>
      </w:r>
    </w:p>
    <w:p w:rsidR="00052C69" w:rsidRPr="008A5E47" w:rsidRDefault="00052C69" w:rsidP="00BB5E77">
      <w:pPr>
        <w:ind w:firstLine="720"/>
        <w:jc w:val="both"/>
        <w:rPr>
          <w:sz w:val="24"/>
          <w:szCs w:val="24"/>
        </w:rPr>
      </w:pPr>
      <w:r w:rsidRPr="008A5E47">
        <w:rPr>
          <w:sz w:val="24"/>
          <w:szCs w:val="24"/>
        </w:rPr>
        <w:t>2.8. Ознакомиться с документацией, характеризующей предмет аукциона, можно по месту нахождения Организатора аукциона</w:t>
      </w:r>
      <w:r w:rsidRPr="008A5E47">
        <w:rPr>
          <w:rStyle w:val="afa"/>
          <w:rFonts w:eastAsia="GaramondC"/>
          <w:i w:val="0"/>
          <w:sz w:val="24"/>
          <w:szCs w:val="24"/>
        </w:rPr>
        <w:t xml:space="preserve"> по рабочим дням с 9.00 до 13.00 и с 14.00 до 17.00 (в пятницу до 16.00) </w:t>
      </w:r>
      <w:r w:rsidRPr="008A5E47">
        <w:rPr>
          <w:sz w:val="24"/>
          <w:szCs w:val="24"/>
        </w:rPr>
        <w:t xml:space="preserve">в отделе по земельным и имущественным отношениям администрации Почепского района по адресу: Брянская область, Почепский район, г. Почеп, пл. Октябрьская, дом 3а, кабинет 5,  до срока окончания приема заявок. </w:t>
      </w:r>
    </w:p>
    <w:p w:rsidR="00052C69" w:rsidRPr="008A5E47" w:rsidRDefault="00052C69" w:rsidP="00052C69">
      <w:pPr>
        <w:ind w:firstLine="567"/>
        <w:jc w:val="both"/>
        <w:rPr>
          <w:b/>
          <w:sz w:val="24"/>
          <w:szCs w:val="24"/>
        </w:rPr>
      </w:pPr>
      <w:r w:rsidRPr="008A5E47">
        <w:rPr>
          <w:sz w:val="24"/>
          <w:szCs w:val="24"/>
        </w:rPr>
        <w:t>2.9. Порядок, место, даты начала и окончания подачи заявок, дата проведения аукциона определены в извещении о проведен</w:t>
      </w:r>
      <w:proofErr w:type="gramStart"/>
      <w:r w:rsidRPr="008A5E47">
        <w:rPr>
          <w:sz w:val="24"/>
          <w:szCs w:val="24"/>
        </w:rPr>
        <w:t>ии ау</w:t>
      </w:r>
      <w:proofErr w:type="gramEnd"/>
      <w:r w:rsidRPr="008A5E47">
        <w:rPr>
          <w:sz w:val="24"/>
          <w:szCs w:val="24"/>
        </w:rPr>
        <w:t>кциона, размещенном в газете «</w:t>
      </w:r>
      <w:proofErr w:type="spellStart"/>
      <w:r w:rsidRPr="008A5E47">
        <w:rPr>
          <w:sz w:val="24"/>
          <w:szCs w:val="24"/>
        </w:rPr>
        <w:t>Почепское</w:t>
      </w:r>
      <w:proofErr w:type="spellEnd"/>
      <w:r w:rsidRPr="008A5E47">
        <w:rPr>
          <w:sz w:val="24"/>
          <w:szCs w:val="24"/>
        </w:rPr>
        <w:t xml:space="preserve"> слово» </w:t>
      </w:r>
      <w:r w:rsidRPr="00140DD6">
        <w:rPr>
          <w:sz w:val="24"/>
          <w:szCs w:val="24"/>
        </w:rPr>
        <w:t xml:space="preserve">от </w:t>
      </w:r>
      <w:r w:rsidR="009E552E">
        <w:rPr>
          <w:sz w:val="24"/>
          <w:szCs w:val="24"/>
        </w:rPr>
        <w:t>28</w:t>
      </w:r>
      <w:r w:rsidRPr="00140DD6">
        <w:rPr>
          <w:sz w:val="24"/>
          <w:szCs w:val="24"/>
        </w:rPr>
        <w:t>.</w:t>
      </w:r>
      <w:r w:rsidR="009E552E">
        <w:rPr>
          <w:sz w:val="24"/>
          <w:szCs w:val="24"/>
        </w:rPr>
        <w:t>11</w:t>
      </w:r>
      <w:r w:rsidRPr="00140DD6">
        <w:rPr>
          <w:sz w:val="24"/>
          <w:szCs w:val="24"/>
        </w:rPr>
        <w:t>.201</w:t>
      </w:r>
      <w:r w:rsidR="00BF6B50" w:rsidRPr="00140DD6">
        <w:rPr>
          <w:sz w:val="24"/>
          <w:szCs w:val="24"/>
        </w:rPr>
        <w:t>4</w:t>
      </w:r>
      <w:r w:rsidRPr="00140DD6">
        <w:rPr>
          <w:sz w:val="24"/>
          <w:szCs w:val="24"/>
        </w:rPr>
        <w:t xml:space="preserve"> №</w:t>
      </w:r>
      <w:r w:rsidRPr="008A5E47">
        <w:rPr>
          <w:sz w:val="24"/>
          <w:szCs w:val="24"/>
        </w:rPr>
        <w:t xml:space="preserve"> </w:t>
      </w:r>
      <w:r w:rsidR="009E552E">
        <w:rPr>
          <w:sz w:val="24"/>
          <w:szCs w:val="24"/>
        </w:rPr>
        <w:t>1</w:t>
      </w:r>
      <w:r w:rsidR="002872C1">
        <w:rPr>
          <w:sz w:val="24"/>
          <w:szCs w:val="24"/>
        </w:rPr>
        <w:t>4</w:t>
      </w:r>
      <w:r w:rsidR="009E552E">
        <w:rPr>
          <w:sz w:val="24"/>
          <w:szCs w:val="24"/>
        </w:rPr>
        <w:t>3-144</w:t>
      </w:r>
      <w:r w:rsidRPr="008A5E47">
        <w:rPr>
          <w:sz w:val="24"/>
          <w:szCs w:val="24"/>
        </w:rPr>
        <w:t xml:space="preserve">, на </w:t>
      </w:r>
      <w:r w:rsidRPr="008A5E47">
        <w:rPr>
          <w:color w:val="000000"/>
          <w:sz w:val="24"/>
          <w:szCs w:val="24"/>
        </w:rPr>
        <w:t xml:space="preserve"> официальном сайте торгов РФ</w:t>
      </w:r>
      <w:r w:rsidRPr="008A5E47">
        <w:rPr>
          <w:color w:val="FF0000"/>
          <w:sz w:val="24"/>
          <w:szCs w:val="24"/>
        </w:rPr>
        <w:t xml:space="preserve"> </w:t>
      </w:r>
      <w:hyperlink r:id="rId12" w:history="1">
        <w:r w:rsidRPr="008A5E47">
          <w:rPr>
            <w:rStyle w:val="ac"/>
            <w:sz w:val="24"/>
            <w:szCs w:val="24"/>
            <w:lang w:val="en-US"/>
          </w:rPr>
          <w:t>www</w:t>
        </w:r>
        <w:r w:rsidRPr="008A5E47">
          <w:rPr>
            <w:rStyle w:val="ac"/>
            <w:sz w:val="24"/>
            <w:szCs w:val="24"/>
          </w:rPr>
          <w:t>.</w:t>
        </w:r>
        <w:r w:rsidRPr="008A5E47">
          <w:rPr>
            <w:rStyle w:val="ac"/>
            <w:sz w:val="24"/>
            <w:szCs w:val="24"/>
            <w:lang w:val="en-US"/>
          </w:rPr>
          <w:t>torgi</w:t>
        </w:r>
        <w:r w:rsidRPr="008A5E47">
          <w:rPr>
            <w:rStyle w:val="ac"/>
            <w:sz w:val="24"/>
            <w:szCs w:val="24"/>
          </w:rPr>
          <w:t>.</w:t>
        </w:r>
        <w:r w:rsidRPr="008A5E47">
          <w:rPr>
            <w:rStyle w:val="ac"/>
            <w:sz w:val="24"/>
            <w:szCs w:val="24"/>
            <w:lang w:val="en-US"/>
          </w:rPr>
          <w:t>gov</w:t>
        </w:r>
        <w:r w:rsidRPr="008A5E47">
          <w:rPr>
            <w:rStyle w:val="ac"/>
            <w:sz w:val="24"/>
            <w:szCs w:val="24"/>
          </w:rPr>
          <w:t>.</w:t>
        </w:r>
        <w:r w:rsidRPr="008A5E47">
          <w:rPr>
            <w:rStyle w:val="ac"/>
            <w:sz w:val="24"/>
            <w:szCs w:val="24"/>
            <w:lang w:val="en-US"/>
          </w:rPr>
          <w:t>ru</w:t>
        </w:r>
      </w:hyperlink>
      <w:r w:rsidRPr="008A5E47">
        <w:rPr>
          <w:sz w:val="24"/>
          <w:szCs w:val="24"/>
          <w:u w:val="single"/>
        </w:rPr>
        <w:t>,</w:t>
      </w:r>
      <w:r w:rsidRPr="008A5E47">
        <w:rPr>
          <w:rStyle w:val="afa"/>
          <w:rFonts w:eastAsia="GaramondC"/>
          <w:i w:val="0"/>
          <w:sz w:val="24"/>
          <w:szCs w:val="24"/>
        </w:rPr>
        <w:t xml:space="preserve"> на сайте администрации </w:t>
      </w:r>
      <w:proofErr w:type="spellStart"/>
      <w:r w:rsidRPr="008A5E47">
        <w:rPr>
          <w:rStyle w:val="afa"/>
          <w:rFonts w:eastAsia="GaramondC"/>
          <w:i w:val="0"/>
          <w:sz w:val="24"/>
          <w:szCs w:val="24"/>
        </w:rPr>
        <w:t>Почепского</w:t>
      </w:r>
      <w:proofErr w:type="spellEnd"/>
      <w:r w:rsidRPr="008A5E47">
        <w:rPr>
          <w:rStyle w:val="afa"/>
          <w:rFonts w:eastAsia="GaramondC"/>
          <w:i w:val="0"/>
          <w:sz w:val="24"/>
          <w:szCs w:val="24"/>
        </w:rPr>
        <w:t xml:space="preserve"> района - Продавца (организатора)  </w:t>
      </w:r>
      <w:hyperlink r:id="rId13" w:history="1">
        <w:r w:rsidRPr="008A5E47">
          <w:rPr>
            <w:rStyle w:val="ac"/>
            <w:sz w:val="24"/>
            <w:szCs w:val="24"/>
            <w:lang w:val="en-US"/>
          </w:rPr>
          <w:t>www</w:t>
        </w:r>
        <w:r w:rsidRPr="008A5E47">
          <w:rPr>
            <w:rStyle w:val="ac"/>
            <w:sz w:val="24"/>
            <w:szCs w:val="24"/>
          </w:rPr>
          <w:t>.</w:t>
        </w:r>
        <w:r w:rsidRPr="008A5E47">
          <w:rPr>
            <w:rStyle w:val="ac"/>
            <w:sz w:val="24"/>
            <w:szCs w:val="24"/>
            <w:lang w:val="en-US"/>
          </w:rPr>
          <w:t>admpochep</w:t>
        </w:r>
        <w:r w:rsidRPr="008A5E47">
          <w:rPr>
            <w:rStyle w:val="ac"/>
            <w:sz w:val="24"/>
            <w:szCs w:val="24"/>
          </w:rPr>
          <w:t>.</w:t>
        </w:r>
        <w:proofErr w:type="spellStart"/>
        <w:r w:rsidRPr="008A5E47">
          <w:rPr>
            <w:rStyle w:val="ac"/>
            <w:sz w:val="24"/>
            <w:szCs w:val="24"/>
            <w:lang w:val="en-US"/>
          </w:rPr>
          <w:t>ru</w:t>
        </w:r>
        <w:proofErr w:type="spellEnd"/>
      </w:hyperlink>
      <w:r w:rsidRPr="008A5E47">
        <w:rPr>
          <w:b/>
          <w:sz w:val="24"/>
          <w:szCs w:val="24"/>
        </w:rPr>
        <w:t>.</w:t>
      </w:r>
    </w:p>
    <w:p w:rsidR="00052C69" w:rsidRPr="008A5E47" w:rsidRDefault="00052C69" w:rsidP="00052C69">
      <w:pPr>
        <w:ind w:firstLine="360"/>
        <w:jc w:val="both"/>
        <w:rPr>
          <w:sz w:val="24"/>
          <w:szCs w:val="24"/>
        </w:rPr>
      </w:pPr>
      <w:r w:rsidRPr="008A5E47">
        <w:rPr>
          <w:sz w:val="24"/>
          <w:szCs w:val="24"/>
        </w:rPr>
        <w:t xml:space="preserve">2.10. Аукционы по приватизации вышеуказанного имущества ранее не проводились.  </w:t>
      </w:r>
    </w:p>
    <w:p w:rsidR="00052C69" w:rsidRPr="008A5E47" w:rsidRDefault="00052C69" w:rsidP="00052C69">
      <w:pPr>
        <w:jc w:val="both"/>
        <w:rPr>
          <w:sz w:val="24"/>
          <w:szCs w:val="24"/>
        </w:rPr>
      </w:pPr>
    </w:p>
    <w:p w:rsidR="00052C69" w:rsidRPr="008A5E47" w:rsidRDefault="00052C69" w:rsidP="00052C69">
      <w:pPr>
        <w:numPr>
          <w:ilvl w:val="0"/>
          <w:numId w:val="13"/>
        </w:numPr>
        <w:jc w:val="center"/>
        <w:rPr>
          <w:sz w:val="24"/>
          <w:szCs w:val="24"/>
        </w:rPr>
      </w:pPr>
      <w:r w:rsidRPr="008A5E47">
        <w:rPr>
          <w:sz w:val="24"/>
          <w:szCs w:val="24"/>
        </w:rPr>
        <w:t xml:space="preserve">Условия проведения аукциона </w:t>
      </w:r>
    </w:p>
    <w:p w:rsidR="00052C69" w:rsidRPr="008A5E47" w:rsidRDefault="00052C69" w:rsidP="00052C69">
      <w:pPr>
        <w:ind w:left="360"/>
        <w:jc w:val="center"/>
        <w:rPr>
          <w:sz w:val="24"/>
          <w:szCs w:val="24"/>
        </w:rPr>
      </w:pPr>
    </w:p>
    <w:p w:rsidR="00052C69" w:rsidRPr="008A5E47" w:rsidRDefault="00052C69" w:rsidP="00052C69">
      <w:pPr>
        <w:pStyle w:val="ConsPlusNormal"/>
        <w:widowControl/>
        <w:ind w:firstLine="360"/>
        <w:jc w:val="both"/>
        <w:rPr>
          <w:rFonts w:ascii="Times New Roman" w:hAnsi="Times New Roman" w:cs="Times New Roman"/>
          <w:sz w:val="24"/>
          <w:szCs w:val="24"/>
        </w:rPr>
      </w:pPr>
      <w:r w:rsidRPr="008A5E47">
        <w:rPr>
          <w:rFonts w:ascii="Times New Roman" w:hAnsi="Times New Roman" w:cs="Times New Roman"/>
          <w:sz w:val="24"/>
          <w:szCs w:val="24"/>
        </w:rPr>
        <w:t xml:space="preserve">     3.1. 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052C69" w:rsidRPr="008A5E47" w:rsidRDefault="00052C69" w:rsidP="00052C69">
      <w:pPr>
        <w:pStyle w:val="ConsPlusNormal"/>
        <w:widowControl/>
        <w:ind w:firstLine="567"/>
        <w:rPr>
          <w:rFonts w:ascii="Times New Roman" w:hAnsi="Times New Roman" w:cs="Times New Roman"/>
          <w:sz w:val="24"/>
          <w:szCs w:val="24"/>
        </w:rPr>
      </w:pPr>
      <w:r w:rsidRPr="008A5E47">
        <w:rPr>
          <w:rFonts w:ascii="Times New Roman" w:hAnsi="Times New Roman" w:cs="Times New Roman"/>
          <w:sz w:val="24"/>
          <w:szCs w:val="24"/>
        </w:rPr>
        <w:t xml:space="preserve"> 3.2. Претендент не допускается к участию в аукционе  по следующим основаниям:</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РФ;</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РФ;</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заявка подана лицом, не уполномоченным претендентом на осуществление таких действий;</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не подтверждено поступление в установленный срок задатка на счет, указанный в  информационном сообщении.</w:t>
      </w:r>
    </w:p>
    <w:p w:rsidR="00052C69" w:rsidRPr="008A5E47" w:rsidRDefault="00052C69" w:rsidP="00052C69">
      <w:pPr>
        <w:jc w:val="both"/>
        <w:rPr>
          <w:sz w:val="24"/>
          <w:szCs w:val="24"/>
        </w:rPr>
      </w:pPr>
      <w:r w:rsidRPr="008A5E47">
        <w:rPr>
          <w:sz w:val="24"/>
          <w:szCs w:val="24"/>
        </w:rPr>
        <w:t xml:space="preserve">       Перечень оснований отказа претенденту в участии в аукционе является исчерпывающим. </w:t>
      </w:r>
    </w:p>
    <w:p w:rsidR="00052C69" w:rsidRPr="008A5E47" w:rsidRDefault="00052C69" w:rsidP="00052C69">
      <w:pPr>
        <w:ind w:left="360"/>
        <w:jc w:val="both"/>
        <w:rPr>
          <w:sz w:val="24"/>
          <w:szCs w:val="24"/>
        </w:rPr>
      </w:pPr>
    </w:p>
    <w:p w:rsidR="00052C69" w:rsidRPr="008A5E47" w:rsidRDefault="00052C69" w:rsidP="00052C69">
      <w:pPr>
        <w:pStyle w:val="ConsPlusNormal"/>
        <w:widowControl/>
        <w:numPr>
          <w:ilvl w:val="0"/>
          <w:numId w:val="13"/>
        </w:numPr>
        <w:jc w:val="center"/>
        <w:rPr>
          <w:rFonts w:ascii="Times New Roman" w:hAnsi="Times New Roman" w:cs="Times New Roman"/>
          <w:sz w:val="24"/>
          <w:szCs w:val="24"/>
        </w:rPr>
      </w:pPr>
      <w:r w:rsidRPr="008A5E47">
        <w:rPr>
          <w:rFonts w:ascii="Times New Roman" w:hAnsi="Times New Roman" w:cs="Times New Roman"/>
          <w:sz w:val="24"/>
          <w:szCs w:val="24"/>
        </w:rPr>
        <w:t>Права и обязанности Претендента</w:t>
      </w:r>
    </w:p>
    <w:p w:rsidR="00052C69" w:rsidRPr="008A5E47" w:rsidRDefault="00052C69" w:rsidP="00052C69">
      <w:pPr>
        <w:pStyle w:val="ConsPlusNormal"/>
        <w:widowControl/>
        <w:ind w:firstLine="0"/>
        <w:jc w:val="center"/>
        <w:rPr>
          <w:rFonts w:ascii="Times New Roman" w:hAnsi="Times New Roman" w:cs="Times New Roman"/>
          <w:sz w:val="24"/>
          <w:szCs w:val="24"/>
        </w:rPr>
      </w:pP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4.1.  Претендент имеет право:</w:t>
      </w:r>
    </w:p>
    <w:p w:rsidR="00052C69" w:rsidRPr="008A5E47" w:rsidRDefault="00052C69" w:rsidP="00052C69">
      <w:pPr>
        <w:pStyle w:val="ConsPlusNormal"/>
        <w:widowControl/>
        <w:ind w:left="284" w:firstLine="283"/>
        <w:jc w:val="both"/>
        <w:rPr>
          <w:rFonts w:ascii="Times New Roman" w:hAnsi="Times New Roman" w:cs="Times New Roman"/>
          <w:sz w:val="24"/>
          <w:szCs w:val="24"/>
        </w:rPr>
      </w:pPr>
      <w:r w:rsidRPr="008A5E47">
        <w:rPr>
          <w:rFonts w:ascii="Times New Roman" w:hAnsi="Times New Roman" w:cs="Times New Roman"/>
          <w:sz w:val="24"/>
          <w:szCs w:val="24"/>
        </w:rPr>
        <w:t>- до проведения аукциона убедиться в соответствии реального состояния имущества;</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lastRenderedPageBreak/>
        <w:t>- участвовать в аукционе самостоятельно или через своих доверенных представителей;</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производить осмотр объектов имущества, получать по нему необходимые консультации, привлекая для этого за свой счет необходимые организации или экспертов;</w:t>
      </w:r>
    </w:p>
    <w:p w:rsidR="00052C69" w:rsidRPr="008A5E47" w:rsidRDefault="00052C69" w:rsidP="00052C69">
      <w:pPr>
        <w:pStyle w:val="ConsPlusNormal"/>
        <w:widowControl/>
        <w:ind w:firstLine="567"/>
        <w:jc w:val="both"/>
        <w:rPr>
          <w:rFonts w:ascii="Times New Roman" w:hAnsi="Times New Roman" w:cs="Times New Roman"/>
          <w:sz w:val="24"/>
          <w:szCs w:val="24"/>
        </w:rPr>
      </w:pPr>
      <w:r w:rsidRPr="008A5E47">
        <w:rPr>
          <w:rFonts w:ascii="Times New Roman" w:hAnsi="Times New Roman" w:cs="Times New Roman"/>
          <w:sz w:val="24"/>
          <w:szCs w:val="24"/>
        </w:rPr>
        <w:t>- по письменному запросу получить комплект  документации об аукционе;</w:t>
      </w:r>
    </w:p>
    <w:p w:rsidR="00052C69" w:rsidRPr="008A5E47" w:rsidRDefault="00052C69" w:rsidP="00052C69">
      <w:pPr>
        <w:ind w:left="360"/>
        <w:jc w:val="both"/>
        <w:rPr>
          <w:sz w:val="24"/>
          <w:szCs w:val="24"/>
        </w:rPr>
      </w:pPr>
      <w:r w:rsidRPr="008A5E47">
        <w:rPr>
          <w:sz w:val="24"/>
          <w:szCs w:val="24"/>
        </w:rPr>
        <w:t xml:space="preserve">   - посредством уведомления в письменной форме отозвать зарегистрированную заявку.</w:t>
      </w:r>
    </w:p>
    <w:p w:rsidR="00052C69" w:rsidRPr="008A5E47" w:rsidRDefault="00052C69" w:rsidP="00052C69">
      <w:pPr>
        <w:ind w:firstLine="567"/>
        <w:jc w:val="both"/>
        <w:rPr>
          <w:sz w:val="24"/>
          <w:szCs w:val="24"/>
        </w:rPr>
      </w:pPr>
      <w:r w:rsidRPr="008A5E47">
        <w:rPr>
          <w:sz w:val="24"/>
          <w:szCs w:val="24"/>
        </w:rPr>
        <w:t>4.2. Претенденты обязаны выполнять требования условий аукциона, предусмотренных в информационном сообщении о проведен</w:t>
      </w:r>
      <w:proofErr w:type="gramStart"/>
      <w:r w:rsidRPr="008A5E47">
        <w:rPr>
          <w:sz w:val="24"/>
          <w:szCs w:val="24"/>
        </w:rPr>
        <w:t>ии ау</w:t>
      </w:r>
      <w:proofErr w:type="gramEnd"/>
      <w:r w:rsidRPr="008A5E47">
        <w:rPr>
          <w:sz w:val="24"/>
          <w:szCs w:val="24"/>
        </w:rPr>
        <w:t>кциона по приватизации имущества, и настоящей документацией об аукционе.</w:t>
      </w:r>
    </w:p>
    <w:p w:rsidR="00052C69" w:rsidRPr="008A5E47" w:rsidRDefault="00052C69" w:rsidP="00052C69">
      <w:pPr>
        <w:jc w:val="both"/>
        <w:rPr>
          <w:sz w:val="24"/>
          <w:szCs w:val="24"/>
        </w:rPr>
      </w:pPr>
    </w:p>
    <w:p w:rsidR="00052C69" w:rsidRPr="008A5E47" w:rsidRDefault="00052C69" w:rsidP="00052C69">
      <w:pPr>
        <w:pStyle w:val="ConsPlusNormal"/>
        <w:widowControl/>
        <w:numPr>
          <w:ilvl w:val="0"/>
          <w:numId w:val="13"/>
        </w:numPr>
        <w:jc w:val="center"/>
        <w:rPr>
          <w:rFonts w:ascii="Times New Roman" w:hAnsi="Times New Roman" w:cs="Times New Roman"/>
          <w:sz w:val="24"/>
          <w:szCs w:val="24"/>
        </w:rPr>
      </w:pPr>
      <w:r w:rsidRPr="008A5E47">
        <w:rPr>
          <w:rFonts w:ascii="Times New Roman" w:hAnsi="Times New Roman" w:cs="Times New Roman"/>
          <w:sz w:val="24"/>
          <w:szCs w:val="24"/>
        </w:rPr>
        <w:t>Условия внесения  и возврата задатка</w:t>
      </w:r>
    </w:p>
    <w:p w:rsidR="00052C69" w:rsidRPr="008A5E47" w:rsidRDefault="00052C69" w:rsidP="00052C69">
      <w:pPr>
        <w:pStyle w:val="ConsPlusNormal"/>
        <w:widowControl/>
        <w:ind w:left="360" w:firstLine="0"/>
        <w:jc w:val="center"/>
        <w:rPr>
          <w:rFonts w:ascii="Times New Roman" w:hAnsi="Times New Roman" w:cs="Times New Roman"/>
          <w:sz w:val="24"/>
          <w:szCs w:val="24"/>
        </w:rPr>
      </w:pPr>
    </w:p>
    <w:p w:rsidR="00052C69" w:rsidRPr="008A5E47" w:rsidRDefault="00052C69" w:rsidP="00052C69">
      <w:pPr>
        <w:tabs>
          <w:tab w:val="left" w:pos="993"/>
        </w:tabs>
        <w:ind w:right="-83" w:firstLine="567"/>
        <w:jc w:val="both"/>
        <w:rPr>
          <w:b/>
          <w:sz w:val="24"/>
          <w:szCs w:val="24"/>
        </w:rPr>
      </w:pPr>
      <w:r w:rsidRPr="008A5E47">
        <w:rPr>
          <w:sz w:val="24"/>
          <w:szCs w:val="24"/>
        </w:rPr>
        <w:t>5.1. Для участия в аукционе претендент вносит задаток 10% от начальной цены продажи имущества</w:t>
      </w:r>
      <w:r w:rsidRPr="008A5E47">
        <w:rPr>
          <w:rStyle w:val="afa"/>
          <w:rFonts w:eastAsia="GaramondC"/>
          <w:i w:val="0"/>
          <w:sz w:val="24"/>
          <w:szCs w:val="24"/>
        </w:rPr>
        <w:t>.</w:t>
      </w:r>
    </w:p>
    <w:p w:rsidR="00052C69" w:rsidRPr="008A5E47" w:rsidRDefault="00052C69" w:rsidP="00052C69">
      <w:pPr>
        <w:ind w:firstLine="567"/>
        <w:jc w:val="both"/>
        <w:rPr>
          <w:sz w:val="24"/>
          <w:szCs w:val="24"/>
        </w:rPr>
      </w:pPr>
      <w:r w:rsidRPr="008A5E47">
        <w:rPr>
          <w:rStyle w:val="afa"/>
          <w:rFonts w:eastAsia="GaramondC"/>
          <w:b/>
          <w:i w:val="0"/>
          <w:sz w:val="24"/>
          <w:szCs w:val="24"/>
        </w:rPr>
        <w:t>Получателем задатка является</w:t>
      </w:r>
      <w:r w:rsidRPr="008A5E47">
        <w:rPr>
          <w:rStyle w:val="afa"/>
          <w:rFonts w:eastAsia="GaramondC"/>
          <w:i w:val="0"/>
          <w:sz w:val="24"/>
          <w:szCs w:val="24"/>
        </w:rPr>
        <w:t xml:space="preserve"> </w:t>
      </w:r>
      <w:r w:rsidRPr="008A5E47">
        <w:rPr>
          <w:bCs/>
          <w:sz w:val="24"/>
          <w:szCs w:val="24"/>
        </w:rPr>
        <w:t>администрация Почепского района.</w:t>
      </w:r>
      <w:r w:rsidRPr="008A5E47">
        <w:rPr>
          <w:rStyle w:val="afa"/>
          <w:rFonts w:eastAsia="GaramondC"/>
          <w:i w:val="0"/>
          <w:sz w:val="24"/>
          <w:szCs w:val="24"/>
        </w:rPr>
        <w:t xml:space="preserve"> Претендент </w:t>
      </w:r>
      <w:r w:rsidRPr="008A5E47">
        <w:rPr>
          <w:sz w:val="24"/>
          <w:szCs w:val="24"/>
        </w:rPr>
        <w:t xml:space="preserve">вносит задаток на следующие реквизиты: </w:t>
      </w:r>
    </w:p>
    <w:p w:rsidR="00052C69" w:rsidRPr="008A5E47" w:rsidRDefault="00052C69" w:rsidP="00052C69">
      <w:pPr>
        <w:jc w:val="both"/>
        <w:rPr>
          <w:sz w:val="24"/>
          <w:szCs w:val="24"/>
        </w:rPr>
      </w:pPr>
      <w:r w:rsidRPr="008A5E47">
        <w:rPr>
          <w:sz w:val="24"/>
          <w:szCs w:val="24"/>
        </w:rPr>
        <w:t>УФК по Брянской области (администрация Почепского района л/с 05273Р08140) отделение Брянск, БИК: 041501001 р/с 40302810300013000228 КБК 92700000000000000180 ОКТМО 15644000 ИНН 3224001817 КПП 322401001,</w:t>
      </w:r>
      <w:r w:rsidRPr="008A5E47">
        <w:rPr>
          <w:rStyle w:val="afa"/>
          <w:rFonts w:eastAsia="GaramondC"/>
          <w:i w:val="0"/>
          <w:sz w:val="24"/>
          <w:szCs w:val="24"/>
        </w:rPr>
        <w:t xml:space="preserve"> </w:t>
      </w:r>
      <w:r w:rsidR="00967823" w:rsidRPr="008A5E47">
        <w:rPr>
          <w:rStyle w:val="afa"/>
          <w:rFonts w:eastAsia="GaramondC"/>
          <w:i w:val="0"/>
          <w:sz w:val="24"/>
          <w:szCs w:val="24"/>
        </w:rPr>
        <w:t xml:space="preserve">(назначение платежа – задаток для участия в аукционе по приватизации муниципального имущества, </w:t>
      </w:r>
      <w:r w:rsidR="00967823">
        <w:rPr>
          <w:rStyle w:val="afa"/>
          <w:rFonts w:eastAsia="GaramondC"/>
          <w:i w:val="0"/>
          <w:sz w:val="24"/>
          <w:szCs w:val="24"/>
        </w:rPr>
        <w:t>указать адрес объекта, № лота</w:t>
      </w:r>
      <w:r w:rsidR="00967823" w:rsidRPr="008A5E47">
        <w:rPr>
          <w:rStyle w:val="afa"/>
          <w:rFonts w:eastAsia="GaramondC"/>
          <w:i w:val="0"/>
          <w:sz w:val="24"/>
          <w:szCs w:val="24"/>
        </w:rPr>
        <w:t>)</w:t>
      </w:r>
      <w:r w:rsidRPr="008A5E47">
        <w:rPr>
          <w:sz w:val="24"/>
          <w:szCs w:val="24"/>
        </w:rPr>
        <w:t>.</w:t>
      </w:r>
    </w:p>
    <w:p w:rsidR="00052C69" w:rsidRPr="008A5E47" w:rsidRDefault="00052C69" w:rsidP="00052C69">
      <w:pPr>
        <w:tabs>
          <w:tab w:val="left" w:pos="993"/>
        </w:tabs>
        <w:ind w:right="-83" w:firstLine="567"/>
        <w:jc w:val="both"/>
        <w:rPr>
          <w:b/>
          <w:sz w:val="24"/>
          <w:szCs w:val="24"/>
        </w:rPr>
      </w:pPr>
      <w:r w:rsidRPr="008A5E47">
        <w:rPr>
          <w:b/>
          <w:sz w:val="24"/>
          <w:szCs w:val="24"/>
        </w:rPr>
        <w:t xml:space="preserve">    </w:t>
      </w:r>
    </w:p>
    <w:p w:rsidR="00052C69" w:rsidRPr="008A5E47" w:rsidRDefault="00052C69" w:rsidP="00052C69">
      <w:pPr>
        <w:ind w:firstLine="567"/>
        <w:jc w:val="both"/>
        <w:rPr>
          <w:sz w:val="24"/>
          <w:szCs w:val="24"/>
        </w:rPr>
      </w:pPr>
      <w:r w:rsidRPr="008A5E47">
        <w:rPr>
          <w:sz w:val="24"/>
          <w:szCs w:val="24"/>
        </w:rPr>
        <w:t>Задаток должен поступить на указанный счет до дня окончания приема заявок, исполнение обязанности по внесению суммы задатка третьими лицами не допускается.</w:t>
      </w:r>
    </w:p>
    <w:p w:rsidR="00052C69" w:rsidRPr="008A5E47" w:rsidRDefault="00052C69" w:rsidP="00052C69">
      <w:pPr>
        <w:ind w:firstLine="567"/>
        <w:jc w:val="both"/>
        <w:rPr>
          <w:sz w:val="24"/>
          <w:szCs w:val="24"/>
        </w:rPr>
      </w:pPr>
      <w:r w:rsidRPr="008A5E47">
        <w:rPr>
          <w:sz w:val="24"/>
          <w:szCs w:val="24"/>
        </w:rPr>
        <w:t xml:space="preserve">5.2.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5.3. В случае  если Претендент не будет допущен к аукциону,  Организатор аукциона обязуется возвратить сумму внесенного Претендентом задатка в течение 5 дней со дня подписания  протокола об определении Претендентов Участниками аукциона.</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5.4. В случае  если Претендент участвовал в аукционе и не </w:t>
      </w:r>
      <w:proofErr w:type="gramStart"/>
      <w:r w:rsidRPr="008A5E47">
        <w:rPr>
          <w:rFonts w:ascii="Times New Roman" w:hAnsi="Times New Roman" w:cs="Times New Roman"/>
          <w:sz w:val="24"/>
          <w:szCs w:val="24"/>
        </w:rPr>
        <w:t>признан победителем аукциона Организатор аукциона обязуется</w:t>
      </w:r>
      <w:proofErr w:type="gramEnd"/>
      <w:r w:rsidRPr="008A5E47">
        <w:rPr>
          <w:rFonts w:ascii="Times New Roman" w:hAnsi="Times New Roman" w:cs="Times New Roman"/>
          <w:sz w:val="24"/>
          <w:szCs w:val="24"/>
        </w:rPr>
        <w:t xml:space="preserve"> возвратить сумму внесенного Претендентом задатка в течение 5 дней со дня подписания протокола об итогах аукциона.</w:t>
      </w:r>
    </w:p>
    <w:p w:rsidR="00052C69" w:rsidRPr="008A5E47" w:rsidRDefault="00052C69" w:rsidP="00052C69">
      <w:pPr>
        <w:ind w:firstLine="567"/>
        <w:jc w:val="both"/>
        <w:rPr>
          <w:sz w:val="24"/>
          <w:szCs w:val="24"/>
        </w:rPr>
      </w:pPr>
      <w:r w:rsidRPr="008A5E47">
        <w:rPr>
          <w:sz w:val="24"/>
          <w:szCs w:val="24"/>
        </w:rPr>
        <w:t>5.5.  В случае отзыва Претендентом заявки на участие в аукционе до окончания срока  приема заявок Организатор аукциона обязуется возвратить сумму внесенного  Претендентом задатка в течение 5  дней  со дня  регистрации отзыва заявки в журнале приема заявок.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5.6. В случае признания аукциона несостоявшимся, Организатор аукциона обязуется возвратить  сумму внесенного Претендентом задатка в течение 5  дней со дня подписания протокола признания аукциона несостоявшимся.</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5.7.   Возврат задатка осуществляется Организатором аукциона на предоставленный   счет Претендента, указанный в его заявке. </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5.8.  Внесенный задаток не возвращается в случае, если Претендент, признанный победителем  аукциона, уклоняется от подписания протокола об итогах аукциона и (или)  заключения в установленный срок договора купли-продажи имущества.</w:t>
      </w:r>
    </w:p>
    <w:p w:rsidR="00052C69" w:rsidRPr="008A5E47" w:rsidRDefault="00052C69" w:rsidP="00052C69">
      <w:pPr>
        <w:pStyle w:val="ConsPlusNormal"/>
        <w:widowControl/>
        <w:ind w:firstLine="0"/>
        <w:jc w:val="both"/>
        <w:rPr>
          <w:rFonts w:ascii="Times New Roman" w:hAnsi="Times New Roman" w:cs="Times New Roman"/>
          <w:sz w:val="24"/>
          <w:szCs w:val="24"/>
        </w:rPr>
      </w:pPr>
      <w:r w:rsidRPr="008A5E47">
        <w:rPr>
          <w:rFonts w:ascii="Times New Roman" w:hAnsi="Times New Roman" w:cs="Times New Roman"/>
          <w:sz w:val="24"/>
          <w:szCs w:val="24"/>
        </w:rPr>
        <w:t xml:space="preserve">      5.9. В случае признания Претендента победителем аукциона, сумма внесенного задатка засчитывается в счет оплаты приобретенного имущества и перечисляется на </w:t>
      </w:r>
      <w:proofErr w:type="gramStart"/>
      <w:r w:rsidRPr="008A5E47">
        <w:rPr>
          <w:rFonts w:ascii="Times New Roman" w:hAnsi="Times New Roman" w:cs="Times New Roman"/>
          <w:sz w:val="24"/>
          <w:szCs w:val="24"/>
        </w:rPr>
        <w:t>р</w:t>
      </w:r>
      <w:proofErr w:type="gramEnd"/>
      <w:r w:rsidRPr="008A5E47">
        <w:rPr>
          <w:rFonts w:ascii="Times New Roman" w:hAnsi="Times New Roman" w:cs="Times New Roman"/>
          <w:sz w:val="24"/>
          <w:szCs w:val="24"/>
        </w:rPr>
        <w:t xml:space="preserve">/счет продавца в течение 5 дней с даты, установленной для заключения договора купли-продажи имущества. </w:t>
      </w:r>
    </w:p>
    <w:p w:rsidR="00052C69" w:rsidRPr="008A5E47" w:rsidRDefault="00052C69" w:rsidP="00052C69">
      <w:pPr>
        <w:pStyle w:val="ConsPlusNormal"/>
        <w:widowControl/>
        <w:ind w:left="360" w:firstLine="0"/>
        <w:jc w:val="both"/>
        <w:outlineLvl w:val="2"/>
        <w:rPr>
          <w:rFonts w:ascii="Times New Roman" w:hAnsi="Times New Roman" w:cs="Times New Roman"/>
          <w:sz w:val="24"/>
          <w:szCs w:val="24"/>
        </w:rPr>
      </w:pPr>
    </w:p>
    <w:p w:rsidR="00052C69" w:rsidRPr="008A5E47" w:rsidRDefault="00052C69" w:rsidP="00052C69">
      <w:pPr>
        <w:pStyle w:val="ConsPlusNormal"/>
        <w:widowControl/>
        <w:numPr>
          <w:ilvl w:val="0"/>
          <w:numId w:val="13"/>
        </w:numPr>
        <w:jc w:val="center"/>
        <w:rPr>
          <w:rFonts w:ascii="Times New Roman" w:hAnsi="Times New Roman" w:cs="Times New Roman"/>
          <w:sz w:val="24"/>
          <w:szCs w:val="24"/>
        </w:rPr>
      </w:pPr>
      <w:r w:rsidRPr="008A5E47">
        <w:rPr>
          <w:rFonts w:ascii="Times New Roman" w:hAnsi="Times New Roman" w:cs="Times New Roman"/>
          <w:sz w:val="24"/>
          <w:szCs w:val="24"/>
        </w:rPr>
        <w:t>Порядок представления заявок и документов на участие в аукционе и требования, предъявляемые к ним</w:t>
      </w:r>
    </w:p>
    <w:p w:rsidR="00052C69" w:rsidRPr="008A5E47" w:rsidRDefault="00052C69" w:rsidP="00052C69">
      <w:pPr>
        <w:pStyle w:val="ConsPlusNormal"/>
        <w:widowControl/>
        <w:ind w:firstLine="0"/>
        <w:jc w:val="center"/>
        <w:rPr>
          <w:rFonts w:ascii="Times New Roman" w:hAnsi="Times New Roman" w:cs="Times New Roman"/>
          <w:sz w:val="24"/>
          <w:szCs w:val="24"/>
        </w:rPr>
      </w:pPr>
    </w:p>
    <w:p w:rsidR="00052C69" w:rsidRPr="008A5E47" w:rsidRDefault="00052C69" w:rsidP="00052C69">
      <w:pPr>
        <w:ind w:firstLine="540"/>
        <w:jc w:val="both"/>
        <w:rPr>
          <w:color w:val="000000"/>
          <w:sz w:val="24"/>
          <w:szCs w:val="24"/>
        </w:rPr>
      </w:pPr>
      <w:r w:rsidRPr="008A5E47">
        <w:rPr>
          <w:color w:val="000000"/>
          <w:sz w:val="24"/>
          <w:szCs w:val="24"/>
        </w:rPr>
        <w:t>6.1. Даты и время начала и окончания приема заявок определены в информационном сообщении о проведен</w:t>
      </w:r>
      <w:proofErr w:type="gramStart"/>
      <w:r w:rsidRPr="008A5E47">
        <w:rPr>
          <w:color w:val="000000"/>
          <w:sz w:val="24"/>
          <w:szCs w:val="24"/>
        </w:rPr>
        <w:t xml:space="preserve">ии </w:t>
      </w:r>
      <w:r w:rsidRPr="008A5E47">
        <w:rPr>
          <w:sz w:val="24"/>
          <w:szCs w:val="24"/>
        </w:rPr>
        <w:t>ау</w:t>
      </w:r>
      <w:proofErr w:type="gramEnd"/>
      <w:r w:rsidRPr="008A5E47">
        <w:rPr>
          <w:sz w:val="24"/>
          <w:szCs w:val="24"/>
        </w:rPr>
        <w:t>кциона</w:t>
      </w:r>
      <w:r w:rsidRPr="008A5E47">
        <w:rPr>
          <w:color w:val="000000"/>
          <w:sz w:val="24"/>
          <w:szCs w:val="24"/>
        </w:rPr>
        <w:t>.</w:t>
      </w:r>
    </w:p>
    <w:p w:rsidR="00052C69" w:rsidRPr="008A5E47" w:rsidRDefault="00052C69" w:rsidP="00052C69">
      <w:pPr>
        <w:jc w:val="both"/>
        <w:rPr>
          <w:sz w:val="24"/>
          <w:szCs w:val="24"/>
        </w:rPr>
      </w:pPr>
      <w:r w:rsidRPr="008A5E47">
        <w:rPr>
          <w:color w:val="000000"/>
          <w:sz w:val="24"/>
          <w:szCs w:val="24"/>
        </w:rPr>
        <w:lastRenderedPageBreak/>
        <w:t xml:space="preserve">         6.2. </w:t>
      </w:r>
      <w:r w:rsidRPr="008A5E47">
        <w:rPr>
          <w:b/>
          <w:sz w:val="24"/>
          <w:szCs w:val="24"/>
        </w:rPr>
        <w:t xml:space="preserve">  </w:t>
      </w:r>
      <w:r w:rsidRPr="008A5E47">
        <w:rPr>
          <w:sz w:val="24"/>
          <w:szCs w:val="24"/>
        </w:rPr>
        <w:t>Перечень документов, составляющих заявку на участие в  аукционе определен в извещении о проведен</w:t>
      </w:r>
      <w:proofErr w:type="gramStart"/>
      <w:r w:rsidRPr="008A5E47">
        <w:rPr>
          <w:sz w:val="24"/>
          <w:szCs w:val="24"/>
        </w:rPr>
        <w:t>ии ау</w:t>
      </w:r>
      <w:proofErr w:type="gramEnd"/>
      <w:r w:rsidRPr="008A5E47">
        <w:rPr>
          <w:sz w:val="24"/>
          <w:szCs w:val="24"/>
        </w:rPr>
        <w:t xml:space="preserve">кциона. </w:t>
      </w:r>
    </w:p>
    <w:p w:rsidR="00052C69" w:rsidRPr="008A5E47" w:rsidRDefault="00052C69" w:rsidP="00052C69">
      <w:pPr>
        <w:ind w:firstLine="540"/>
        <w:jc w:val="both"/>
        <w:rPr>
          <w:sz w:val="24"/>
          <w:szCs w:val="24"/>
        </w:rPr>
      </w:pPr>
      <w:r w:rsidRPr="008A5E47">
        <w:rPr>
          <w:sz w:val="24"/>
          <w:szCs w:val="24"/>
        </w:rPr>
        <w:t>6.3. Обязанность доказать свое право на приобретение муниципального имущества возлагается на претендента.</w:t>
      </w:r>
    </w:p>
    <w:p w:rsidR="00052C69" w:rsidRPr="008A5E47" w:rsidRDefault="00052C69" w:rsidP="00052C69">
      <w:pPr>
        <w:ind w:firstLine="567"/>
        <w:jc w:val="both"/>
        <w:rPr>
          <w:sz w:val="24"/>
          <w:szCs w:val="24"/>
        </w:rPr>
      </w:pPr>
      <w:r w:rsidRPr="008A5E47">
        <w:rPr>
          <w:sz w:val="24"/>
          <w:szCs w:val="24"/>
        </w:rPr>
        <w:t xml:space="preserve">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w:t>
      </w:r>
    </w:p>
    <w:p w:rsidR="00052C69" w:rsidRPr="008A5E47" w:rsidRDefault="00052C69" w:rsidP="00052C69">
      <w:pPr>
        <w:ind w:firstLine="540"/>
        <w:jc w:val="both"/>
        <w:rPr>
          <w:color w:val="000000"/>
          <w:sz w:val="24"/>
          <w:szCs w:val="24"/>
        </w:rPr>
      </w:pPr>
      <w:r w:rsidRPr="008A5E47">
        <w:rPr>
          <w:color w:val="000000"/>
          <w:sz w:val="24"/>
          <w:szCs w:val="24"/>
        </w:rPr>
        <w:t>6.4.   Одно лицо имеет право  подать только одну заявку на участие в аукционе.</w:t>
      </w:r>
    </w:p>
    <w:p w:rsidR="00052C69" w:rsidRPr="008A5E47" w:rsidRDefault="00052C69" w:rsidP="00052C69">
      <w:pPr>
        <w:ind w:firstLine="540"/>
        <w:jc w:val="both"/>
        <w:rPr>
          <w:color w:val="000000"/>
          <w:sz w:val="24"/>
          <w:szCs w:val="24"/>
        </w:rPr>
      </w:pPr>
      <w:r w:rsidRPr="008A5E47">
        <w:rPr>
          <w:color w:val="000000"/>
          <w:sz w:val="24"/>
          <w:szCs w:val="24"/>
        </w:rPr>
        <w:t>6.5. Заявка с прилагаемыми к ней документами регистрируется Организатором аукциона в журнале приема заявок с присвоением каждой заявке номера и указанием даты и времени подачи документов. На каждом экземпляре заявки организатором аукциона делается отметк</w:t>
      </w:r>
      <w:proofErr w:type="gramStart"/>
      <w:r w:rsidRPr="008A5E47">
        <w:rPr>
          <w:color w:val="000000"/>
          <w:sz w:val="24"/>
          <w:szCs w:val="24"/>
        </w:rPr>
        <w:t>а о ее</w:t>
      </w:r>
      <w:proofErr w:type="gramEnd"/>
      <w:r w:rsidRPr="008A5E47">
        <w:rPr>
          <w:color w:val="000000"/>
          <w:sz w:val="24"/>
          <w:szCs w:val="24"/>
        </w:rPr>
        <w:t xml:space="preserve"> принятии с указанием номера заявки, даты и времени ее принятия. Такая же отметка делается на экземпляре описи документов, оставшемся у претендента.</w:t>
      </w:r>
    </w:p>
    <w:p w:rsidR="00052C69" w:rsidRPr="008A5E47" w:rsidRDefault="00052C69" w:rsidP="00052C69">
      <w:pPr>
        <w:ind w:firstLine="540"/>
        <w:jc w:val="both"/>
        <w:rPr>
          <w:color w:val="000000"/>
          <w:sz w:val="24"/>
          <w:szCs w:val="24"/>
        </w:rPr>
      </w:pPr>
      <w:r w:rsidRPr="008A5E47">
        <w:rPr>
          <w:color w:val="000000"/>
          <w:sz w:val="24"/>
          <w:szCs w:val="24"/>
        </w:rPr>
        <w:t>6.6. Заявки, поступившие по истечении срока их приема, указанного в информационном сообщении о проведен</w:t>
      </w:r>
      <w:proofErr w:type="gramStart"/>
      <w:r w:rsidRPr="008A5E47">
        <w:rPr>
          <w:color w:val="000000"/>
          <w:sz w:val="24"/>
          <w:szCs w:val="24"/>
        </w:rPr>
        <w:t>ии ау</w:t>
      </w:r>
      <w:proofErr w:type="gramEnd"/>
      <w:r w:rsidRPr="008A5E47">
        <w:rPr>
          <w:color w:val="000000"/>
          <w:sz w:val="24"/>
          <w:szCs w:val="24"/>
        </w:rPr>
        <w:t>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052C69" w:rsidRPr="008A5E47" w:rsidRDefault="00052C69" w:rsidP="00052C69">
      <w:pPr>
        <w:ind w:firstLine="540"/>
        <w:jc w:val="both"/>
        <w:rPr>
          <w:color w:val="000000"/>
          <w:sz w:val="24"/>
          <w:szCs w:val="24"/>
        </w:rPr>
      </w:pPr>
    </w:p>
    <w:p w:rsidR="00052C69" w:rsidRPr="008A5E47" w:rsidRDefault="00052C69" w:rsidP="00052C69">
      <w:pPr>
        <w:autoSpaceDE w:val="0"/>
        <w:autoSpaceDN w:val="0"/>
        <w:adjustRightInd w:val="0"/>
        <w:jc w:val="center"/>
        <w:outlineLvl w:val="0"/>
        <w:rPr>
          <w:sz w:val="24"/>
          <w:szCs w:val="24"/>
        </w:rPr>
      </w:pPr>
      <w:r w:rsidRPr="008A5E47">
        <w:rPr>
          <w:sz w:val="24"/>
          <w:szCs w:val="24"/>
        </w:rPr>
        <w:t xml:space="preserve">7. Порядок проведения </w:t>
      </w:r>
      <w:r w:rsidRPr="008A5E47">
        <w:rPr>
          <w:color w:val="000000"/>
          <w:sz w:val="24"/>
          <w:szCs w:val="24"/>
        </w:rPr>
        <w:t>аукциона</w:t>
      </w:r>
      <w:r w:rsidRPr="008A5E47">
        <w:rPr>
          <w:sz w:val="24"/>
          <w:szCs w:val="24"/>
        </w:rPr>
        <w:t xml:space="preserve"> и оформления</w:t>
      </w:r>
    </w:p>
    <w:p w:rsidR="00052C69" w:rsidRPr="008A5E47" w:rsidRDefault="00052C69" w:rsidP="00052C69">
      <w:pPr>
        <w:autoSpaceDE w:val="0"/>
        <w:autoSpaceDN w:val="0"/>
        <w:adjustRightInd w:val="0"/>
        <w:jc w:val="center"/>
        <w:outlineLvl w:val="0"/>
        <w:rPr>
          <w:sz w:val="24"/>
          <w:szCs w:val="24"/>
        </w:rPr>
      </w:pPr>
      <w:r w:rsidRPr="008A5E47">
        <w:rPr>
          <w:sz w:val="24"/>
          <w:szCs w:val="24"/>
        </w:rPr>
        <w:t>его результатов</w:t>
      </w:r>
    </w:p>
    <w:p w:rsidR="00052C69" w:rsidRPr="008A5E47" w:rsidRDefault="00052C69" w:rsidP="00052C69">
      <w:pPr>
        <w:autoSpaceDE w:val="0"/>
        <w:autoSpaceDN w:val="0"/>
        <w:adjustRightInd w:val="0"/>
        <w:jc w:val="center"/>
        <w:outlineLvl w:val="0"/>
        <w:rPr>
          <w:sz w:val="24"/>
          <w:szCs w:val="24"/>
        </w:rPr>
      </w:pP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xml:space="preserve">7.1. Решение комиссии о признании претендентов участниками </w:t>
      </w:r>
      <w:r w:rsidRPr="008A5E47">
        <w:rPr>
          <w:color w:val="000000"/>
          <w:sz w:val="24"/>
          <w:szCs w:val="24"/>
        </w:rPr>
        <w:t>аукциона</w:t>
      </w:r>
      <w:r w:rsidRPr="008A5E47">
        <w:rPr>
          <w:sz w:val="24"/>
          <w:szCs w:val="24"/>
        </w:rPr>
        <w:t xml:space="preserve"> оформляются протоколом.</w:t>
      </w:r>
    </w:p>
    <w:p w:rsidR="00052C69" w:rsidRPr="008A5E47" w:rsidRDefault="00052C69" w:rsidP="00052C69">
      <w:pPr>
        <w:autoSpaceDE w:val="0"/>
        <w:autoSpaceDN w:val="0"/>
        <w:adjustRightInd w:val="0"/>
        <w:ind w:firstLine="540"/>
        <w:jc w:val="both"/>
        <w:rPr>
          <w:sz w:val="24"/>
          <w:szCs w:val="24"/>
        </w:rPr>
      </w:pPr>
      <w:r w:rsidRPr="008A5E47">
        <w:rPr>
          <w:sz w:val="24"/>
          <w:szCs w:val="24"/>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052C69" w:rsidRPr="008A5E47" w:rsidRDefault="00052C69" w:rsidP="00052C69">
      <w:pPr>
        <w:autoSpaceDE w:val="0"/>
        <w:autoSpaceDN w:val="0"/>
        <w:adjustRightInd w:val="0"/>
        <w:ind w:firstLine="540"/>
        <w:jc w:val="both"/>
        <w:rPr>
          <w:sz w:val="24"/>
          <w:szCs w:val="24"/>
        </w:rPr>
      </w:pPr>
      <w:r w:rsidRPr="008A5E47">
        <w:rPr>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052C69" w:rsidRPr="008A5E47" w:rsidRDefault="00052C69" w:rsidP="00052C69">
      <w:pPr>
        <w:autoSpaceDE w:val="0"/>
        <w:autoSpaceDN w:val="0"/>
        <w:adjustRightInd w:val="0"/>
        <w:ind w:firstLine="540"/>
        <w:jc w:val="both"/>
        <w:rPr>
          <w:sz w:val="24"/>
          <w:szCs w:val="24"/>
        </w:rPr>
      </w:pPr>
      <w:r w:rsidRPr="008A5E47">
        <w:rPr>
          <w:sz w:val="24"/>
          <w:szCs w:val="24"/>
        </w:rPr>
        <w:t>7.2. В день подведения итогов аукциона (или в день определения участников аукциона - при подаче предложений о цене имущества в открытой форме), указанный в информационном сообщении о проведен</w:t>
      </w:r>
      <w:proofErr w:type="gramStart"/>
      <w:r w:rsidRPr="008A5E47">
        <w:rPr>
          <w:sz w:val="24"/>
          <w:szCs w:val="24"/>
        </w:rPr>
        <w:t>ии ау</w:t>
      </w:r>
      <w:proofErr w:type="gramEnd"/>
      <w:r w:rsidRPr="008A5E47">
        <w:rPr>
          <w:sz w:val="24"/>
          <w:szCs w:val="24"/>
        </w:rPr>
        <w:t>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xml:space="preserve">7.3.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w:t>
      </w:r>
      <w:proofErr w:type="gramStart"/>
      <w:r w:rsidRPr="008A5E47">
        <w:rPr>
          <w:sz w:val="24"/>
          <w:szCs w:val="24"/>
        </w:rPr>
        <w:t>с даты оформления</w:t>
      </w:r>
      <w:proofErr w:type="gramEnd"/>
      <w:r w:rsidRPr="008A5E47">
        <w:rPr>
          <w:sz w:val="24"/>
          <w:szCs w:val="24"/>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Информация об отказе в допуске к участию в аукционе размещается на официальном сайте и на сайте продавца в сети Интернет в срок не позднее рабочего дня, следующего за днем принятия указанного решения.</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xml:space="preserve">7.4. Претендент приобретает статус участника аукциона с момента оформления комиссией  протокола о признании претендентов участниками аукциона.         </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7.5. Аукцион  проводится в следующем порядке.</w:t>
      </w:r>
    </w:p>
    <w:p w:rsidR="00052C69" w:rsidRPr="008A5E47" w:rsidRDefault="00052C69" w:rsidP="00052C69">
      <w:pPr>
        <w:autoSpaceDE w:val="0"/>
        <w:autoSpaceDN w:val="0"/>
        <w:adjustRightInd w:val="0"/>
        <w:ind w:firstLine="540"/>
        <w:jc w:val="both"/>
        <w:rPr>
          <w:sz w:val="24"/>
          <w:szCs w:val="24"/>
        </w:rPr>
      </w:pPr>
      <w:r w:rsidRPr="008A5E47">
        <w:rPr>
          <w:sz w:val="24"/>
          <w:szCs w:val="24"/>
        </w:rPr>
        <w:t>а)  аукцион должен быть проведен не ранее через 10 рабочих дней и не позднее 15 рабочих дней с даты определения участников аукциона, указанной в информационном сообщении о проведен</w:t>
      </w:r>
      <w:proofErr w:type="gramStart"/>
      <w:r w:rsidRPr="008A5E47">
        <w:rPr>
          <w:sz w:val="24"/>
          <w:szCs w:val="24"/>
        </w:rPr>
        <w:t>ии ау</w:t>
      </w:r>
      <w:proofErr w:type="gramEnd"/>
      <w:r w:rsidRPr="008A5E47">
        <w:rPr>
          <w:sz w:val="24"/>
          <w:szCs w:val="24"/>
        </w:rPr>
        <w:t>кциона;</w:t>
      </w:r>
    </w:p>
    <w:p w:rsidR="00052C69" w:rsidRPr="008A5E47" w:rsidRDefault="00052C69" w:rsidP="00052C69">
      <w:pPr>
        <w:autoSpaceDE w:val="0"/>
        <w:autoSpaceDN w:val="0"/>
        <w:adjustRightInd w:val="0"/>
        <w:ind w:firstLine="540"/>
        <w:jc w:val="both"/>
        <w:rPr>
          <w:sz w:val="24"/>
          <w:szCs w:val="24"/>
        </w:rPr>
      </w:pPr>
      <w:r w:rsidRPr="008A5E47">
        <w:rPr>
          <w:sz w:val="24"/>
          <w:szCs w:val="24"/>
        </w:rPr>
        <w:t>б) аукцион ведет аукциони</w:t>
      </w:r>
      <w:proofErr w:type="gramStart"/>
      <w:r w:rsidRPr="008A5E47">
        <w:rPr>
          <w:sz w:val="24"/>
          <w:szCs w:val="24"/>
        </w:rPr>
        <w:t>ст в пр</w:t>
      </w:r>
      <w:proofErr w:type="gramEnd"/>
      <w:r w:rsidRPr="008A5E47">
        <w:rPr>
          <w:sz w:val="24"/>
          <w:szCs w:val="24"/>
        </w:rPr>
        <w:t xml:space="preserve">исутствии членов аукционной комиссии; </w:t>
      </w:r>
    </w:p>
    <w:p w:rsidR="00052C69" w:rsidRPr="008A5E47" w:rsidRDefault="00052C69" w:rsidP="00052C69">
      <w:pPr>
        <w:autoSpaceDE w:val="0"/>
        <w:autoSpaceDN w:val="0"/>
        <w:adjustRightInd w:val="0"/>
        <w:ind w:firstLine="540"/>
        <w:jc w:val="both"/>
        <w:rPr>
          <w:sz w:val="24"/>
          <w:szCs w:val="24"/>
        </w:rPr>
      </w:pPr>
      <w:r w:rsidRPr="008A5E47">
        <w:rPr>
          <w:sz w:val="24"/>
          <w:szCs w:val="24"/>
        </w:rPr>
        <w:t>в) участникам аукциона выдаются пронумерованные карточки участника аукциона (далее именуются - карточки);</w:t>
      </w:r>
    </w:p>
    <w:p w:rsidR="00052C69" w:rsidRPr="008A5E47" w:rsidRDefault="00052C69" w:rsidP="00052C69">
      <w:pPr>
        <w:autoSpaceDE w:val="0"/>
        <w:autoSpaceDN w:val="0"/>
        <w:adjustRightInd w:val="0"/>
        <w:ind w:firstLine="540"/>
        <w:jc w:val="both"/>
        <w:rPr>
          <w:sz w:val="24"/>
          <w:szCs w:val="24"/>
        </w:rPr>
      </w:pPr>
      <w:r w:rsidRPr="008A5E47">
        <w:rPr>
          <w:sz w:val="24"/>
          <w:szCs w:val="24"/>
        </w:rPr>
        <w:lastRenderedPageBreak/>
        <w:t>г) аукцион начинается с объявления аукционистом об открыт</w:t>
      </w:r>
      <w:proofErr w:type="gramStart"/>
      <w:r w:rsidRPr="008A5E47">
        <w:rPr>
          <w:sz w:val="24"/>
          <w:szCs w:val="24"/>
        </w:rPr>
        <w:t>ии ау</w:t>
      </w:r>
      <w:proofErr w:type="gramEnd"/>
      <w:r w:rsidRPr="008A5E47">
        <w:rPr>
          <w:sz w:val="24"/>
          <w:szCs w:val="24"/>
        </w:rPr>
        <w:t>кциона;</w:t>
      </w:r>
    </w:p>
    <w:p w:rsidR="00052C69" w:rsidRPr="008A5E47" w:rsidRDefault="00052C69" w:rsidP="00052C69">
      <w:pPr>
        <w:autoSpaceDE w:val="0"/>
        <w:autoSpaceDN w:val="0"/>
        <w:adjustRightInd w:val="0"/>
        <w:ind w:firstLine="540"/>
        <w:jc w:val="both"/>
        <w:rPr>
          <w:sz w:val="24"/>
          <w:szCs w:val="24"/>
        </w:rPr>
      </w:pPr>
      <w:r w:rsidRPr="008A5E47">
        <w:rPr>
          <w:sz w:val="24"/>
          <w:szCs w:val="24"/>
        </w:rPr>
        <w:t>д) после открытия аукциона аукционистом оглашаются наименование имущества, основные его характеристики, начальная цена продажи и "шаг аукциона".</w:t>
      </w:r>
    </w:p>
    <w:p w:rsidR="00052C69" w:rsidRPr="008A5E47" w:rsidRDefault="00052C69" w:rsidP="00052C69">
      <w:pPr>
        <w:ind w:firstLine="720"/>
        <w:jc w:val="both"/>
        <w:rPr>
          <w:sz w:val="24"/>
          <w:szCs w:val="24"/>
        </w:rPr>
      </w:pPr>
      <w:r w:rsidRPr="008A5E47">
        <w:rPr>
          <w:sz w:val="24"/>
          <w:szCs w:val="24"/>
        </w:rPr>
        <w:t xml:space="preserve">"Шаг аукциона" </w:t>
      </w:r>
      <w:r w:rsidRPr="008A5E47">
        <w:rPr>
          <w:rStyle w:val="afa"/>
          <w:rFonts w:eastAsia="GaramondC"/>
          <w:i w:val="0"/>
          <w:sz w:val="24"/>
          <w:szCs w:val="24"/>
        </w:rPr>
        <w:t xml:space="preserve">- 5% от начальной цены продажи имущества, что составляет </w:t>
      </w:r>
      <w:r w:rsidRPr="008A5E47">
        <w:rPr>
          <w:sz w:val="24"/>
          <w:szCs w:val="24"/>
        </w:rPr>
        <w:t>6 730   (шесть тысяч семьсот тридцать) рублей</w:t>
      </w:r>
      <w:r w:rsidRPr="008A5E47">
        <w:rPr>
          <w:rStyle w:val="afa"/>
          <w:rFonts w:eastAsia="GaramondC"/>
          <w:i w:val="0"/>
          <w:sz w:val="24"/>
          <w:szCs w:val="24"/>
        </w:rPr>
        <w:t xml:space="preserve"> и не изменяется в течение всего аукциона</w:t>
      </w:r>
      <w:r w:rsidRPr="008A5E47">
        <w:rPr>
          <w:sz w:val="24"/>
          <w:szCs w:val="24"/>
        </w:rPr>
        <w:t xml:space="preserve">; </w:t>
      </w:r>
    </w:p>
    <w:p w:rsidR="00052C69" w:rsidRPr="008A5E47" w:rsidRDefault="00052C69" w:rsidP="00052C69">
      <w:pPr>
        <w:autoSpaceDE w:val="0"/>
        <w:autoSpaceDN w:val="0"/>
        <w:adjustRightInd w:val="0"/>
        <w:ind w:firstLine="540"/>
        <w:jc w:val="both"/>
        <w:rPr>
          <w:sz w:val="24"/>
          <w:szCs w:val="24"/>
        </w:rPr>
      </w:pPr>
      <w:r w:rsidRPr="008A5E47">
        <w:rPr>
          <w:sz w:val="24"/>
          <w:szCs w:val="24"/>
        </w:rPr>
        <w:t>е) после оглашения аукционистом начальной цены продажи участникам аукциона предлагается заявить эту цену путем поднятия карточек;</w:t>
      </w:r>
    </w:p>
    <w:p w:rsidR="00052C69" w:rsidRPr="008A5E47" w:rsidRDefault="00052C69" w:rsidP="00052C69">
      <w:pPr>
        <w:autoSpaceDE w:val="0"/>
        <w:autoSpaceDN w:val="0"/>
        <w:adjustRightInd w:val="0"/>
        <w:ind w:firstLine="540"/>
        <w:jc w:val="both"/>
        <w:rPr>
          <w:sz w:val="24"/>
          <w:szCs w:val="24"/>
        </w:rPr>
      </w:pPr>
      <w:r w:rsidRPr="008A5E47">
        <w:rPr>
          <w:sz w:val="24"/>
          <w:szCs w:val="24"/>
        </w:rPr>
        <w:t xml:space="preserve">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w:t>
      </w:r>
      <w:proofErr w:type="gramStart"/>
      <w:r w:rsidRPr="008A5E47">
        <w:rPr>
          <w:sz w:val="24"/>
          <w:szCs w:val="24"/>
        </w:rPr>
        <w:t>заявляется</w:t>
      </w:r>
      <w:proofErr w:type="gramEnd"/>
      <w:r w:rsidRPr="008A5E47">
        <w:rPr>
          <w:sz w:val="24"/>
          <w:szCs w:val="24"/>
        </w:rPr>
        <w:t xml:space="preserve"> участниками аукциона путем поднятия карточек. В случае заявления цены, кратной "шагу аукциона", эта цена </w:t>
      </w:r>
      <w:proofErr w:type="gramStart"/>
      <w:r w:rsidRPr="008A5E47">
        <w:rPr>
          <w:sz w:val="24"/>
          <w:szCs w:val="24"/>
        </w:rPr>
        <w:t>заявляется</w:t>
      </w:r>
      <w:proofErr w:type="gramEnd"/>
      <w:r w:rsidRPr="008A5E47">
        <w:rPr>
          <w:sz w:val="24"/>
          <w:szCs w:val="24"/>
        </w:rPr>
        <w:t xml:space="preserve"> участниками аукциона путем поднятия карточек и ее оглашения;</w:t>
      </w:r>
    </w:p>
    <w:p w:rsidR="00052C69" w:rsidRPr="008A5E47" w:rsidRDefault="00052C69" w:rsidP="00052C69">
      <w:pPr>
        <w:autoSpaceDE w:val="0"/>
        <w:autoSpaceDN w:val="0"/>
        <w:adjustRightInd w:val="0"/>
        <w:ind w:firstLine="540"/>
        <w:jc w:val="both"/>
        <w:rPr>
          <w:sz w:val="24"/>
          <w:szCs w:val="24"/>
        </w:rPr>
      </w:pPr>
      <w:r w:rsidRPr="008A5E47">
        <w:rPr>
          <w:sz w:val="24"/>
          <w:szCs w:val="24"/>
        </w:rP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052C69" w:rsidRPr="008A5E47" w:rsidRDefault="00052C69" w:rsidP="00052C69">
      <w:pPr>
        <w:autoSpaceDE w:val="0"/>
        <w:autoSpaceDN w:val="0"/>
        <w:adjustRightInd w:val="0"/>
        <w:ind w:firstLine="540"/>
        <w:jc w:val="both"/>
        <w:rPr>
          <w:sz w:val="24"/>
          <w:szCs w:val="24"/>
        </w:rPr>
      </w:pPr>
      <w:r w:rsidRPr="008A5E47">
        <w:rPr>
          <w:sz w:val="24"/>
          <w:szCs w:val="24"/>
        </w:rPr>
        <w:t>и) по завершен</w:t>
      </w:r>
      <w:proofErr w:type="gramStart"/>
      <w:r w:rsidRPr="008A5E47">
        <w:rPr>
          <w:sz w:val="24"/>
          <w:szCs w:val="24"/>
        </w:rPr>
        <w:t>ии ау</w:t>
      </w:r>
      <w:proofErr w:type="gramEnd"/>
      <w:r w:rsidRPr="008A5E47">
        <w:rPr>
          <w:sz w:val="24"/>
          <w:szCs w:val="24"/>
        </w:rPr>
        <w:t>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052C69" w:rsidRPr="008A5E47" w:rsidRDefault="00052C69" w:rsidP="00052C69">
      <w:pPr>
        <w:autoSpaceDE w:val="0"/>
        <w:autoSpaceDN w:val="0"/>
        <w:adjustRightInd w:val="0"/>
        <w:ind w:firstLine="540"/>
        <w:jc w:val="both"/>
        <w:rPr>
          <w:sz w:val="24"/>
          <w:szCs w:val="24"/>
        </w:rPr>
      </w:pPr>
      <w:r w:rsidRPr="008A5E47">
        <w:rPr>
          <w:sz w:val="24"/>
          <w:szCs w:val="24"/>
        </w:rPr>
        <w:t>к) цена имущества, предложенная победителем аукциона, заносится в протокол об итогах аукциона, составляемый в 2 экземплярах.</w:t>
      </w:r>
    </w:p>
    <w:p w:rsidR="00052C69" w:rsidRPr="008A5E47" w:rsidRDefault="00052C69" w:rsidP="00052C69">
      <w:pPr>
        <w:autoSpaceDE w:val="0"/>
        <w:autoSpaceDN w:val="0"/>
        <w:adjustRightInd w:val="0"/>
        <w:ind w:firstLine="540"/>
        <w:jc w:val="both"/>
        <w:rPr>
          <w:sz w:val="24"/>
          <w:szCs w:val="24"/>
        </w:rPr>
      </w:pPr>
      <w:r w:rsidRPr="008A5E47">
        <w:rPr>
          <w:sz w:val="24"/>
          <w:szCs w:val="24"/>
        </w:rPr>
        <w:t>Протокол об итогах аукциона, подписанный аукционистом и аукционной комиссией, является документом, удостоверяющим право победителя на заключение договора купли-продажи имущества.</w:t>
      </w:r>
    </w:p>
    <w:p w:rsidR="00052C69" w:rsidRPr="008A5E47" w:rsidRDefault="00052C69" w:rsidP="00052C69">
      <w:pPr>
        <w:autoSpaceDE w:val="0"/>
        <w:autoSpaceDN w:val="0"/>
        <w:adjustRightInd w:val="0"/>
        <w:ind w:firstLine="540"/>
        <w:jc w:val="both"/>
        <w:rPr>
          <w:sz w:val="24"/>
          <w:szCs w:val="24"/>
        </w:rPr>
      </w:pPr>
      <w:r w:rsidRPr="008A5E47">
        <w:rPr>
          <w:sz w:val="24"/>
          <w:szCs w:val="24"/>
        </w:rPr>
        <w:t>Если при проведен</w:t>
      </w:r>
      <w:proofErr w:type="gramStart"/>
      <w:r w:rsidRPr="008A5E47">
        <w:rPr>
          <w:sz w:val="24"/>
          <w:szCs w:val="24"/>
        </w:rPr>
        <w:t>ии ау</w:t>
      </w:r>
      <w:proofErr w:type="gramEnd"/>
      <w:r w:rsidRPr="008A5E47">
        <w:rPr>
          <w:sz w:val="24"/>
          <w:szCs w:val="24"/>
        </w:rPr>
        <w:t xml:space="preserve">кциона организатором аукциона проводились фотографирование, аудио - и (или) видеозапись, то об этом делается отметка в протоколе. </w:t>
      </w:r>
      <w:proofErr w:type="gramStart"/>
      <w:r w:rsidRPr="008A5E47">
        <w:rPr>
          <w:sz w:val="24"/>
          <w:szCs w:val="24"/>
        </w:rPr>
        <w:t>В этом случае материалы фотографирования, аудио - и (или) видеозаписи, прилагаются в течение суток к протоколу (экземпляру продавца) в соответствии с актом, подписываемым лицом, осуществлявшим фотографирование, аудио - и (или) видеозапись, аукционистом и членами аукционной комиссии.</w:t>
      </w:r>
      <w:proofErr w:type="gramEnd"/>
    </w:p>
    <w:p w:rsidR="00052C69" w:rsidRPr="008A5E47" w:rsidRDefault="00052C69" w:rsidP="00052C69">
      <w:pPr>
        <w:autoSpaceDE w:val="0"/>
        <w:autoSpaceDN w:val="0"/>
        <w:adjustRightInd w:val="0"/>
        <w:ind w:firstLine="540"/>
        <w:jc w:val="both"/>
        <w:rPr>
          <w:sz w:val="24"/>
          <w:szCs w:val="24"/>
        </w:rPr>
      </w:pPr>
      <w:r w:rsidRPr="008A5E47">
        <w:rPr>
          <w:sz w:val="24"/>
          <w:szCs w:val="24"/>
        </w:rPr>
        <w:t xml:space="preserve">7.6.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8A5E47">
        <w:rPr>
          <w:sz w:val="24"/>
          <w:szCs w:val="24"/>
        </w:rPr>
        <w:t>возвращается</w:t>
      </w:r>
      <w:proofErr w:type="gramEnd"/>
      <w:r w:rsidRPr="008A5E47">
        <w:rPr>
          <w:sz w:val="24"/>
          <w:szCs w:val="24"/>
        </w:rPr>
        <w:t xml:space="preserve"> и он утрачивает право на заключение указанного договора.</w:t>
      </w:r>
    </w:p>
    <w:p w:rsidR="00052C69" w:rsidRPr="008A5E47" w:rsidRDefault="00052C69" w:rsidP="00052C69">
      <w:pPr>
        <w:autoSpaceDE w:val="0"/>
        <w:autoSpaceDN w:val="0"/>
        <w:adjustRightInd w:val="0"/>
        <w:ind w:firstLine="540"/>
        <w:jc w:val="both"/>
        <w:rPr>
          <w:sz w:val="24"/>
          <w:szCs w:val="24"/>
        </w:rPr>
      </w:pPr>
      <w:r w:rsidRPr="008A5E47">
        <w:rPr>
          <w:sz w:val="24"/>
          <w:szCs w:val="24"/>
        </w:rPr>
        <w:t xml:space="preserve">7.7.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w:t>
      </w:r>
      <w:proofErr w:type="gramStart"/>
      <w:r w:rsidRPr="008A5E47">
        <w:rPr>
          <w:sz w:val="24"/>
          <w:szCs w:val="24"/>
        </w:rPr>
        <w:t>с даты подведения</w:t>
      </w:r>
      <w:proofErr w:type="gramEnd"/>
      <w:r w:rsidRPr="008A5E47">
        <w:rPr>
          <w:sz w:val="24"/>
          <w:szCs w:val="24"/>
        </w:rPr>
        <w:t xml:space="preserve"> итогов аукциона.               </w:t>
      </w:r>
    </w:p>
    <w:p w:rsidR="00052C69" w:rsidRPr="008A5E47" w:rsidRDefault="00052C69" w:rsidP="00052C69">
      <w:pPr>
        <w:autoSpaceDE w:val="0"/>
        <w:autoSpaceDN w:val="0"/>
        <w:adjustRightInd w:val="0"/>
        <w:ind w:left="567" w:hanging="27"/>
        <w:jc w:val="both"/>
        <w:outlineLvl w:val="0"/>
        <w:rPr>
          <w:sz w:val="24"/>
          <w:szCs w:val="24"/>
        </w:rPr>
      </w:pPr>
      <w:r w:rsidRPr="008A5E47">
        <w:rPr>
          <w:sz w:val="24"/>
          <w:szCs w:val="24"/>
        </w:rPr>
        <w:t>7.8. Аукцион признается несостоявшимся в следующих случаях:</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не было подано ни одной заявки на участие в аукционе,  либо ни один из претендентов не признан участником аукциона;</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принято решение о признании только одного претендента участником аукциона;</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после троекратного объявления начальной цены продажи ни один из участников не поднял карточку.</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xml:space="preserve">7.9. В случае признания аукциона </w:t>
      </w:r>
      <w:proofErr w:type="gramStart"/>
      <w:r w:rsidRPr="008A5E47">
        <w:rPr>
          <w:sz w:val="24"/>
          <w:szCs w:val="24"/>
        </w:rPr>
        <w:t>несостоявшимся</w:t>
      </w:r>
      <w:proofErr w:type="gramEnd"/>
      <w:r w:rsidRPr="008A5E47">
        <w:rPr>
          <w:sz w:val="24"/>
          <w:szCs w:val="24"/>
        </w:rPr>
        <w:t>, комиссией в тот же день составляется соответствующий протокол, подписываемый всеми членами комиссии.</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7.10. Участникам аукциона, не ставшим победителями, задатки возвращаются в порядке, указанном в п.5 настоящей аукционной документации.</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7.11.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p>
    <w:p w:rsidR="00052C69" w:rsidRPr="008A5E47" w:rsidRDefault="00052C69" w:rsidP="00052C69">
      <w:pPr>
        <w:jc w:val="both"/>
        <w:rPr>
          <w:sz w:val="24"/>
          <w:szCs w:val="24"/>
        </w:rPr>
      </w:pPr>
      <w:r w:rsidRPr="008A5E47">
        <w:rPr>
          <w:sz w:val="24"/>
          <w:szCs w:val="24"/>
        </w:rPr>
        <w:lastRenderedPageBreak/>
        <w:t xml:space="preserve">         7.12. Информационное сообщение об итогах аукциона по приватизации недвижимого имущества размещается на </w:t>
      </w:r>
      <w:r w:rsidRPr="008A5E47">
        <w:rPr>
          <w:color w:val="000000"/>
          <w:sz w:val="24"/>
          <w:szCs w:val="24"/>
        </w:rPr>
        <w:t xml:space="preserve"> официальном сайте торгов РФ</w:t>
      </w:r>
      <w:r w:rsidRPr="008A5E47">
        <w:rPr>
          <w:color w:val="FF0000"/>
          <w:sz w:val="24"/>
          <w:szCs w:val="24"/>
        </w:rPr>
        <w:t xml:space="preserve"> </w:t>
      </w:r>
      <w:hyperlink r:id="rId14" w:history="1">
        <w:r w:rsidRPr="008A5E47">
          <w:rPr>
            <w:rStyle w:val="ac"/>
            <w:sz w:val="24"/>
            <w:szCs w:val="24"/>
            <w:lang w:val="en-US"/>
          </w:rPr>
          <w:t>www</w:t>
        </w:r>
        <w:r w:rsidRPr="008A5E47">
          <w:rPr>
            <w:rStyle w:val="ac"/>
            <w:sz w:val="24"/>
            <w:szCs w:val="24"/>
          </w:rPr>
          <w:t>.</w:t>
        </w:r>
        <w:r w:rsidRPr="008A5E47">
          <w:rPr>
            <w:rStyle w:val="ac"/>
            <w:sz w:val="24"/>
            <w:szCs w:val="24"/>
            <w:lang w:val="en-US"/>
          </w:rPr>
          <w:t>torgi</w:t>
        </w:r>
        <w:r w:rsidRPr="008A5E47">
          <w:rPr>
            <w:rStyle w:val="ac"/>
            <w:sz w:val="24"/>
            <w:szCs w:val="24"/>
          </w:rPr>
          <w:t>.</w:t>
        </w:r>
        <w:r w:rsidRPr="008A5E47">
          <w:rPr>
            <w:rStyle w:val="ac"/>
            <w:sz w:val="24"/>
            <w:szCs w:val="24"/>
            <w:lang w:val="en-US"/>
          </w:rPr>
          <w:t>gov</w:t>
        </w:r>
        <w:r w:rsidRPr="008A5E47">
          <w:rPr>
            <w:rStyle w:val="ac"/>
            <w:sz w:val="24"/>
            <w:szCs w:val="24"/>
          </w:rPr>
          <w:t>.</w:t>
        </w:r>
        <w:r w:rsidRPr="008A5E47">
          <w:rPr>
            <w:rStyle w:val="ac"/>
            <w:sz w:val="24"/>
            <w:szCs w:val="24"/>
            <w:lang w:val="en-US"/>
          </w:rPr>
          <w:t>ru</w:t>
        </w:r>
      </w:hyperlink>
      <w:r w:rsidRPr="008A5E47">
        <w:rPr>
          <w:sz w:val="24"/>
          <w:szCs w:val="24"/>
          <w:u w:val="single"/>
        </w:rPr>
        <w:t>,</w:t>
      </w:r>
      <w:r w:rsidRPr="008A5E47">
        <w:rPr>
          <w:rStyle w:val="afa"/>
          <w:rFonts w:eastAsia="GaramondC"/>
          <w:i w:val="0"/>
          <w:sz w:val="24"/>
          <w:szCs w:val="24"/>
        </w:rPr>
        <w:t xml:space="preserve"> на сайте администрации </w:t>
      </w:r>
      <w:proofErr w:type="spellStart"/>
      <w:r w:rsidRPr="008A5E47">
        <w:rPr>
          <w:rStyle w:val="afa"/>
          <w:rFonts w:eastAsia="GaramondC"/>
          <w:i w:val="0"/>
          <w:sz w:val="24"/>
          <w:szCs w:val="24"/>
        </w:rPr>
        <w:t>Почепского</w:t>
      </w:r>
      <w:proofErr w:type="spellEnd"/>
      <w:r w:rsidRPr="008A5E47">
        <w:rPr>
          <w:rStyle w:val="afa"/>
          <w:rFonts w:eastAsia="GaramondC"/>
          <w:i w:val="0"/>
          <w:sz w:val="24"/>
          <w:szCs w:val="24"/>
        </w:rPr>
        <w:t xml:space="preserve"> района - Продавца (организатора)  </w:t>
      </w:r>
      <w:hyperlink r:id="rId15" w:history="1">
        <w:r w:rsidRPr="008A5E47">
          <w:rPr>
            <w:rStyle w:val="ac"/>
            <w:sz w:val="24"/>
            <w:szCs w:val="24"/>
            <w:lang w:val="en-US"/>
          </w:rPr>
          <w:t>www</w:t>
        </w:r>
        <w:r w:rsidRPr="008A5E47">
          <w:rPr>
            <w:rStyle w:val="ac"/>
            <w:sz w:val="24"/>
            <w:szCs w:val="24"/>
          </w:rPr>
          <w:t>.</w:t>
        </w:r>
        <w:r w:rsidRPr="008A5E47">
          <w:rPr>
            <w:rStyle w:val="ac"/>
            <w:sz w:val="24"/>
            <w:szCs w:val="24"/>
            <w:lang w:val="en-US"/>
          </w:rPr>
          <w:t>admpochep</w:t>
        </w:r>
        <w:r w:rsidRPr="008A5E47">
          <w:rPr>
            <w:rStyle w:val="ac"/>
            <w:sz w:val="24"/>
            <w:szCs w:val="24"/>
          </w:rPr>
          <w:t>.</w:t>
        </w:r>
        <w:proofErr w:type="spellStart"/>
        <w:r w:rsidRPr="008A5E47">
          <w:rPr>
            <w:rStyle w:val="ac"/>
            <w:sz w:val="24"/>
            <w:szCs w:val="24"/>
            <w:lang w:val="en-US"/>
          </w:rPr>
          <w:t>ru</w:t>
        </w:r>
        <w:proofErr w:type="spellEnd"/>
      </w:hyperlink>
      <w:r w:rsidRPr="008A5E47">
        <w:rPr>
          <w:sz w:val="24"/>
          <w:szCs w:val="24"/>
        </w:rPr>
        <w:t>,  публикуется в газете «Почепское слово».</w:t>
      </w:r>
    </w:p>
    <w:p w:rsidR="00052C69" w:rsidRPr="008A5E47" w:rsidRDefault="00052C69" w:rsidP="00052C69">
      <w:pPr>
        <w:ind w:firstLine="540"/>
        <w:jc w:val="both"/>
        <w:rPr>
          <w:color w:val="000000"/>
          <w:sz w:val="24"/>
          <w:szCs w:val="24"/>
        </w:rPr>
      </w:pPr>
      <w:r w:rsidRPr="008A5E47">
        <w:rPr>
          <w:color w:val="000000"/>
          <w:sz w:val="24"/>
          <w:szCs w:val="24"/>
        </w:rPr>
        <w:t> </w:t>
      </w:r>
    </w:p>
    <w:p w:rsidR="00052C69" w:rsidRPr="008A5E47" w:rsidRDefault="00052C69" w:rsidP="00052C69">
      <w:pPr>
        <w:pStyle w:val="ConsPlusNormal"/>
        <w:widowControl/>
        <w:numPr>
          <w:ilvl w:val="0"/>
          <w:numId w:val="20"/>
        </w:numPr>
        <w:jc w:val="center"/>
        <w:rPr>
          <w:rFonts w:ascii="Times New Roman" w:hAnsi="Times New Roman" w:cs="Times New Roman"/>
          <w:sz w:val="24"/>
          <w:szCs w:val="24"/>
        </w:rPr>
      </w:pPr>
      <w:r w:rsidRPr="008A5E47">
        <w:rPr>
          <w:rFonts w:ascii="Times New Roman" w:hAnsi="Times New Roman" w:cs="Times New Roman"/>
          <w:sz w:val="24"/>
          <w:szCs w:val="24"/>
        </w:rPr>
        <w:t>Заключение договора по итогам аукциона</w:t>
      </w:r>
    </w:p>
    <w:p w:rsidR="00052C69" w:rsidRPr="008A5E47" w:rsidRDefault="00052C69" w:rsidP="00052C69">
      <w:pPr>
        <w:pStyle w:val="ConsPlusNormal"/>
        <w:widowControl/>
        <w:ind w:left="360" w:firstLine="0"/>
        <w:jc w:val="center"/>
        <w:rPr>
          <w:rFonts w:ascii="Times New Roman" w:hAnsi="Times New Roman" w:cs="Times New Roman"/>
          <w:sz w:val="24"/>
          <w:szCs w:val="24"/>
        </w:rPr>
      </w:pPr>
    </w:p>
    <w:p w:rsidR="00052C69" w:rsidRPr="008A5E47" w:rsidRDefault="00052C69" w:rsidP="00052C69">
      <w:pPr>
        <w:pStyle w:val="ConsPlusNormal"/>
        <w:widowControl/>
        <w:numPr>
          <w:ilvl w:val="1"/>
          <w:numId w:val="20"/>
        </w:numPr>
        <w:tabs>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Заключение договора осуществляется в порядке, предусмотренном Гражданским кодексом Российской Федерации.</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8.2.  В течение 15 рабочих  дней со дня подведения итогов аукциона с победителем аукциона заключается договор купли-продажи имущества.</w:t>
      </w:r>
    </w:p>
    <w:p w:rsidR="00052C69" w:rsidRPr="008A5E47" w:rsidRDefault="00052C69" w:rsidP="00052C69">
      <w:pPr>
        <w:autoSpaceDE w:val="0"/>
        <w:autoSpaceDN w:val="0"/>
        <w:adjustRightInd w:val="0"/>
        <w:ind w:firstLine="540"/>
        <w:jc w:val="both"/>
        <w:outlineLvl w:val="0"/>
        <w:rPr>
          <w:sz w:val="24"/>
          <w:szCs w:val="24"/>
        </w:rPr>
      </w:pPr>
      <w:r w:rsidRPr="008A5E47">
        <w:rPr>
          <w:sz w:val="24"/>
          <w:szCs w:val="24"/>
        </w:rPr>
        <w:t xml:space="preserve">          Оплата приобретаемого имущества производится путем перечисления денежных сре</w:t>
      </w:r>
      <w:proofErr w:type="gramStart"/>
      <w:r w:rsidRPr="008A5E47">
        <w:rPr>
          <w:sz w:val="24"/>
          <w:szCs w:val="24"/>
        </w:rPr>
        <w:t>дств в т</w:t>
      </w:r>
      <w:proofErr w:type="gramEnd"/>
      <w:r w:rsidRPr="008A5E47">
        <w:rPr>
          <w:sz w:val="24"/>
          <w:szCs w:val="24"/>
        </w:rPr>
        <w:t>ечение 10 рабочих дней со дня подписания договора купли-продажи на  следующие реквизиты:</w:t>
      </w:r>
    </w:p>
    <w:p w:rsidR="00052C69" w:rsidRPr="008A5E47" w:rsidRDefault="00052C69" w:rsidP="00052C69">
      <w:pPr>
        <w:ind w:firstLine="720"/>
        <w:jc w:val="both"/>
        <w:rPr>
          <w:sz w:val="24"/>
          <w:szCs w:val="24"/>
        </w:rPr>
      </w:pPr>
      <w:r w:rsidRPr="008A5E47">
        <w:rPr>
          <w:sz w:val="24"/>
          <w:szCs w:val="24"/>
        </w:rPr>
        <w:t>Получатель: УФК по Брянской области (Администрация Почепского района) Банк: ГРКЦ ГУ Банка России по Брянской области БИК: 041501001</w:t>
      </w:r>
    </w:p>
    <w:p w:rsidR="00052C69" w:rsidRPr="008A5E47" w:rsidRDefault="00052C69" w:rsidP="00052C69">
      <w:pPr>
        <w:jc w:val="both"/>
        <w:rPr>
          <w:sz w:val="24"/>
          <w:szCs w:val="24"/>
        </w:rPr>
      </w:pPr>
      <w:r w:rsidRPr="008A5E47">
        <w:rPr>
          <w:sz w:val="24"/>
          <w:szCs w:val="24"/>
        </w:rPr>
        <w:t xml:space="preserve">ИНН:3224001817  КПП: 322401001 </w:t>
      </w:r>
      <w:proofErr w:type="gramStart"/>
      <w:r w:rsidRPr="008A5E47">
        <w:rPr>
          <w:sz w:val="24"/>
          <w:szCs w:val="24"/>
        </w:rPr>
        <w:t>Р</w:t>
      </w:r>
      <w:proofErr w:type="gramEnd"/>
      <w:r w:rsidRPr="008A5E47">
        <w:rPr>
          <w:sz w:val="24"/>
          <w:szCs w:val="24"/>
        </w:rPr>
        <w:t>/с: 40101810300000010008 л/с 04273Р08140</w:t>
      </w:r>
    </w:p>
    <w:p w:rsidR="00052C69" w:rsidRPr="008A5E47" w:rsidRDefault="00052C69" w:rsidP="00052C69">
      <w:pPr>
        <w:jc w:val="both"/>
        <w:rPr>
          <w:sz w:val="24"/>
          <w:szCs w:val="24"/>
        </w:rPr>
      </w:pPr>
      <w:r w:rsidRPr="008A5E47">
        <w:rPr>
          <w:sz w:val="24"/>
          <w:szCs w:val="24"/>
        </w:rPr>
        <w:t>ОКТМО: 15644000</w:t>
      </w:r>
    </w:p>
    <w:p w:rsidR="00052C69" w:rsidRPr="008A5E47" w:rsidRDefault="000A4E6C" w:rsidP="000A4E6C">
      <w:pPr>
        <w:ind w:firstLine="708"/>
        <w:jc w:val="both"/>
        <w:rPr>
          <w:rStyle w:val="afa"/>
          <w:rFonts w:eastAsia="GaramondC"/>
          <w:i w:val="0"/>
          <w:iCs w:val="0"/>
          <w:sz w:val="24"/>
          <w:szCs w:val="24"/>
          <w:highlight w:val="yellow"/>
        </w:rPr>
      </w:pPr>
      <w:r w:rsidRPr="008A5E47">
        <w:rPr>
          <w:sz w:val="24"/>
          <w:szCs w:val="24"/>
        </w:rPr>
        <w:t>КБК 927 114 020 5</w:t>
      </w:r>
      <w:r w:rsidR="004D16D7">
        <w:rPr>
          <w:sz w:val="24"/>
          <w:szCs w:val="24"/>
        </w:rPr>
        <w:t>3</w:t>
      </w:r>
      <w:r w:rsidRPr="008A5E47">
        <w:rPr>
          <w:sz w:val="24"/>
          <w:szCs w:val="24"/>
        </w:rPr>
        <w:t xml:space="preserve"> 05 0000410</w:t>
      </w:r>
      <w:r w:rsidRPr="008A5E47">
        <w:rPr>
          <w:rStyle w:val="afa"/>
          <w:rFonts w:eastAsia="GaramondC"/>
          <w:i w:val="0"/>
          <w:sz w:val="24"/>
          <w:szCs w:val="24"/>
        </w:rPr>
        <w:t xml:space="preserve">  </w:t>
      </w:r>
      <w:r w:rsidR="00052C69" w:rsidRPr="008A5E47">
        <w:rPr>
          <w:rStyle w:val="afa"/>
          <w:rFonts w:eastAsia="GaramondC"/>
          <w:i w:val="0"/>
          <w:sz w:val="24"/>
          <w:szCs w:val="24"/>
        </w:rPr>
        <w:t>(за недвижимое имущество)</w:t>
      </w:r>
    </w:p>
    <w:p w:rsidR="00052C69" w:rsidRPr="008A5E47" w:rsidRDefault="00052C69" w:rsidP="00052C69">
      <w:pPr>
        <w:ind w:firstLine="720"/>
        <w:jc w:val="both"/>
        <w:rPr>
          <w:rStyle w:val="afa"/>
          <w:rFonts w:eastAsia="GaramondC"/>
          <w:i w:val="0"/>
          <w:sz w:val="24"/>
          <w:szCs w:val="24"/>
        </w:rPr>
      </w:pPr>
      <w:r w:rsidRPr="008A5E47">
        <w:rPr>
          <w:rStyle w:val="afa"/>
          <w:rFonts w:eastAsia="GaramondC"/>
          <w:i w:val="0"/>
          <w:sz w:val="24"/>
          <w:szCs w:val="24"/>
        </w:rPr>
        <w:t xml:space="preserve">КБК 927 114 060 25 05 0000430 (за земельный участок). </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xml:space="preserve"> </w:t>
      </w:r>
      <w:r w:rsidRPr="008A5E47">
        <w:rPr>
          <w:rFonts w:ascii="Times New Roman" w:hAnsi="Times New Roman" w:cs="Times New Roman"/>
          <w:sz w:val="24"/>
          <w:szCs w:val="24"/>
        </w:rPr>
        <w:tab/>
        <w:t>8.3.  Договор купли-продажи заключается на условиях, указанных в подписанной участником аукциона, с которым заключается договор, заявке на участие в аукционе и в настоящей документации. Проект договора купли-продажи приведен в приложении к данной документации об аукционе (форма  № 3). Цена договора устанавливается по итогам  аукциона.</w:t>
      </w:r>
    </w:p>
    <w:p w:rsidR="00052C69" w:rsidRPr="008A5E47" w:rsidRDefault="00052C69" w:rsidP="00052C69">
      <w:pPr>
        <w:pStyle w:val="ConsPlusNormal"/>
        <w:widowControl/>
        <w:ind w:firstLine="540"/>
        <w:jc w:val="both"/>
        <w:rPr>
          <w:rFonts w:ascii="Times New Roman" w:hAnsi="Times New Roman" w:cs="Times New Roman"/>
          <w:sz w:val="24"/>
          <w:szCs w:val="24"/>
        </w:rPr>
      </w:pPr>
      <w:r w:rsidRPr="008A5E47">
        <w:rPr>
          <w:rFonts w:ascii="Times New Roman" w:hAnsi="Times New Roman" w:cs="Times New Roman"/>
          <w:sz w:val="24"/>
          <w:szCs w:val="24"/>
        </w:rPr>
        <w:t xml:space="preserve">8.4. Передача </w:t>
      </w:r>
      <w:r w:rsidR="004E64E5" w:rsidRPr="008A5E47">
        <w:rPr>
          <w:rFonts w:ascii="Times New Roman" w:hAnsi="Times New Roman" w:cs="Times New Roman"/>
          <w:sz w:val="24"/>
          <w:szCs w:val="24"/>
        </w:rPr>
        <w:t>муниципального</w:t>
      </w:r>
      <w:r w:rsidRPr="008A5E47">
        <w:rPr>
          <w:rFonts w:ascii="Times New Roman" w:hAnsi="Times New Roman" w:cs="Times New Roman"/>
          <w:sz w:val="24"/>
          <w:szCs w:val="24"/>
        </w:rPr>
        <w:t xml:space="preserve">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052C69" w:rsidRPr="008A5E47" w:rsidRDefault="00052C69" w:rsidP="00052C69">
      <w:pPr>
        <w:pStyle w:val="ConsPlusNormal"/>
        <w:widowControl/>
        <w:ind w:firstLine="540"/>
        <w:jc w:val="both"/>
        <w:rPr>
          <w:rFonts w:ascii="Times New Roman" w:hAnsi="Times New Roman" w:cs="Times New Roman"/>
          <w:sz w:val="24"/>
          <w:szCs w:val="24"/>
        </w:rPr>
      </w:pPr>
    </w:p>
    <w:p w:rsidR="00052C69" w:rsidRPr="008A5E47" w:rsidRDefault="00052C69" w:rsidP="00052C69">
      <w:pPr>
        <w:pStyle w:val="ConsPlusNormal"/>
        <w:widowControl/>
        <w:ind w:firstLine="540"/>
        <w:jc w:val="center"/>
        <w:rPr>
          <w:rFonts w:ascii="Times New Roman" w:hAnsi="Times New Roman" w:cs="Times New Roman"/>
          <w:color w:val="000000"/>
          <w:sz w:val="24"/>
          <w:szCs w:val="24"/>
        </w:rPr>
      </w:pPr>
      <w:r w:rsidRPr="008A5E47">
        <w:rPr>
          <w:rFonts w:ascii="Times New Roman" w:hAnsi="Times New Roman" w:cs="Times New Roman"/>
          <w:sz w:val="24"/>
          <w:szCs w:val="24"/>
        </w:rPr>
        <w:t xml:space="preserve">9. </w:t>
      </w:r>
      <w:r w:rsidRPr="008A5E47">
        <w:rPr>
          <w:rFonts w:ascii="Times New Roman" w:hAnsi="Times New Roman" w:cs="Times New Roman"/>
          <w:color w:val="000000"/>
          <w:sz w:val="24"/>
          <w:szCs w:val="24"/>
        </w:rPr>
        <w:t xml:space="preserve">Последствия признания аукциона </w:t>
      </w:r>
      <w:proofErr w:type="gramStart"/>
      <w:r w:rsidRPr="008A5E47">
        <w:rPr>
          <w:rFonts w:ascii="Times New Roman" w:hAnsi="Times New Roman" w:cs="Times New Roman"/>
          <w:color w:val="000000"/>
          <w:sz w:val="24"/>
          <w:szCs w:val="24"/>
        </w:rPr>
        <w:t>несостоявшимся</w:t>
      </w:r>
      <w:proofErr w:type="gramEnd"/>
    </w:p>
    <w:p w:rsidR="00052C69" w:rsidRPr="008A5E47" w:rsidRDefault="00052C69" w:rsidP="00052C69">
      <w:pPr>
        <w:jc w:val="center"/>
        <w:rPr>
          <w:color w:val="000000"/>
          <w:sz w:val="24"/>
          <w:szCs w:val="24"/>
        </w:rPr>
      </w:pPr>
    </w:p>
    <w:p w:rsidR="00052C69" w:rsidRPr="008A5E47" w:rsidRDefault="00052C69" w:rsidP="00052C69">
      <w:pPr>
        <w:ind w:firstLine="540"/>
        <w:jc w:val="both"/>
        <w:rPr>
          <w:color w:val="000000"/>
          <w:sz w:val="24"/>
          <w:szCs w:val="24"/>
        </w:rPr>
      </w:pPr>
      <w:r w:rsidRPr="008A5E47">
        <w:rPr>
          <w:color w:val="000000"/>
          <w:sz w:val="24"/>
          <w:szCs w:val="24"/>
        </w:rPr>
        <w:t> </w:t>
      </w:r>
      <w:r w:rsidR="009E552E">
        <w:rPr>
          <w:color w:val="000000"/>
          <w:sz w:val="24"/>
          <w:szCs w:val="24"/>
        </w:rPr>
        <w:t>9</w:t>
      </w:r>
      <w:r w:rsidRPr="008A5E47">
        <w:rPr>
          <w:color w:val="000000"/>
          <w:sz w:val="24"/>
          <w:szCs w:val="24"/>
        </w:rPr>
        <w:t xml:space="preserve">.1.  Последствия признания аукциона несостоявшимся устанавливаются в соответствии с действующим законодательством Российской Федерации.  </w:t>
      </w: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052C69" w:rsidRDefault="00052C69" w:rsidP="00052C69">
      <w:pPr>
        <w:pStyle w:val="ConsPlusNormal"/>
        <w:widowControl/>
        <w:ind w:firstLine="540"/>
        <w:jc w:val="center"/>
        <w:rPr>
          <w:rFonts w:ascii="Times New Roman" w:hAnsi="Times New Roman" w:cs="Times New Roman"/>
          <w:b/>
          <w:bCs/>
          <w:sz w:val="24"/>
          <w:szCs w:val="24"/>
        </w:rPr>
      </w:pPr>
    </w:p>
    <w:p w:rsidR="008A5E47" w:rsidRDefault="008A5E47" w:rsidP="00052C69">
      <w:pPr>
        <w:pStyle w:val="ConsPlusNormal"/>
        <w:widowControl/>
        <w:ind w:firstLine="540"/>
        <w:jc w:val="center"/>
        <w:rPr>
          <w:rFonts w:ascii="Times New Roman" w:hAnsi="Times New Roman" w:cs="Times New Roman"/>
          <w:b/>
          <w:bCs/>
          <w:sz w:val="24"/>
          <w:szCs w:val="24"/>
        </w:rPr>
      </w:pPr>
    </w:p>
    <w:p w:rsidR="008A5E47" w:rsidRDefault="008A5E47" w:rsidP="00052C69">
      <w:pPr>
        <w:pStyle w:val="ConsPlusNormal"/>
        <w:widowControl/>
        <w:ind w:firstLine="540"/>
        <w:jc w:val="center"/>
        <w:rPr>
          <w:rFonts w:ascii="Times New Roman" w:hAnsi="Times New Roman" w:cs="Times New Roman"/>
          <w:b/>
          <w:bCs/>
          <w:sz w:val="24"/>
          <w:szCs w:val="24"/>
        </w:rPr>
      </w:pPr>
    </w:p>
    <w:p w:rsidR="008A5E47" w:rsidRPr="008A5E47" w:rsidRDefault="008A5E47"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4E64E5" w:rsidRPr="008A5E47" w:rsidRDefault="004E64E5" w:rsidP="00052C69">
      <w:pPr>
        <w:pStyle w:val="ConsPlusNormal"/>
        <w:widowControl/>
        <w:ind w:firstLine="540"/>
        <w:jc w:val="center"/>
        <w:rPr>
          <w:rFonts w:ascii="Times New Roman" w:hAnsi="Times New Roman" w:cs="Times New Roman"/>
          <w:b/>
          <w:bCs/>
          <w:sz w:val="24"/>
          <w:szCs w:val="24"/>
        </w:rPr>
      </w:pPr>
    </w:p>
    <w:p w:rsidR="00052C69" w:rsidRPr="008A5E47" w:rsidRDefault="00052C69" w:rsidP="00052C69">
      <w:pPr>
        <w:pStyle w:val="ConsPlusNormal"/>
        <w:widowControl/>
        <w:ind w:firstLine="540"/>
        <w:jc w:val="center"/>
        <w:rPr>
          <w:rFonts w:ascii="Times New Roman" w:hAnsi="Times New Roman" w:cs="Times New Roman"/>
          <w:b/>
          <w:sz w:val="24"/>
          <w:szCs w:val="24"/>
        </w:rPr>
      </w:pPr>
      <w:r w:rsidRPr="008A5E47">
        <w:rPr>
          <w:rFonts w:ascii="Times New Roman" w:hAnsi="Times New Roman" w:cs="Times New Roman"/>
          <w:b/>
          <w:bCs/>
          <w:sz w:val="24"/>
          <w:szCs w:val="24"/>
        </w:rPr>
        <w:t xml:space="preserve">Формы документов, представляемых претендентами для участия в </w:t>
      </w:r>
      <w:r w:rsidRPr="008A5E47">
        <w:rPr>
          <w:rFonts w:ascii="Times New Roman" w:hAnsi="Times New Roman" w:cs="Times New Roman"/>
          <w:b/>
          <w:sz w:val="24"/>
          <w:szCs w:val="24"/>
        </w:rPr>
        <w:t>аукционе</w:t>
      </w:r>
    </w:p>
    <w:p w:rsidR="00052C69" w:rsidRPr="008A5E47" w:rsidRDefault="00052C69" w:rsidP="00052C69">
      <w:pPr>
        <w:pStyle w:val="ConsPlusNormal"/>
        <w:widowControl/>
        <w:ind w:firstLine="540"/>
        <w:jc w:val="center"/>
        <w:rPr>
          <w:rFonts w:ascii="Times New Roman" w:hAnsi="Times New Roman" w:cs="Times New Roman"/>
          <w:b/>
          <w:sz w:val="24"/>
          <w:szCs w:val="24"/>
        </w:rPr>
      </w:pPr>
    </w:p>
    <w:p w:rsidR="00052C69" w:rsidRPr="008A5E47" w:rsidRDefault="00052C69" w:rsidP="00052C69">
      <w:pPr>
        <w:pStyle w:val="ConsPlusNormal"/>
        <w:widowControl/>
        <w:ind w:firstLine="540"/>
        <w:jc w:val="right"/>
        <w:rPr>
          <w:rFonts w:ascii="Times New Roman" w:hAnsi="Times New Roman" w:cs="Times New Roman"/>
          <w:b/>
          <w:sz w:val="24"/>
          <w:szCs w:val="24"/>
        </w:rPr>
      </w:pPr>
      <w:r w:rsidRPr="008A5E47">
        <w:rPr>
          <w:rFonts w:ascii="Times New Roman" w:hAnsi="Times New Roman" w:cs="Times New Roman"/>
          <w:sz w:val="24"/>
          <w:szCs w:val="24"/>
        </w:rPr>
        <w:t xml:space="preserve"> </w:t>
      </w:r>
      <w:r w:rsidRPr="008A5E47">
        <w:rPr>
          <w:rFonts w:ascii="Times New Roman" w:hAnsi="Times New Roman" w:cs="Times New Roman"/>
          <w:b/>
          <w:sz w:val="24"/>
          <w:szCs w:val="24"/>
        </w:rPr>
        <w:t>Форма 1</w:t>
      </w:r>
    </w:p>
    <w:p w:rsidR="008A5E47" w:rsidRPr="008A5E47" w:rsidRDefault="008A5E47" w:rsidP="008A5E47">
      <w:pPr>
        <w:ind w:left="5812" w:hanging="5812"/>
        <w:jc w:val="both"/>
        <w:rPr>
          <w:sz w:val="24"/>
          <w:szCs w:val="24"/>
        </w:rPr>
      </w:pPr>
    </w:p>
    <w:p w:rsidR="008A5E47" w:rsidRPr="008A5E47" w:rsidRDefault="008A5E47" w:rsidP="008A5E47">
      <w:pPr>
        <w:pStyle w:val="ConsPlusNonformat"/>
        <w:widowControl/>
        <w:jc w:val="center"/>
        <w:rPr>
          <w:rFonts w:ascii="Times New Roman" w:hAnsi="Times New Roman" w:cs="Times New Roman"/>
          <w:b/>
          <w:sz w:val="24"/>
          <w:szCs w:val="24"/>
        </w:rPr>
      </w:pPr>
      <w:r w:rsidRPr="008A5E47">
        <w:rPr>
          <w:rFonts w:ascii="Times New Roman" w:hAnsi="Times New Roman" w:cs="Times New Roman"/>
          <w:b/>
          <w:sz w:val="24"/>
          <w:szCs w:val="24"/>
        </w:rPr>
        <w:t>ЗАЯВКА</w:t>
      </w:r>
    </w:p>
    <w:p w:rsidR="008A5E47" w:rsidRPr="008A5E47" w:rsidRDefault="008A5E47" w:rsidP="008A5E47">
      <w:pPr>
        <w:pStyle w:val="ConsPlusNonformat"/>
        <w:widowControl/>
        <w:jc w:val="center"/>
        <w:rPr>
          <w:rFonts w:ascii="Times New Roman" w:hAnsi="Times New Roman" w:cs="Times New Roman"/>
          <w:b/>
          <w:sz w:val="24"/>
          <w:szCs w:val="24"/>
        </w:rPr>
      </w:pPr>
      <w:r w:rsidRPr="008A5E47">
        <w:rPr>
          <w:rFonts w:ascii="Times New Roman" w:hAnsi="Times New Roman" w:cs="Times New Roman"/>
          <w:b/>
          <w:sz w:val="24"/>
          <w:szCs w:val="24"/>
        </w:rPr>
        <w:t>НА УЧАСТИЕ В АУКЦИОНЕ</w:t>
      </w:r>
    </w:p>
    <w:p w:rsidR="008A5E47" w:rsidRPr="008A5E47" w:rsidRDefault="008A5E47" w:rsidP="008A5E47">
      <w:pPr>
        <w:pStyle w:val="ConsPlusNonformat"/>
        <w:widowControl/>
        <w:jc w:val="center"/>
        <w:rPr>
          <w:rFonts w:ascii="Times New Roman" w:hAnsi="Times New Roman" w:cs="Times New Roman"/>
          <w:b/>
          <w:sz w:val="24"/>
          <w:szCs w:val="24"/>
        </w:rPr>
      </w:pPr>
    </w:p>
    <w:p w:rsidR="008A5E47" w:rsidRPr="008A5E47" w:rsidRDefault="00726C35" w:rsidP="008A5E4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r w:rsidR="008A5E47" w:rsidRPr="008A5E47">
        <w:rPr>
          <w:rFonts w:ascii="Times New Roman" w:hAnsi="Times New Roman" w:cs="Times New Roman"/>
          <w:b/>
          <w:sz w:val="24"/>
          <w:szCs w:val="24"/>
        </w:rPr>
        <w:t>_______________________________________________________________________________</w:t>
      </w:r>
    </w:p>
    <w:p w:rsidR="008A5E47" w:rsidRPr="00726C35" w:rsidRDefault="008A5E47" w:rsidP="008A5E47">
      <w:pPr>
        <w:pStyle w:val="ConsPlusNonformat"/>
        <w:widowControl/>
        <w:jc w:val="center"/>
        <w:rPr>
          <w:rFonts w:ascii="Times New Roman" w:hAnsi="Times New Roman" w:cs="Times New Roman"/>
          <w:i/>
          <w:sz w:val="24"/>
          <w:szCs w:val="24"/>
          <w:vertAlign w:val="subscript"/>
        </w:rPr>
      </w:pPr>
      <w:r w:rsidRPr="00726C35">
        <w:rPr>
          <w:rFonts w:ascii="Times New Roman" w:hAnsi="Times New Roman" w:cs="Times New Roman"/>
          <w:i/>
          <w:sz w:val="24"/>
          <w:szCs w:val="24"/>
          <w:vertAlign w:val="subscript"/>
        </w:rPr>
        <w:t>(полное наименование юридического лица, подающего заявку, ил</w:t>
      </w:r>
      <w:r w:rsidR="00AD3F7D" w:rsidRPr="00726C35">
        <w:rPr>
          <w:rFonts w:ascii="Times New Roman" w:hAnsi="Times New Roman" w:cs="Times New Roman"/>
          <w:i/>
          <w:sz w:val="24"/>
          <w:szCs w:val="24"/>
          <w:vertAlign w:val="subscript"/>
        </w:rPr>
        <w:t>и</w:t>
      </w:r>
      <w:r w:rsidRPr="00726C35">
        <w:rPr>
          <w:rFonts w:ascii="Times New Roman" w:hAnsi="Times New Roman" w:cs="Times New Roman"/>
          <w:i/>
          <w:sz w:val="24"/>
          <w:szCs w:val="24"/>
          <w:vertAlign w:val="subscript"/>
        </w:rPr>
        <w:t xml:space="preserve"> фамилия, имя, отчество, гражданство, паспортные данные физического лица, подающего заявку)</w:t>
      </w:r>
    </w:p>
    <w:p w:rsidR="008A5E47" w:rsidRPr="008A5E47" w:rsidRDefault="008A5E47" w:rsidP="008A5E47">
      <w:pPr>
        <w:pStyle w:val="ConsPlusNonformat"/>
        <w:widowControl/>
        <w:jc w:val="center"/>
        <w:rPr>
          <w:rFonts w:ascii="Times New Roman" w:hAnsi="Times New Roman" w:cs="Times New Roman"/>
          <w:sz w:val="24"/>
          <w:szCs w:val="24"/>
        </w:rPr>
      </w:pPr>
      <w:r w:rsidRPr="008A5E47">
        <w:rPr>
          <w:rFonts w:ascii="Times New Roman" w:hAnsi="Times New Roman" w:cs="Times New Roman"/>
          <w:sz w:val="24"/>
          <w:szCs w:val="24"/>
        </w:rPr>
        <w:t>в лице ________________________________________________________________________,</w:t>
      </w:r>
    </w:p>
    <w:p w:rsidR="008A5E47" w:rsidRPr="00726C35" w:rsidRDefault="008A5E47" w:rsidP="008A5E47">
      <w:pPr>
        <w:pStyle w:val="ConsPlusNonformat"/>
        <w:widowControl/>
        <w:jc w:val="center"/>
        <w:rPr>
          <w:rFonts w:ascii="Times New Roman" w:hAnsi="Times New Roman" w:cs="Times New Roman"/>
          <w:i/>
          <w:sz w:val="24"/>
          <w:szCs w:val="24"/>
          <w:vertAlign w:val="subscript"/>
        </w:rPr>
      </w:pPr>
      <w:r w:rsidRPr="00726C35">
        <w:rPr>
          <w:rFonts w:ascii="Times New Roman" w:hAnsi="Times New Roman" w:cs="Times New Roman"/>
          <w:i/>
          <w:sz w:val="24"/>
          <w:szCs w:val="24"/>
          <w:vertAlign w:val="subscript"/>
        </w:rPr>
        <w:t>(фамилия, имя, отчество, должность для представителя юридического лица)</w:t>
      </w:r>
    </w:p>
    <w:p w:rsidR="009E552E" w:rsidRDefault="008A5E47" w:rsidP="008A5E47">
      <w:pPr>
        <w:jc w:val="both"/>
        <w:rPr>
          <w:rStyle w:val="afa"/>
          <w:rFonts w:eastAsia="GaramondC"/>
          <w:b/>
          <w:i w:val="0"/>
          <w:sz w:val="24"/>
          <w:szCs w:val="24"/>
        </w:rPr>
      </w:pPr>
      <w:r w:rsidRPr="008A5E47">
        <w:rPr>
          <w:sz w:val="24"/>
          <w:szCs w:val="24"/>
        </w:rPr>
        <w:t xml:space="preserve">действующего на основании ____________________ (далее – Претендент), принимая решение об участии в аукционе  </w:t>
      </w:r>
      <w:r w:rsidRPr="008A5E47">
        <w:rPr>
          <w:sz w:val="24"/>
          <w:szCs w:val="24"/>
        </w:rPr>
        <w:tab/>
        <w:t>по приватизации объектов недвижимого имущества,  входящих в состав казны муниципального образования «Почепский район»</w:t>
      </w:r>
      <w:r w:rsidR="004A3824">
        <w:rPr>
          <w:rStyle w:val="afa"/>
          <w:rFonts w:eastAsia="GaramondC"/>
          <w:b/>
          <w:i w:val="0"/>
          <w:sz w:val="24"/>
          <w:szCs w:val="24"/>
        </w:rPr>
        <w:t xml:space="preserve"> </w:t>
      </w:r>
    </w:p>
    <w:p w:rsidR="008A5E47" w:rsidRPr="004A3824" w:rsidRDefault="009E552E" w:rsidP="008A5E47">
      <w:pPr>
        <w:jc w:val="both"/>
        <w:rPr>
          <w:rFonts w:eastAsia="GaramondC"/>
          <w:b/>
          <w:iCs/>
          <w:sz w:val="24"/>
          <w:szCs w:val="24"/>
        </w:rPr>
      </w:pPr>
      <w:r>
        <w:rPr>
          <w:rStyle w:val="afa"/>
          <w:rFonts w:eastAsia="GaramondC"/>
          <w:i w:val="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008A5E47" w:rsidRPr="008A5E47">
        <w:rPr>
          <w:sz w:val="24"/>
          <w:szCs w:val="24"/>
        </w:rPr>
        <w:t>обязуюсь:</w:t>
      </w:r>
    </w:p>
    <w:p w:rsidR="008A5E47" w:rsidRPr="008A5E47" w:rsidRDefault="008A5E47" w:rsidP="008A5E47">
      <w:pPr>
        <w:pStyle w:val="ConsPlusNonformat"/>
        <w:widowControl/>
        <w:jc w:val="both"/>
        <w:rPr>
          <w:rStyle w:val="afa"/>
          <w:rFonts w:ascii="Times New Roman" w:eastAsia="GaramondC" w:hAnsi="Times New Roman" w:cs="Times New Roman"/>
          <w:i w:val="0"/>
          <w:sz w:val="24"/>
          <w:szCs w:val="24"/>
        </w:rPr>
      </w:pPr>
      <w:r w:rsidRPr="008A5E47">
        <w:rPr>
          <w:rFonts w:ascii="Times New Roman" w:hAnsi="Times New Roman" w:cs="Times New Roman"/>
          <w:sz w:val="24"/>
          <w:szCs w:val="24"/>
        </w:rPr>
        <w:t xml:space="preserve">             1. </w:t>
      </w:r>
      <w:proofErr w:type="gramStart"/>
      <w:r w:rsidRPr="008A5E47">
        <w:rPr>
          <w:rFonts w:ascii="Times New Roman" w:hAnsi="Times New Roman" w:cs="Times New Roman"/>
          <w:sz w:val="24"/>
          <w:szCs w:val="24"/>
        </w:rPr>
        <w:t xml:space="preserve">Соблюдать условия проведения аукциона, содержащиеся в </w:t>
      </w:r>
      <w:r w:rsidR="004A3824">
        <w:rPr>
          <w:rFonts w:ascii="Times New Roman" w:hAnsi="Times New Roman" w:cs="Times New Roman"/>
          <w:sz w:val="24"/>
          <w:szCs w:val="24"/>
        </w:rPr>
        <w:t xml:space="preserve">извещении о проведении аукциона от </w:t>
      </w:r>
      <w:r w:rsidRPr="008A5E47">
        <w:rPr>
          <w:rFonts w:ascii="Times New Roman" w:hAnsi="Times New Roman" w:cs="Times New Roman"/>
          <w:sz w:val="24"/>
          <w:szCs w:val="24"/>
        </w:rPr>
        <w:t xml:space="preserve"> </w:t>
      </w:r>
      <w:r w:rsidR="009E552E">
        <w:rPr>
          <w:rFonts w:ascii="Times New Roman" w:hAnsi="Times New Roman" w:cs="Times New Roman"/>
          <w:sz w:val="24"/>
          <w:szCs w:val="24"/>
        </w:rPr>
        <w:t>28.11.2014</w:t>
      </w:r>
      <w:r w:rsidRPr="00140DD6">
        <w:rPr>
          <w:rFonts w:ascii="Times New Roman" w:hAnsi="Times New Roman" w:cs="Times New Roman"/>
          <w:sz w:val="24"/>
          <w:szCs w:val="24"/>
        </w:rPr>
        <w:t xml:space="preserve"> года</w:t>
      </w:r>
      <w:r w:rsidRPr="008A5E47">
        <w:rPr>
          <w:rFonts w:ascii="Times New Roman" w:hAnsi="Times New Roman" w:cs="Times New Roman"/>
          <w:sz w:val="24"/>
          <w:szCs w:val="24"/>
        </w:rPr>
        <w:t xml:space="preserve"> на официальном сайте торгов РФ </w:t>
      </w:r>
      <w:hyperlink r:id="rId16" w:history="1">
        <w:r w:rsidRPr="008A5E47">
          <w:rPr>
            <w:rStyle w:val="ac"/>
            <w:rFonts w:ascii="Times New Roman" w:hAnsi="Times New Roman" w:cs="Times New Roman"/>
            <w:sz w:val="24"/>
            <w:szCs w:val="24"/>
            <w:lang w:val="en-US"/>
          </w:rPr>
          <w:t>www</w:t>
        </w:r>
        <w:r w:rsidRPr="008A5E47">
          <w:rPr>
            <w:rStyle w:val="ac"/>
            <w:rFonts w:ascii="Times New Roman" w:hAnsi="Times New Roman" w:cs="Times New Roman"/>
            <w:sz w:val="24"/>
            <w:szCs w:val="24"/>
          </w:rPr>
          <w:t>.</w:t>
        </w:r>
        <w:r w:rsidRPr="008A5E47">
          <w:rPr>
            <w:rStyle w:val="ac"/>
            <w:rFonts w:ascii="Times New Roman" w:hAnsi="Times New Roman" w:cs="Times New Roman"/>
            <w:sz w:val="24"/>
            <w:szCs w:val="24"/>
            <w:lang w:val="en-US"/>
          </w:rPr>
          <w:t>torgi</w:t>
        </w:r>
        <w:r w:rsidRPr="008A5E47">
          <w:rPr>
            <w:rStyle w:val="ac"/>
            <w:rFonts w:ascii="Times New Roman" w:hAnsi="Times New Roman" w:cs="Times New Roman"/>
            <w:sz w:val="24"/>
            <w:szCs w:val="24"/>
          </w:rPr>
          <w:t>.</w:t>
        </w:r>
        <w:r w:rsidRPr="008A5E47">
          <w:rPr>
            <w:rStyle w:val="ac"/>
            <w:rFonts w:ascii="Times New Roman" w:hAnsi="Times New Roman" w:cs="Times New Roman"/>
            <w:sz w:val="24"/>
            <w:szCs w:val="24"/>
            <w:lang w:val="en-US"/>
          </w:rPr>
          <w:t>gov</w:t>
        </w:r>
        <w:r w:rsidRPr="008A5E47">
          <w:rPr>
            <w:rStyle w:val="ac"/>
            <w:rFonts w:ascii="Times New Roman" w:hAnsi="Times New Roman" w:cs="Times New Roman"/>
            <w:sz w:val="24"/>
            <w:szCs w:val="24"/>
          </w:rPr>
          <w:t>.</w:t>
        </w:r>
        <w:r w:rsidRPr="008A5E47">
          <w:rPr>
            <w:rStyle w:val="ac"/>
            <w:rFonts w:ascii="Times New Roman" w:hAnsi="Times New Roman" w:cs="Times New Roman"/>
            <w:sz w:val="24"/>
            <w:szCs w:val="24"/>
            <w:lang w:val="en-US"/>
          </w:rPr>
          <w:t>ru</w:t>
        </w:r>
      </w:hyperlink>
      <w:r w:rsidRPr="008A5E47">
        <w:rPr>
          <w:rFonts w:ascii="Times New Roman" w:hAnsi="Times New Roman" w:cs="Times New Roman"/>
          <w:sz w:val="24"/>
          <w:szCs w:val="24"/>
          <w:u w:val="single"/>
        </w:rPr>
        <w:t>,</w:t>
      </w:r>
      <w:r w:rsidRPr="008A5E47">
        <w:rPr>
          <w:rStyle w:val="afa"/>
          <w:rFonts w:ascii="Times New Roman" w:eastAsia="GaramondC" w:hAnsi="Times New Roman" w:cs="Times New Roman"/>
          <w:i w:val="0"/>
          <w:sz w:val="24"/>
          <w:szCs w:val="24"/>
        </w:rPr>
        <w:t xml:space="preserve"> на сайте администрации </w:t>
      </w:r>
      <w:proofErr w:type="spellStart"/>
      <w:r w:rsidRPr="008A5E47">
        <w:rPr>
          <w:rStyle w:val="afa"/>
          <w:rFonts w:ascii="Times New Roman" w:eastAsia="GaramondC" w:hAnsi="Times New Roman" w:cs="Times New Roman"/>
          <w:i w:val="0"/>
          <w:sz w:val="24"/>
          <w:szCs w:val="24"/>
        </w:rPr>
        <w:t>Почепского</w:t>
      </w:r>
      <w:proofErr w:type="spellEnd"/>
      <w:r w:rsidRPr="008A5E47">
        <w:rPr>
          <w:rStyle w:val="afa"/>
          <w:rFonts w:ascii="Times New Roman" w:eastAsia="GaramondC" w:hAnsi="Times New Roman" w:cs="Times New Roman"/>
          <w:i w:val="0"/>
          <w:sz w:val="24"/>
          <w:szCs w:val="24"/>
        </w:rPr>
        <w:t xml:space="preserve"> района </w:t>
      </w:r>
      <w:hyperlink r:id="rId17" w:history="1">
        <w:r w:rsidRPr="008A5E47">
          <w:rPr>
            <w:rStyle w:val="ac"/>
            <w:rFonts w:ascii="Times New Roman" w:hAnsi="Times New Roman" w:cs="Times New Roman"/>
            <w:sz w:val="24"/>
            <w:szCs w:val="24"/>
            <w:lang w:val="en-US"/>
          </w:rPr>
          <w:t>www</w:t>
        </w:r>
        <w:r w:rsidRPr="008A5E47">
          <w:rPr>
            <w:rStyle w:val="ac"/>
            <w:rFonts w:ascii="Times New Roman" w:hAnsi="Times New Roman" w:cs="Times New Roman"/>
            <w:sz w:val="24"/>
            <w:szCs w:val="24"/>
          </w:rPr>
          <w:t>.</w:t>
        </w:r>
        <w:r w:rsidRPr="008A5E47">
          <w:rPr>
            <w:rStyle w:val="ac"/>
            <w:rFonts w:ascii="Times New Roman" w:hAnsi="Times New Roman" w:cs="Times New Roman"/>
            <w:sz w:val="24"/>
            <w:szCs w:val="24"/>
            <w:lang w:val="en-US"/>
          </w:rPr>
          <w:t>admpochep</w:t>
        </w:r>
        <w:r w:rsidRPr="008A5E47">
          <w:rPr>
            <w:rStyle w:val="ac"/>
            <w:rFonts w:ascii="Times New Roman" w:hAnsi="Times New Roman" w:cs="Times New Roman"/>
            <w:sz w:val="24"/>
            <w:szCs w:val="24"/>
          </w:rPr>
          <w:t>.</w:t>
        </w:r>
        <w:proofErr w:type="spellStart"/>
        <w:r w:rsidRPr="008A5E47">
          <w:rPr>
            <w:rStyle w:val="ac"/>
            <w:rFonts w:ascii="Times New Roman" w:hAnsi="Times New Roman" w:cs="Times New Roman"/>
            <w:sz w:val="24"/>
            <w:szCs w:val="24"/>
            <w:lang w:val="en-US"/>
          </w:rPr>
          <w:t>ru</w:t>
        </w:r>
        <w:proofErr w:type="spellEnd"/>
      </w:hyperlink>
      <w:r w:rsidRPr="008A5E47">
        <w:rPr>
          <w:rFonts w:ascii="Times New Roman" w:hAnsi="Times New Roman" w:cs="Times New Roman"/>
          <w:color w:val="0070C0"/>
          <w:sz w:val="24"/>
          <w:szCs w:val="24"/>
          <w:u w:val="single"/>
        </w:rPr>
        <w:t xml:space="preserve"> </w:t>
      </w:r>
      <w:r w:rsidRPr="008A5E47">
        <w:rPr>
          <w:rFonts w:ascii="Times New Roman" w:hAnsi="Times New Roman" w:cs="Times New Roman"/>
          <w:sz w:val="24"/>
          <w:szCs w:val="24"/>
        </w:rPr>
        <w:t>и в газете «</w:t>
      </w:r>
      <w:proofErr w:type="spellStart"/>
      <w:r w:rsidRPr="008A5E47">
        <w:rPr>
          <w:rFonts w:ascii="Times New Roman" w:hAnsi="Times New Roman" w:cs="Times New Roman"/>
          <w:sz w:val="24"/>
          <w:szCs w:val="24"/>
        </w:rPr>
        <w:t>Почепское</w:t>
      </w:r>
      <w:proofErr w:type="spellEnd"/>
      <w:r w:rsidRPr="008A5E47">
        <w:rPr>
          <w:rFonts w:ascii="Times New Roman" w:hAnsi="Times New Roman" w:cs="Times New Roman"/>
          <w:sz w:val="24"/>
          <w:szCs w:val="24"/>
        </w:rPr>
        <w:t xml:space="preserve"> слово» </w:t>
      </w:r>
      <w:r w:rsidRPr="00140DD6">
        <w:rPr>
          <w:rFonts w:ascii="Times New Roman" w:hAnsi="Times New Roman" w:cs="Times New Roman"/>
          <w:sz w:val="24"/>
          <w:szCs w:val="24"/>
        </w:rPr>
        <w:t xml:space="preserve">от </w:t>
      </w:r>
      <w:r w:rsidR="009E552E">
        <w:rPr>
          <w:rFonts w:ascii="Times New Roman" w:hAnsi="Times New Roman" w:cs="Times New Roman"/>
          <w:sz w:val="24"/>
          <w:szCs w:val="24"/>
        </w:rPr>
        <w:t>28.11.2014 №143-144</w:t>
      </w:r>
      <w:r w:rsidRPr="008A5E47">
        <w:rPr>
          <w:rFonts w:ascii="Times New Roman" w:hAnsi="Times New Roman" w:cs="Times New Roman"/>
          <w:sz w:val="24"/>
          <w:szCs w:val="24"/>
        </w:rPr>
        <w:t xml:space="preserve">, проводимом Администрацией </w:t>
      </w:r>
      <w:proofErr w:type="spellStart"/>
      <w:r w:rsidRPr="008A5E47">
        <w:rPr>
          <w:rFonts w:ascii="Times New Roman" w:hAnsi="Times New Roman" w:cs="Times New Roman"/>
          <w:sz w:val="24"/>
          <w:szCs w:val="24"/>
        </w:rPr>
        <w:t>Почепского</w:t>
      </w:r>
      <w:proofErr w:type="spellEnd"/>
      <w:r w:rsidRPr="008A5E47">
        <w:rPr>
          <w:rFonts w:ascii="Times New Roman" w:hAnsi="Times New Roman" w:cs="Times New Roman"/>
          <w:sz w:val="24"/>
          <w:szCs w:val="24"/>
        </w:rPr>
        <w:t xml:space="preserve"> района, (далее - Организатор аукциона</w:t>
      </w:r>
      <w:r w:rsidRPr="008A5E47">
        <w:rPr>
          <w:rFonts w:ascii="Times New Roman" w:hAnsi="Times New Roman" w:cs="Times New Roman"/>
          <w:b/>
          <w:sz w:val="24"/>
          <w:szCs w:val="24"/>
        </w:rPr>
        <w:t xml:space="preserve">) </w:t>
      </w:r>
      <w:r w:rsidRPr="00140DD6">
        <w:rPr>
          <w:rFonts w:ascii="Times New Roman" w:hAnsi="Times New Roman" w:cs="Times New Roman"/>
          <w:b/>
          <w:sz w:val="24"/>
          <w:szCs w:val="24"/>
        </w:rPr>
        <w:t>2</w:t>
      </w:r>
      <w:r w:rsidR="009E552E">
        <w:rPr>
          <w:rFonts w:ascii="Times New Roman" w:hAnsi="Times New Roman" w:cs="Times New Roman"/>
          <w:b/>
          <w:sz w:val="24"/>
          <w:szCs w:val="24"/>
        </w:rPr>
        <w:t>2</w:t>
      </w:r>
      <w:r w:rsidRPr="00140DD6">
        <w:rPr>
          <w:rFonts w:ascii="Times New Roman" w:hAnsi="Times New Roman" w:cs="Times New Roman"/>
          <w:b/>
          <w:sz w:val="24"/>
          <w:szCs w:val="24"/>
        </w:rPr>
        <w:t xml:space="preserve"> </w:t>
      </w:r>
      <w:r w:rsidR="009E552E">
        <w:rPr>
          <w:rFonts w:ascii="Times New Roman" w:hAnsi="Times New Roman" w:cs="Times New Roman"/>
          <w:b/>
          <w:sz w:val="24"/>
          <w:szCs w:val="24"/>
        </w:rPr>
        <w:t>января</w:t>
      </w:r>
      <w:r w:rsidRPr="00140DD6">
        <w:rPr>
          <w:rFonts w:ascii="Times New Roman" w:hAnsi="Times New Roman" w:cs="Times New Roman"/>
          <w:b/>
          <w:sz w:val="24"/>
          <w:szCs w:val="24"/>
        </w:rPr>
        <w:t xml:space="preserve"> 2014 года в 1</w:t>
      </w:r>
      <w:r w:rsidR="009E552E">
        <w:rPr>
          <w:rFonts w:ascii="Times New Roman" w:hAnsi="Times New Roman" w:cs="Times New Roman"/>
          <w:b/>
          <w:sz w:val="24"/>
          <w:szCs w:val="24"/>
        </w:rPr>
        <w:t>1</w:t>
      </w:r>
      <w:r w:rsidRPr="00140DD6">
        <w:rPr>
          <w:rFonts w:ascii="Times New Roman" w:hAnsi="Times New Roman" w:cs="Times New Roman"/>
          <w:b/>
          <w:sz w:val="24"/>
          <w:szCs w:val="24"/>
        </w:rPr>
        <w:t>.00</w:t>
      </w:r>
      <w:r w:rsidRPr="008A5E47">
        <w:rPr>
          <w:rFonts w:ascii="Times New Roman" w:hAnsi="Times New Roman" w:cs="Times New Roman"/>
          <w:b/>
          <w:sz w:val="24"/>
          <w:szCs w:val="24"/>
        </w:rPr>
        <w:t xml:space="preserve"> </w:t>
      </w:r>
      <w:r w:rsidRPr="008A5E47">
        <w:rPr>
          <w:rFonts w:ascii="Times New Roman" w:hAnsi="Times New Roman" w:cs="Times New Roman"/>
          <w:sz w:val="24"/>
          <w:szCs w:val="24"/>
        </w:rPr>
        <w:t>по адресу Организатора аукциона:</w:t>
      </w:r>
      <w:proofErr w:type="gramEnd"/>
      <w:r w:rsidRPr="008A5E47">
        <w:rPr>
          <w:rFonts w:ascii="Times New Roman" w:hAnsi="Times New Roman" w:cs="Times New Roman"/>
          <w:sz w:val="24"/>
          <w:szCs w:val="24"/>
        </w:rPr>
        <w:t xml:space="preserve"> Брянская область, </w:t>
      </w:r>
      <w:proofErr w:type="spellStart"/>
      <w:r w:rsidRPr="008A5E47">
        <w:rPr>
          <w:rFonts w:ascii="Times New Roman" w:hAnsi="Times New Roman" w:cs="Times New Roman"/>
          <w:sz w:val="24"/>
          <w:szCs w:val="24"/>
        </w:rPr>
        <w:t>Почепский</w:t>
      </w:r>
      <w:proofErr w:type="spellEnd"/>
      <w:r w:rsidRPr="008A5E47">
        <w:rPr>
          <w:rFonts w:ascii="Times New Roman" w:hAnsi="Times New Roman" w:cs="Times New Roman"/>
          <w:sz w:val="24"/>
          <w:szCs w:val="24"/>
        </w:rPr>
        <w:t xml:space="preserve"> район, город Почеп, пл. Октябрьская, дом 3а, 3-й этаж, актовый зал</w:t>
      </w:r>
      <w:r w:rsidRPr="008A5E47">
        <w:rPr>
          <w:rStyle w:val="afa"/>
          <w:rFonts w:ascii="Times New Roman" w:eastAsia="GaramondC" w:hAnsi="Times New Roman" w:cs="Times New Roman"/>
          <w:i w:val="0"/>
          <w:sz w:val="24"/>
          <w:szCs w:val="24"/>
        </w:rPr>
        <w:t>.</w:t>
      </w:r>
    </w:p>
    <w:p w:rsidR="008A5E47" w:rsidRPr="008A5E47" w:rsidRDefault="008A5E47" w:rsidP="008A5E47">
      <w:pPr>
        <w:pStyle w:val="ConsPlusNonformat"/>
        <w:widowControl/>
        <w:ind w:firstLine="708"/>
        <w:jc w:val="both"/>
        <w:rPr>
          <w:rFonts w:ascii="Times New Roman" w:hAnsi="Times New Roman" w:cs="Times New Roman"/>
          <w:sz w:val="24"/>
          <w:szCs w:val="24"/>
        </w:rPr>
      </w:pPr>
      <w:r w:rsidRPr="008A5E47">
        <w:rPr>
          <w:rFonts w:ascii="Times New Roman" w:hAnsi="Times New Roman" w:cs="Times New Roman"/>
          <w:sz w:val="24"/>
          <w:szCs w:val="24"/>
        </w:rPr>
        <w:t>2.   В случае признания победителем аукциона:</w:t>
      </w:r>
    </w:p>
    <w:p w:rsidR="008A5E47" w:rsidRPr="008A5E47" w:rsidRDefault="008A5E47" w:rsidP="008A5E47">
      <w:pPr>
        <w:pStyle w:val="ConsPlusNonformat"/>
        <w:widowControl/>
        <w:numPr>
          <w:ilvl w:val="0"/>
          <w:numId w:val="34"/>
        </w:numPr>
        <w:tabs>
          <w:tab w:val="left" w:pos="1134"/>
        </w:tabs>
        <w:ind w:left="1134" w:hanging="283"/>
        <w:jc w:val="both"/>
        <w:rPr>
          <w:rFonts w:ascii="Times New Roman" w:hAnsi="Times New Roman" w:cs="Times New Roman"/>
          <w:sz w:val="24"/>
          <w:szCs w:val="24"/>
        </w:rPr>
      </w:pPr>
      <w:r w:rsidRPr="008A5E47">
        <w:rPr>
          <w:rFonts w:ascii="Times New Roman" w:hAnsi="Times New Roman" w:cs="Times New Roman"/>
          <w:sz w:val="24"/>
          <w:szCs w:val="24"/>
        </w:rPr>
        <w:t>подписать протокол по итогам аукциона;</w:t>
      </w:r>
    </w:p>
    <w:p w:rsidR="008A5E47" w:rsidRPr="008A5E47" w:rsidRDefault="008A5E47" w:rsidP="008A5E47">
      <w:pPr>
        <w:pStyle w:val="ConsPlusNonformat"/>
        <w:widowControl/>
        <w:numPr>
          <w:ilvl w:val="0"/>
          <w:numId w:val="34"/>
        </w:numPr>
        <w:tabs>
          <w:tab w:val="left" w:pos="1134"/>
        </w:tabs>
        <w:ind w:left="1134" w:hanging="283"/>
        <w:jc w:val="both"/>
        <w:rPr>
          <w:rFonts w:ascii="Times New Roman" w:hAnsi="Times New Roman" w:cs="Times New Roman"/>
          <w:sz w:val="24"/>
          <w:szCs w:val="24"/>
        </w:rPr>
      </w:pPr>
      <w:r w:rsidRPr="008A5E47">
        <w:rPr>
          <w:rFonts w:ascii="Times New Roman" w:hAnsi="Times New Roman" w:cs="Times New Roman"/>
          <w:sz w:val="24"/>
          <w:szCs w:val="24"/>
        </w:rPr>
        <w:t>оплатить стоимость имущества по цене, определенной по итогам аукциона в срок, указанный в извещении о проведен</w:t>
      </w:r>
      <w:proofErr w:type="gramStart"/>
      <w:r w:rsidRPr="008A5E47">
        <w:rPr>
          <w:rFonts w:ascii="Times New Roman" w:hAnsi="Times New Roman" w:cs="Times New Roman"/>
          <w:sz w:val="24"/>
          <w:szCs w:val="24"/>
        </w:rPr>
        <w:t>ии ау</w:t>
      </w:r>
      <w:proofErr w:type="gramEnd"/>
      <w:r w:rsidRPr="008A5E47">
        <w:rPr>
          <w:rFonts w:ascii="Times New Roman" w:hAnsi="Times New Roman" w:cs="Times New Roman"/>
          <w:sz w:val="24"/>
          <w:szCs w:val="24"/>
        </w:rPr>
        <w:t>кциона;</w:t>
      </w:r>
    </w:p>
    <w:p w:rsidR="008A5E47" w:rsidRPr="008A5E47" w:rsidRDefault="008A5E47" w:rsidP="008A5E47">
      <w:pPr>
        <w:pStyle w:val="ConsPlusNonformat"/>
        <w:widowControl/>
        <w:numPr>
          <w:ilvl w:val="0"/>
          <w:numId w:val="34"/>
        </w:numPr>
        <w:tabs>
          <w:tab w:val="left" w:pos="1134"/>
        </w:tabs>
        <w:ind w:left="1134" w:hanging="283"/>
        <w:jc w:val="both"/>
        <w:rPr>
          <w:rFonts w:ascii="Times New Roman" w:hAnsi="Times New Roman" w:cs="Times New Roman"/>
          <w:sz w:val="24"/>
          <w:szCs w:val="24"/>
        </w:rPr>
      </w:pPr>
      <w:r w:rsidRPr="008A5E47">
        <w:rPr>
          <w:rFonts w:ascii="Times New Roman" w:hAnsi="Times New Roman" w:cs="Times New Roman"/>
          <w:sz w:val="24"/>
          <w:szCs w:val="24"/>
        </w:rPr>
        <w:t>заключить в установленный срок договор купли-продажи имущества, принять имущество по акту приема-передачи.</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 xml:space="preserve">   </w:t>
      </w:r>
      <w:proofErr w:type="gramStart"/>
      <w:r w:rsidRPr="008A5E47">
        <w:rPr>
          <w:rFonts w:ascii="Times New Roman" w:hAnsi="Times New Roman" w:cs="Times New Roman"/>
          <w:sz w:val="24"/>
          <w:szCs w:val="24"/>
        </w:rPr>
        <w:t>Со сведениями, изложенными в извещении о проведении аукциона, ознакомлен и согласен, в том числе:</w:t>
      </w:r>
      <w:proofErr w:type="gramEnd"/>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с данными об организаторе аукциона;</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о предмете аукциона, начальной цене продажи имущества, величине повышения начальной цены (шаг аукциона);</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купли-продажи имущества;</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об оплате стоимости имущества, последствиях уклонения или отказа от подписания протокола об итогах аукциона, договора купли-продажи;</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о порядке определения победителя;</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с порядком отмены аукциона;</w:t>
      </w:r>
    </w:p>
    <w:p w:rsidR="008A5E47" w:rsidRPr="008A5E47" w:rsidRDefault="008A5E47" w:rsidP="008A5E47">
      <w:pPr>
        <w:pStyle w:val="ConsPlusNonformat"/>
        <w:widowControl/>
        <w:numPr>
          <w:ilvl w:val="0"/>
          <w:numId w:val="35"/>
        </w:numPr>
        <w:tabs>
          <w:tab w:val="left" w:pos="851"/>
          <w:tab w:val="left" w:pos="1134"/>
        </w:tabs>
        <w:ind w:left="0" w:firstLine="567"/>
        <w:jc w:val="both"/>
        <w:rPr>
          <w:rFonts w:ascii="Times New Roman" w:hAnsi="Times New Roman" w:cs="Times New Roman"/>
          <w:sz w:val="24"/>
          <w:szCs w:val="24"/>
        </w:rPr>
      </w:pPr>
      <w:r w:rsidRPr="008A5E47">
        <w:rPr>
          <w:rFonts w:ascii="Times New Roman" w:hAnsi="Times New Roman" w:cs="Times New Roman"/>
          <w:sz w:val="24"/>
          <w:szCs w:val="24"/>
        </w:rPr>
        <w:t>с документами, содержащими сведения об имуществе, с возможностью ознакомления с состоянием приватизируемого имущества посредством осмотра, в порядке, установленном извещением о проведен</w:t>
      </w:r>
      <w:proofErr w:type="gramStart"/>
      <w:r w:rsidRPr="008A5E47">
        <w:rPr>
          <w:rFonts w:ascii="Times New Roman" w:hAnsi="Times New Roman" w:cs="Times New Roman"/>
          <w:sz w:val="24"/>
          <w:szCs w:val="24"/>
        </w:rPr>
        <w:t>ии ау</w:t>
      </w:r>
      <w:proofErr w:type="gramEnd"/>
      <w:r w:rsidRPr="008A5E47">
        <w:rPr>
          <w:rFonts w:ascii="Times New Roman" w:hAnsi="Times New Roman" w:cs="Times New Roman"/>
          <w:sz w:val="24"/>
          <w:szCs w:val="24"/>
        </w:rPr>
        <w:t>кциона.</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Претендент согласен на участие в аукционе на указанных условиях.</w:t>
      </w:r>
    </w:p>
    <w:p w:rsidR="008A5E47" w:rsidRPr="008A5E47" w:rsidRDefault="008A5E47" w:rsidP="008A5E47">
      <w:pPr>
        <w:pStyle w:val="ConsPlusNonformat"/>
        <w:ind w:firstLine="567"/>
        <w:jc w:val="both"/>
        <w:rPr>
          <w:rFonts w:ascii="Times New Roman" w:hAnsi="Times New Roman" w:cs="Times New Roman"/>
          <w:sz w:val="24"/>
          <w:szCs w:val="24"/>
        </w:rPr>
      </w:pPr>
      <w:proofErr w:type="gramStart"/>
      <w:r w:rsidRPr="008A5E47">
        <w:rPr>
          <w:rFonts w:ascii="Times New Roman" w:hAnsi="Times New Roman" w:cs="Times New Roman"/>
          <w:sz w:val="24"/>
          <w:szCs w:val="24"/>
        </w:rPr>
        <w:t xml:space="preserve">Претендент подтверждает, что на дату подписания настоящей заявки он ознакомлен с документами, содержащими сведения об имуществе, а также ему была предоставлена возможность ознакомиться с состоянием приватизируемого имущества в результате осмотра, который Претендент мог осуществить самостоятельно или в присутствии представителя </w:t>
      </w:r>
      <w:r w:rsidRPr="008A5E47">
        <w:rPr>
          <w:rFonts w:ascii="Times New Roman" w:hAnsi="Times New Roman" w:cs="Times New Roman"/>
          <w:sz w:val="24"/>
          <w:szCs w:val="24"/>
        </w:rPr>
        <w:lastRenderedPageBreak/>
        <w:t>организатора аукциона в порядке, установленном извещением и документацией об аукционе, претензий не имеет.</w:t>
      </w:r>
      <w:proofErr w:type="gramEnd"/>
    </w:p>
    <w:p w:rsidR="008A5E47" w:rsidRPr="008A5E47" w:rsidRDefault="008A5E47" w:rsidP="008A5E47">
      <w:pPr>
        <w:widowControl w:val="0"/>
        <w:ind w:firstLine="709"/>
        <w:jc w:val="both"/>
        <w:rPr>
          <w:sz w:val="24"/>
          <w:szCs w:val="24"/>
        </w:rPr>
      </w:pPr>
      <w:r w:rsidRPr="008A5E47">
        <w:rPr>
          <w:sz w:val="24"/>
          <w:szCs w:val="24"/>
        </w:rPr>
        <w:t>Претендент осведомлен о порядке отзыва заявки и о порядке перечисления и возврата задатка. Задаток подлежит перечислению Претендентом на счет Организатора аукциона и перечисляется непосредственно Претендентом.  Надлежащей оплатой задатка является поступление денежных средств на счет Организатора аукциона до дня окончания приема заявок. Исполнение обязанности по внесению суммы задатка третьими лицами не допускается.  В случае отказа победителя аукциона от подписания протокола подведения итогов аукциона или заключения договора купли-продажи имущества, сумма внесенного им задатка не возвращается.</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Возврат задатка производится по следующим реквизитам:</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___________________________________________________________________________</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___________________________________________________________________________</w:t>
      </w:r>
    </w:p>
    <w:p w:rsidR="008A5E47" w:rsidRPr="008A5E47" w:rsidRDefault="008A5E47" w:rsidP="008A5E47">
      <w:pPr>
        <w:pStyle w:val="ConsPlusNonformat"/>
        <w:ind w:firstLine="567"/>
        <w:jc w:val="both"/>
        <w:rPr>
          <w:rFonts w:ascii="Times New Roman" w:hAnsi="Times New Roman" w:cs="Times New Roman"/>
          <w:sz w:val="24"/>
          <w:szCs w:val="24"/>
        </w:rPr>
      </w:pP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Уведомление Претендента обо всех изменениях осуществляется по следующему адресу: ________________________________________________________________________________</w:t>
      </w:r>
    </w:p>
    <w:p w:rsidR="008A5E47" w:rsidRPr="008A5E47" w:rsidRDefault="008A5E47" w:rsidP="008A5E47">
      <w:pPr>
        <w:pStyle w:val="ConsPlusNonformat"/>
        <w:ind w:firstLine="567"/>
        <w:jc w:val="both"/>
        <w:rPr>
          <w:rFonts w:ascii="Times New Roman" w:hAnsi="Times New Roman" w:cs="Times New Roman"/>
          <w:sz w:val="24"/>
          <w:szCs w:val="24"/>
        </w:rPr>
      </w:pPr>
      <w:r w:rsidRPr="008A5E47">
        <w:rPr>
          <w:rFonts w:ascii="Times New Roman" w:hAnsi="Times New Roman" w:cs="Times New Roman"/>
          <w:sz w:val="24"/>
          <w:szCs w:val="24"/>
        </w:rPr>
        <w:t>Контактный телефон: _____________________.</w:t>
      </w:r>
    </w:p>
    <w:p w:rsidR="008A5E47" w:rsidRPr="008A5E47" w:rsidRDefault="008A5E47" w:rsidP="008A5E47">
      <w:pPr>
        <w:ind w:firstLine="567"/>
        <w:jc w:val="both"/>
        <w:rPr>
          <w:sz w:val="24"/>
          <w:szCs w:val="24"/>
        </w:rPr>
      </w:pPr>
    </w:p>
    <w:p w:rsidR="008A5E47" w:rsidRPr="008A5E47" w:rsidRDefault="008A5E47" w:rsidP="008A5E47">
      <w:pPr>
        <w:ind w:firstLine="567"/>
        <w:jc w:val="both"/>
        <w:rPr>
          <w:sz w:val="24"/>
          <w:szCs w:val="24"/>
        </w:rPr>
      </w:pPr>
    </w:p>
    <w:p w:rsidR="008A5E47" w:rsidRPr="008A5E47" w:rsidRDefault="008A5E47" w:rsidP="008A5E47">
      <w:pPr>
        <w:jc w:val="both"/>
        <w:rPr>
          <w:sz w:val="24"/>
          <w:szCs w:val="24"/>
        </w:rPr>
      </w:pPr>
      <w:r w:rsidRPr="008A5E47">
        <w:rPr>
          <w:sz w:val="24"/>
          <w:szCs w:val="24"/>
        </w:rPr>
        <w:t xml:space="preserve">          К заявке прилагаются документы, представленные по описи, согласно перечню, опубликованному в извещении о проведен</w:t>
      </w:r>
      <w:proofErr w:type="gramStart"/>
      <w:r w:rsidRPr="008A5E47">
        <w:rPr>
          <w:sz w:val="24"/>
          <w:szCs w:val="24"/>
        </w:rPr>
        <w:t>ии ау</w:t>
      </w:r>
      <w:proofErr w:type="gramEnd"/>
      <w:r w:rsidRPr="008A5E47">
        <w:rPr>
          <w:sz w:val="24"/>
          <w:szCs w:val="24"/>
        </w:rPr>
        <w:t xml:space="preserve">кциона,  опубликованном  на официальном сайте торгов РФ </w:t>
      </w:r>
      <w:hyperlink r:id="rId18" w:history="1">
        <w:r w:rsidRPr="008A5E47">
          <w:rPr>
            <w:rStyle w:val="ac"/>
            <w:sz w:val="24"/>
            <w:szCs w:val="24"/>
            <w:lang w:val="en-US"/>
          </w:rPr>
          <w:t>www</w:t>
        </w:r>
        <w:r w:rsidRPr="008A5E47">
          <w:rPr>
            <w:rStyle w:val="ac"/>
            <w:sz w:val="24"/>
            <w:szCs w:val="24"/>
          </w:rPr>
          <w:t>.</w:t>
        </w:r>
        <w:r w:rsidRPr="008A5E47">
          <w:rPr>
            <w:rStyle w:val="ac"/>
            <w:sz w:val="24"/>
            <w:szCs w:val="24"/>
            <w:lang w:val="en-US"/>
          </w:rPr>
          <w:t>torgi</w:t>
        </w:r>
        <w:r w:rsidRPr="008A5E47">
          <w:rPr>
            <w:rStyle w:val="ac"/>
            <w:sz w:val="24"/>
            <w:szCs w:val="24"/>
          </w:rPr>
          <w:t>.</w:t>
        </w:r>
        <w:r w:rsidRPr="008A5E47">
          <w:rPr>
            <w:rStyle w:val="ac"/>
            <w:sz w:val="24"/>
            <w:szCs w:val="24"/>
            <w:lang w:val="en-US"/>
          </w:rPr>
          <w:t>gov</w:t>
        </w:r>
        <w:r w:rsidRPr="008A5E47">
          <w:rPr>
            <w:rStyle w:val="ac"/>
            <w:sz w:val="24"/>
            <w:szCs w:val="24"/>
          </w:rPr>
          <w:t>.</w:t>
        </w:r>
        <w:r w:rsidRPr="008A5E47">
          <w:rPr>
            <w:rStyle w:val="ac"/>
            <w:sz w:val="24"/>
            <w:szCs w:val="24"/>
            <w:lang w:val="en-US"/>
          </w:rPr>
          <w:t>ru</w:t>
        </w:r>
      </w:hyperlink>
      <w:r w:rsidRPr="008A5E47">
        <w:rPr>
          <w:sz w:val="24"/>
          <w:szCs w:val="24"/>
          <w:u w:val="single"/>
        </w:rPr>
        <w:t>,</w:t>
      </w:r>
      <w:r w:rsidRPr="008A5E47">
        <w:rPr>
          <w:rStyle w:val="afa"/>
          <w:rFonts w:eastAsia="GaramondC"/>
          <w:i w:val="0"/>
          <w:sz w:val="24"/>
          <w:szCs w:val="24"/>
        </w:rPr>
        <w:t xml:space="preserve"> на сайте администрации </w:t>
      </w:r>
      <w:proofErr w:type="spellStart"/>
      <w:r w:rsidRPr="008A5E47">
        <w:rPr>
          <w:rStyle w:val="afa"/>
          <w:rFonts w:eastAsia="GaramondC"/>
          <w:i w:val="0"/>
          <w:sz w:val="24"/>
          <w:szCs w:val="24"/>
        </w:rPr>
        <w:t>Почепского</w:t>
      </w:r>
      <w:proofErr w:type="spellEnd"/>
      <w:r w:rsidRPr="008A5E47">
        <w:rPr>
          <w:rStyle w:val="afa"/>
          <w:rFonts w:eastAsia="GaramondC"/>
          <w:i w:val="0"/>
          <w:sz w:val="24"/>
          <w:szCs w:val="24"/>
        </w:rPr>
        <w:t xml:space="preserve"> района </w:t>
      </w:r>
      <w:hyperlink r:id="rId19" w:history="1">
        <w:r w:rsidRPr="008A5E47">
          <w:rPr>
            <w:rStyle w:val="ac"/>
            <w:sz w:val="24"/>
            <w:szCs w:val="24"/>
            <w:lang w:val="en-US"/>
          </w:rPr>
          <w:t>www</w:t>
        </w:r>
        <w:r w:rsidRPr="008A5E47">
          <w:rPr>
            <w:rStyle w:val="ac"/>
            <w:sz w:val="24"/>
            <w:szCs w:val="24"/>
          </w:rPr>
          <w:t>.</w:t>
        </w:r>
        <w:r w:rsidRPr="008A5E47">
          <w:rPr>
            <w:rStyle w:val="ac"/>
            <w:sz w:val="24"/>
            <w:szCs w:val="24"/>
            <w:lang w:val="en-US"/>
          </w:rPr>
          <w:t>admpochep</w:t>
        </w:r>
        <w:r w:rsidRPr="008A5E47">
          <w:rPr>
            <w:rStyle w:val="ac"/>
            <w:sz w:val="24"/>
            <w:szCs w:val="24"/>
          </w:rPr>
          <w:t>.</w:t>
        </w:r>
        <w:proofErr w:type="spellStart"/>
        <w:r w:rsidRPr="008A5E47">
          <w:rPr>
            <w:rStyle w:val="ac"/>
            <w:sz w:val="24"/>
            <w:szCs w:val="24"/>
            <w:lang w:val="en-US"/>
          </w:rPr>
          <w:t>ru</w:t>
        </w:r>
        <w:proofErr w:type="spellEnd"/>
      </w:hyperlink>
      <w:r w:rsidRPr="008A5E47">
        <w:rPr>
          <w:color w:val="0070C0"/>
          <w:sz w:val="24"/>
          <w:szCs w:val="24"/>
          <w:u w:val="single"/>
        </w:rPr>
        <w:t xml:space="preserve"> </w:t>
      </w:r>
      <w:r w:rsidRPr="008A5E47">
        <w:rPr>
          <w:sz w:val="24"/>
          <w:szCs w:val="24"/>
        </w:rPr>
        <w:t>и в газете «</w:t>
      </w:r>
      <w:proofErr w:type="spellStart"/>
      <w:r w:rsidRPr="008A5E47">
        <w:rPr>
          <w:sz w:val="24"/>
          <w:szCs w:val="24"/>
        </w:rPr>
        <w:t>Почепское</w:t>
      </w:r>
      <w:proofErr w:type="spellEnd"/>
      <w:r w:rsidRPr="008A5E47">
        <w:rPr>
          <w:sz w:val="24"/>
          <w:szCs w:val="24"/>
        </w:rPr>
        <w:t xml:space="preserve"> слово».</w:t>
      </w:r>
    </w:p>
    <w:p w:rsidR="008A5E47" w:rsidRPr="008A5E47" w:rsidRDefault="008A5E47" w:rsidP="008A5E47">
      <w:pPr>
        <w:pStyle w:val="ConsPlusNormal"/>
        <w:widowControl/>
        <w:ind w:firstLine="284"/>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Подпись Претендента</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 xml:space="preserve">(полномочного представителя Претендента)_______________________/_____________/                   </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«__</w:t>
      </w:r>
      <w:r w:rsidR="009E552E">
        <w:rPr>
          <w:rFonts w:ascii="Times New Roman" w:hAnsi="Times New Roman" w:cs="Times New Roman"/>
          <w:sz w:val="24"/>
          <w:szCs w:val="24"/>
        </w:rPr>
        <w:t>__</w:t>
      </w:r>
      <w:r w:rsidRPr="008A5E47">
        <w:rPr>
          <w:rFonts w:ascii="Times New Roman" w:hAnsi="Times New Roman" w:cs="Times New Roman"/>
          <w:sz w:val="24"/>
          <w:szCs w:val="24"/>
        </w:rPr>
        <w:t>»_____</w:t>
      </w:r>
      <w:r w:rsidR="009E552E">
        <w:rPr>
          <w:rFonts w:ascii="Times New Roman" w:hAnsi="Times New Roman" w:cs="Times New Roman"/>
          <w:sz w:val="24"/>
          <w:szCs w:val="24"/>
        </w:rPr>
        <w:t>___</w:t>
      </w:r>
      <w:r w:rsidRPr="008A5E47">
        <w:rPr>
          <w:rFonts w:ascii="Times New Roman" w:hAnsi="Times New Roman" w:cs="Times New Roman"/>
          <w:sz w:val="24"/>
          <w:szCs w:val="24"/>
        </w:rPr>
        <w:t>___ 2014 г.</w:t>
      </w: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М.П.</w:t>
      </w: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b/>
          <w:sz w:val="24"/>
          <w:szCs w:val="24"/>
        </w:rPr>
      </w:pPr>
      <w:r w:rsidRPr="008A5E47">
        <w:rPr>
          <w:rFonts w:ascii="Times New Roman" w:hAnsi="Times New Roman" w:cs="Times New Roman"/>
          <w:b/>
          <w:sz w:val="24"/>
          <w:szCs w:val="24"/>
        </w:rPr>
        <w:t>____________________________________________________________________________</w:t>
      </w:r>
    </w:p>
    <w:p w:rsidR="008A5E47" w:rsidRPr="008A5E47" w:rsidRDefault="008A5E47" w:rsidP="008A5E47">
      <w:pPr>
        <w:pStyle w:val="ConsPlusNonformat"/>
        <w:widowControl/>
        <w:jc w:val="both"/>
        <w:rPr>
          <w:rFonts w:ascii="Times New Roman" w:hAnsi="Times New Roman" w:cs="Times New Roman"/>
          <w:i/>
          <w:sz w:val="24"/>
          <w:szCs w:val="24"/>
        </w:rPr>
      </w:pPr>
    </w:p>
    <w:p w:rsidR="008A5E47" w:rsidRPr="008A5E47" w:rsidRDefault="008A5E47" w:rsidP="008A5E47">
      <w:pPr>
        <w:pStyle w:val="ConsPlusNonformat"/>
        <w:widowControl/>
        <w:jc w:val="both"/>
        <w:rPr>
          <w:rFonts w:ascii="Times New Roman" w:hAnsi="Times New Roman" w:cs="Times New Roman"/>
          <w:i/>
          <w:sz w:val="24"/>
          <w:szCs w:val="24"/>
        </w:rPr>
      </w:pPr>
    </w:p>
    <w:p w:rsidR="008A5E47" w:rsidRPr="008A5E47" w:rsidRDefault="008A5E47" w:rsidP="008A5E47">
      <w:pPr>
        <w:pStyle w:val="ConsPlusNonformat"/>
        <w:widowControl/>
        <w:jc w:val="both"/>
        <w:rPr>
          <w:rFonts w:ascii="Times New Roman" w:hAnsi="Times New Roman" w:cs="Times New Roman"/>
          <w:i/>
          <w:sz w:val="24"/>
          <w:szCs w:val="24"/>
        </w:rPr>
      </w:pPr>
      <w:r w:rsidRPr="008A5E47">
        <w:rPr>
          <w:rFonts w:ascii="Times New Roman" w:hAnsi="Times New Roman" w:cs="Times New Roman"/>
          <w:i/>
          <w:sz w:val="24"/>
          <w:szCs w:val="24"/>
        </w:rPr>
        <w:t>Заполняется Организатором аукциона:</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Заявка принята Организатором аукциона: Администрацией Почепского района</w:t>
      </w: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Время и дата принятия заявки:</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Час</w:t>
      </w:r>
      <w:proofErr w:type="gramStart"/>
      <w:r w:rsidRPr="008A5E47">
        <w:rPr>
          <w:rFonts w:ascii="Times New Roman" w:hAnsi="Times New Roman" w:cs="Times New Roman"/>
          <w:sz w:val="24"/>
          <w:szCs w:val="24"/>
        </w:rPr>
        <w:t>.</w:t>
      </w:r>
      <w:proofErr w:type="gramEnd"/>
      <w:r w:rsidRPr="008A5E47">
        <w:rPr>
          <w:rFonts w:ascii="Times New Roman" w:hAnsi="Times New Roman" w:cs="Times New Roman"/>
          <w:sz w:val="24"/>
          <w:szCs w:val="24"/>
        </w:rPr>
        <w:t xml:space="preserve"> _</w:t>
      </w:r>
      <w:r w:rsidR="009E552E">
        <w:rPr>
          <w:rFonts w:ascii="Times New Roman" w:hAnsi="Times New Roman" w:cs="Times New Roman"/>
          <w:sz w:val="24"/>
          <w:szCs w:val="24"/>
        </w:rPr>
        <w:t>__</w:t>
      </w:r>
      <w:r w:rsidRPr="008A5E47">
        <w:rPr>
          <w:rFonts w:ascii="Times New Roman" w:hAnsi="Times New Roman" w:cs="Times New Roman"/>
          <w:sz w:val="24"/>
          <w:szCs w:val="24"/>
        </w:rPr>
        <w:t xml:space="preserve">_ </w:t>
      </w:r>
      <w:proofErr w:type="gramStart"/>
      <w:r w:rsidRPr="008A5E47">
        <w:rPr>
          <w:rFonts w:ascii="Times New Roman" w:hAnsi="Times New Roman" w:cs="Times New Roman"/>
          <w:sz w:val="24"/>
          <w:szCs w:val="24"/>
        </w:rPr>
        <w:t>м</w:t>
      </w:r>
      <w:proofErr w:type="gramEnd"/>
      <w:r w:rsidRPr="008A5E47">
        <w:rPr>
          <w:rFonts w:ascii="Times New Roman" w:hAnsi="Times New Roman" w:cs="Times New Roman"/>
          <w:sz w:val="24"/>
          <w:szCs w:val="24"/>
        </w:rPr>
        <w:t>ин. _</w:t>
      </w:r>
      <w:r w:rsidR="009E552E">
        <w:rPr>
          <w:rFonts w:ascii="Times New Roman" w:hAnsi="Times New Roman" w:cs="Times New Roman"/>
          <w:sz w:val="24"/>
          <w:szCs w:val="24"/>
        </w:rPr>
        <w:t>___</w:t>
      </w:r>
      <w:r w:rsidRPr="008A5E47">
        <w:rPr>
          <w:rFonts w:ascii="Times New Roman" w:hAnsi="Times New Roman" w:cs="Times New Roman"/>
          <w:sz w:val="24"/>
          <w:szCs w:val="24"/>
        </w:rPr>
        <w:t>_    «_</w:t>
      </w:r>
      <w:r w:rsidR="009E552E">
        <w:rPr>
          <w:rFonts w:ascii="Times New Roman" w:hAnsi="Times New Roman" w:cs="Times New Roman"/>
          <w:sz w:val="24"/>
          <w:szCs w:val="24"/>
        </w:rPr>
        <w:t>___</w:t>
      </w:r>
      <w:r w:rsidRPr="008A5E47">
        <w:rPr>
          <w:rFonts w:ascii="Times New Roman" w:hAnsi="Times New Roman" w:cs="Times New Roman"/>
          <w:sz w:val="24"/>
          <w:szCs w:val="24"/>
        </w:rPr>
        <w:t>_» __________  2014  г.</w:t>
      </w:r>
    </w:p>
    <w:p w:rsidR="008A5E47" w:rsidRPr="008A5E47" w:rsidRDefault="008A5E47" w:rsidP="008A5E47">
      <w:pPr>
        <w:pStyle w:val="ConsPlusNonformat"/>
        <w:widowControl/>
        <w:jc w:val="both"/>
        <w:rPr>
          <w:rFonts w:ascii="Times New Roman" w:hAnsi="Times New Roman" w:cs="Times New Roman"/>
          <w:b/>
          <w:sz w:val="24"/>
          <w:szCs w:val="24"/>
        </w:rPr>
      </w:pPr>
      <w:r w:rsidRPr="008A5E47">
        <w:rPr>
          <w:rFonts w:ascii="Times New Roman" w:hAnsi="Times New Roman" w:cs="Times New Roman"/>
          <w:sz w:val="24"/>
          <w:szCs w:val="24"/>
        </w:rPr>
        <w:t>Регистрационный номер заявки: №   ____</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Подпись уполномоченного лица Организатора аукциона</w:t>
      </w:r>
    </w:p>
    <w:p w:rsidR="008A5E47" w:rsidRPr="008A5E47" w:rsidRDefault="008A5E47" w:rsidP="008A5E47">
      <w:pPr>
        <w:pStyle w:val="ConsPlusNonformat"/>
        <w:widowControl/>
        <w:jc w:val="both"/>
        <w:rPr>
          <w:rFonts w:ascii="Times New Roman" w:hAnsi="Times New Roman" w:cs="Times New Roman"/>
          <w:sz w:val="24"/>
          <w:szCs w:val="24"/>
        </w:rPr>
      </w:pPr>
      <w:r w:rsidRPr="008A5E47">
        <w:rPr>
          <w:rFonts w:ascii="Times New Roman" w:hAnsi="Times New Roman" w:cs="Times New Roman"/>
          <w:sz w:val="24"/>
          <w:szCs w:val="24"/>
        </w:rPr>
        <w:t>_______________________ /______________________/</w:t>
      </w: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8A5E47" w:rsidRDefault="008A5E47" w:rsidP="008A5E47">
      <w:pPr>
        <w:pStyle w:val="ConsPlusNonformat"/>
        <w:widowControl/>
        <w:jc w:val="both"/>
        <w:rPr>
          <w:rFonts w:ascii="Times New Roman" w:hAnsi="Times New Roman" w:cs="Times New Roman"/>
          <w:sz w:val="24"/>
          <w:szCs w:val="24"/>
        </w:rPr>
      </w:pPr>
    </w:p>
    <w:p w:rsidR="00EA5464" w:rsidRDefault="00EA5464" w:rsidP="008A5E47">
      <w:pPr>
        <w:pStyle w:val="ConsPlusNonformat"/>
        <w:widowControl/>
        <w:jc w:val="both"/>
        <w:rPr>
          <w:rFonts w:ascii="Times New Roman" w:hAnsi="Times New Roman" w:cs="Times New Roman"/>
          <w:sz w:val="24"/>
          <w:szCs w:val="24"/>
        </w:rPr>
      </w:pPr>
    </w:p>
    <w:p w:rsidR="00EA5464" w:rsidRDefault="00EA5464" w:rsidP="008A5E47">
      <w:pPr>
        <w:pStyle w:val="ConsPlusNonformat"/>
        <w:widowControl/>
        <w:jc w:val="both"/>
        <w:rPr>
          <w:rFonts w:ascii="Times New Roman" w:hAnsi="Times New Roman" w:cs="Times New Roman"/>
          <w:sz w:val="24"/>
          <w:szCs w:val="24"/>
        </w:rPr>
      </w:pPr>
    </w:p>
    <w:p w:rsidR="00EA5464" w:rsidRPr="008A5E47" w:rsidRDefault="00EA5464" w:rsidP="008A5E47">
      <w:pPr>
        <w:pStyle w:val="ConsPlusNonformat"/>
        <w:widowControl/>
        <w:jc w:val="both"/>
        <w:rPr>
          <w:rFonts w:ascii="Times New Roman" w:hAnsi="Times New Roman" w:cs="Times New Roman"/>
          <w:sz w:val="24"/>
          <w:szCs w:val="24"/>
        </w:rPr>
      </w:pPr>
    </w:p>
    <w:p w:rsidR="008A5E47" w:rsidRPr="008A5E47" w:rsidRDefault="008A5E47" w:rsidP="008A5E47">
      <w:pPr>
        <w:pStyle w:val="ConsPlusNonformat"/>
        <w:widowControl/>
        <w:jc w:val="both"/>
        <w:rPr>
          <w:rFonts w:ascii="Times New Roman" w:hAnsi="Times New Roman" w:cs="Times New Roman"/>
          <w:sz w:val="24"/>
          <w:szCs w:val="24"/>
        </w:rPr>
      </w:pPr>
    </w:p>
    <w:p w:rsidR="00140DD6" w:rsidRPr="008A5E47" w:rsidRDefault="00140DD6" w:rsidP="00140DD6">
      <w:pPr>
        <w:pStyle w:val="ConsPlusNormal"/>
        <w:widowControl/>
        <w:ind w:firstLine="540"/>
        <w:jc w:val="right"/>
        <w:rPr>
          <w:rFonts w:ascii="Times New Roman" w:hAnsi="Times New Roman" w:cs="Times New Roman"/>
          <w:b/>
          <w:sz w:val="24"/>
          <w:szCs w:val="24"/>
        </w:rPr>
      </w:pPr>
      <w:r w:rsidRPr="008A5E47">
        <w:rPr>
          <w:rFonts w:ascii="Times New Roman" w:hAnsi="Times New Roman" w:cs="Times New Roman"/>
          <w:b/>
          <w:sz w:val="24"/>
          <w:szCs w:val="24"/>
        </w:rPr>
        <w:t>Форма 2</w:t>
      </w:r>
    </w:p>
    <w:p w:rsidR="008A5E47" w:rsidRPr="008A5E47" w:rsidRDefault="008A5E47" w:rsidP="008A5E47">
      <w:pPr>
        <w:ind w:left="5812"/>
        <w:jc w:val="both"/>
        <w:rPr>
          <w:sz w:val="24"/>
          <w:szCs w:val="24"/>
        </w:rPr>
      </w:pPr>
    </w:p>
    <w:p w:rsidR="008A5E47" w:rsidRPr="008A5E47" w:rsidRDefault="008A5E47" w:rsidP="008A5E47">
      <w:pPr>
        <w:pStyle w:val="ConsPlusNormal"/>
        <w:widowControl/>
        <w:pBdr>
          <w:bottom w:val="single" w:sz="12" w:space="1" w:color="auto"/>
        </w:pBdr>
        <w:ind w:firstLine="540"/>
        <w:jc w:val="center"/>
        <w:rPr>
          <w:rFonts w:ascii="Times New Roman" w:hAnsi="Times New Roman" w:cs="Times New Roman"/>
          <w:sz w:val="24"/>
          <w:szCs w:val="24"/>
        </w:rPr>
      </w:pPr>
      <w:r w:rsidRPr="008A5E47">
        <w:rPr>
          <w:rFonts w:ascii="Times New Roman" w:hAnsi="Times New Roman" w:cs="Times New Roman"/>
          <w:sz w:val="24"/>
          <w:szCs w:val="24"/>
        </w:rPr>
        <w:t>Форма описи документов, представляемых вместе с заявкой на участие в аукционе</w:t>
      </w:r>
    </w:p>
    <w:p w:rsidR="008A5E47" w:rsidRPr="008A5E47" w:rsidRDefault="008A5E47" w:rsidP="008A5E47">
      <w:pPr>
        <w:pStyle w:val="ConsPlusNormal"/>
        <w:widowControl/>
        <w:pBdr>
          <w:bottom w:val="single" w:sz="12" w:space="1" w:color="auto"/>
        </w:pBdr>
        <w:ind w:firstLine="540"/>
        <w:jc w:val="center"/>
        <w:rPr>
          <w:rFonts w:ascii="Times New Roman" w:hAnsi="Times New Roman" w:cs="Times New Roman"/>
          <w:sz w:val="24"/>
          <w:szCs w:val="24"/>
        </w:rPr>
      </w:pPr>
    </w:p>
    <w:p w:rsidR="008A5E47" w:rsidRPr="008A5E47" w:rsidRDefault="008A5E47" w:rsidP="008A5E47">
      <w:pPr>
        <w:pStyle w:val="ConsPlusNormal"/>
        <w:widowControl/>
        <w:ind w:firstLine="540"/>
        <w:jc w:val="center"/>
        <w:rPr>
          <w:rFonts w:ascii="Times New Roman" w:hAnsi="Times New Roman" w:cs="Times New Roman"/>
          <w:sz w:val="24"/>
          <w:szCs w:val="24"/>
        </w:rPr>
      </w:pPr>
    </w:p>
    <w:p w:rsidR="008368EB" w:rsidRDefault="008A5E47" w:rsidP="008368EB">
      <w:pPr>
        <w:jc w:val="right"/>
        <w:rPr>
          <w:rStyle w:val="afa"/>
          <w:i w:val="0"/>
        </w:rPr>
      </w:pPr>
      <w:r w:rsidRPr="008368EB">
        <w:rPr>
          <w:rStyle w:val="afa"/>
          <w:i w:val="0"/>
        </w:rPr>
        <w:t xml:space="preserve"> Организатору  аукциона</w:t>
      </w:r>
      <w:r w:rsidR="008368EB">
        <w:rPr>
          <w:rStyle w:val="afa"/>
          <w:i w:val="0"/>
        </w:rPr>
        <w:t xml:space="preserve"> </w:t>
      </w:r>
    </w:p>
    <w:p w:rsidR="008A5E47" w:rsidRPr="008368EB" w:rsidRDefault="008A5E47" w:rsidP="008368EB">
      <w:pPr>
        <w:jc w:val="right"/>
        <w:rPr>
          <w:rStyle w:val="afa"/>
          <w:i w:val="0"/>
        </w:rPr>
      </w:pPr>
      <w:r w:rsidRPr="008368EB">
        <w:rPr>
          <w:rStyle w:val="afa"/>
          <w:i w:val="0"/>
        </w:rPr>
        <w:t>Администрация Почепского района</w:t>
      </w:r>
    </w:p>
    <w:p w:rsidR="008A5E47" w:rsidRPr="008368EB" w:rsidRDefault="008A5E47" w:rsidP="008368EB">
      <w:pPr>
        <w:rPr>
          <w:rStyle w:val="afa"/>
          <w:i w:val="0"/>
        </w:rPr>
      </w:pPr>
    </w:p>
    <w:p w:rsidR="008A5E47" w:rsidRPr="008A5E47" w:rsidRDefault="008A5E47" w:rsidP="008A5E47">
      <w:pPr>
        <w:pStyle w:val="ConsPlusNormal"/>
        <w:widowControl/>
        <w:ind w:firstLine="0"/>
        <w:jc w:val="center"/>
        <w:rPr>
          <w:rFonts w:ascii="Times New Roman" w:hAnsi="Times New Roman" w:cs="Times New Roman"/>
          <w:b/>
          <w:sz w:val="24"/>
          <w:szCs w:val="24"/>
        </w:rPr>
      </w:pPr>
    </w:p>
    <w:p w:rsidR="008A5E47" w:rsidRPr="008A5E47" w:rsidRDefault="008A5E47" w:rsidP="008A5E47">
      <w:pPr>
        <w:pStyle w:val="ConsPlusNormal"/>
        <w:widowControl/>
        <w:ind w:firstLine="0"/>
        <w:jc w:val="center"/>
        <w:rPr>
          <w:rFonts w:ascii="Times New Roman" w:hAnsi="Times New Roman" w:cs="Times New Roman"/>
          <w:b/>
          <w:sz w:val="24"/>
          <w:szCs w:val="24"/>
        </w:rPr>
      </w:pPr>
      <w:r w:rsidRPr="008A5E47">
        <w:rPr>
          <w:rFonts w:ascii="Times New Roman" w:hAnsi="Times New Roman" w:cs="Times New Roman"/>
          <w:b/>
          <w:sz w:val="24"/>
          <w:szCs w:val="24"/>
        </w:rPr>
        <w:t xml:space="preserve">ОПИСЬ ДОКУМЕНТОВ, ПРЕДСТАВЛЕННЫХ ПРЕТЕНДЕНТОМ </w:t>
      </w:r>
    </w:p>
    <w:p w:rsidR="008A5E47" w:rsidRPr="008A5E47" w:rsidRDefault="008A5E47" w:rsidP="008A5E47">
      <w:pPr>
        <w:pStyle w:val="a3"/>
        <w:jc w:val="center"/>
        <w:rPr>
          <w:rFonts w:ascii="Times New Roman" w:hAnsi="Times New Roman"/>
          <w:sz w:val="24"/>
          <w:szCs w:val="24"/>
        </w:rPr>
      </w:pPr>
    </w:p>
    <w:p w:rsidR="008A5E47" w:rsidRPr="008A5E47" w:rsidRDefault="008A5E47" w:rsidP="008A5E47">
      <w:pPr>
        <w:pStyle w:val="a3"/>
        <w:jc w:val="center"/>
        <w:rPr>
          <w:rFonts w:ascii="Times New Roman" w:hAnsi="Times New Roman"/>
          <w:sz w:val="24"/>
          <w:szCs w:val="24"/>
        </w:rPr>
      </w:pPr>
      <w:r w:rsidRPr="008A5E47">
        <w:rPr>
          <w:rFonts w:ascii="Times New Roman" w:hAnsi="Times New Roman"/>
          <w:sz w:val="24"/>
          <w:szCs w:val="24"/>
        </w:rPr>
        <w:t>_______________________________________________________________</w:t>
      </w:r>
    </w:p>
    <w:p w:rsidR="008A5E47" w:rsidRPr="008A5E47" w:rsidRDefault="008A5E47" w:rsidP="008A5E47">
      <w:pPr>
        <w:pStyle w:val="a3"/>
        <w:jc w:val="center"/>
        <w:rPr>
          <w:rFonts w:ascii="Times New Roman" w:hAnsi="Times New Roman"/>
          <w:sz w:val="24"/>
          <w:szCs w:val="24"/>
        </w:rPr>
      </w:pPr>
      <w:r w:rsidRPr="008A5E47">
        <w:rPr>
          <w:rFonts w:ascii="Times New Roman" w:hAnsi="Times New Roman"/>
          <w:sz w:val="24"/>
          <w:szCs w:val="24"/>
        </w:rPr>
        <w:t>(Ф.И.О. Претендента, наименование юридического лица)</w:t>
      </w:r>
    </w:p>
    <w:p w:rsidR="008A5E47" w:rsidRPr="008A5E47" w:rsidRDefault="008A5E47" w:rsidP="008A5E47">
      <w:pPr>
        <w:pStyle w:val="a3"/>
        <w:jc w:val="center"/>
        <w:rPr>
          <w:rFonts w:ascii="Times New Roman" w:hAnsi="Times New Roman"/>
          <w:sz w:val="24"/>
          <w:szCs w:val="24"/>
        </w:rPr>
      </w:pPr>
      <w:r w:rsidRPr="008A5E47">
        <w:rPr>
          <w:rFonts w:ascii="Times New Roman" w:hAnsi="Times New Roman"/>
          <w:sz w:val="24"/>
          <w:szCs w:val="24"/>
        </w:rPr>
        <w:t>_______________________________________________________________</w:t>
      </w:r>
    </w:p>
    <w:p w:rsidR="008A5E47" w:rsidRPr="008A5E47" w:rsidRDefault="008A5E47" w:rsidP="008A5E47">
      <w:pPr>
        <w:pStyle w:val="a3"/>
        <w:jc w:val="center"/>
        <w:rPr>
          <w:rFonts w:ascii="Times New Roman" w:hAnsi="Times New Roman"/>
          <w:sz w:val="24"/>
          <w:szCs w:val="24"/>
        </w:rPr>
      </w:pPr>
      <w:r w:rsidRPr="008A5E47">
        <w:rPr>
          <w:rFonts w:ascii="Times New Roman" w:hAnsi="Times New Roman"/>
          <w:sz w:val="24"/>
          <w:szCs w:val="24"/>
        </w:rPr>
        <w:t>(местонахождение, телефон)</w:t>
      </w:r>
    </w:p>
    <w:p w:rsidR="008A5E47" w:rsidRPr="008A5E47" w:rsidRDefault="008A5E47" w:rsidP="008A5E47">
      <w:pPr>
        <w:pStyle w:val="a3"/>
        <w:jc w:val="center"/>
        <w:rPr>
          <w:rFonts w:ascii="Times New Roman" w:hAnsi="Times New Roman"/>
          <w:sz w:val="24"/>
          <w:szCs w:val="24"/>
        </w:rPr>
      </w:pPr>
    </w:p>
    <w:p w:rsidR="008A5E47" w:rsidRPr="008A5E47" w:rsidRDefault="008A5E47" w:rsidP="008A5E47">
      <w:pPr>
        <w:jc w:val="center"/>
        <w:rPr>
          <w:b/>
          <w:sz w:val="24"/>
          <w:szCs w:val="24"/>
        </w:rPr>
      </w:pPr>
      <w:r w:rsidRPr="008A5E47">
        <w:rPr>
          <w:b/>
          <w:sz w:val="24"/>
          <w:szCs w:val="24"/>
        </w:rPr>
        <w:t>на участие в аукционе</w:t>
      </w:r>
    </w:p>
    <w:p w:rsidR="008A5E47" w:rsidRPr="008A5E47" w:rsidRDefault="008A5E47" w:rsidP="008A5E47">
      <w:pPr>
        <w:jc w:val="center"/>
        <w:rPr>
          <w:b/>
          <w:sz w:val="24"/>
          <w:szCs w:val="24"/>
        </w:rPr>
      </w:pPr>
    </w:p>
    <w:p w:rsidR="008A5E47" w:rsidRPr="008A5E47" w:rsidRDefault="008A5E47" w:rsidP="008A5E47">
      <w:pPr>
        <w:jc w:val="center"/>
        <w:rPr>
          <w:sz w:val="24"/>
          <w:szCs w:val="24"/>
        </w:rPr>
      </w:pPr>
      <w:r w:rsidRPr="008A5E47">
        <w:rPr>
          <w:sz w:val="24"/>
          <w:szCs w:val="24"/>
        </w:rPr>
        <w:t xml:space="preserve">по приватизации  объектов муниципального недвижимого имущества, входящих в состав казны муниципального образования «Почепский район», расположенных по адресу: </w:t>
      </w:r>
      <w:r w:rsidR="004A3824">
        <w:rPr>
          <w:sz w:val="24"/>
          <w:szCs w:val="24"/>
        </w:rPr>
        <w:t>_______________________________________________________________________</w:t>
      </w:r>
    </w:p>
    <w:p w:rsidR="008A5E47" w:rsidRPr="008A5E47" w:rsidRDefault="008A5E47" w:rsidP="008A5E4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544"/>
        <w:gridCol w:w="1842"/>
        <w:gridCol w:w="1843"/>
        <w:gridCol w:w="1542"/>
      </w:tblGrid>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r w:rsidRPr="008A5E47">
              <w:rPr>
                <w:rFonts w:ascii="Times New Roman" w:hAnsi="Times New Roman" w:cs="Times New Roman"/>
                <w:sz w:val="24"/>
                <w:szCs w:val="24"/>
              </w:rPr>
              <w:t xml:space="preserve">№ </w:t>
            </w:r>
            <w:proofErr w:type="gramStart"/>
            <w:r w:rsidRPr="008A5E47">
              <w:rPr>
                <w:rFonts w:ascii="Times New Roman" w:hAnsi="Times New Roman" w:cs="Times New Roman"/>
                <w:sz w:val="24"/>
                <w:szCs w:val="24"/>
              </w:rPr>
              <w:t>п</w:t>
            </w:r>
            <w:proofErr w:type="gramEnd"/>
            <w:r w:rsidRPr="008A5E47">
              <w:rPr>
                <w:rFonts w:ascii="Times New Roman" w:hAnsi="Times New Roman" w:cs="Times New Roman"/>
                <w:sz w:val="24"/>
                <w:szCs w:val="24"/>
              </w:rPr>
              <w:t>/п</w:t>
            </w:r>
          </w:p>
        </w:tc>
        <w:tc>
          <w:tcPr>
            <w:tcW w:w="3544" w:type="dxa"/>
          </w:tcPr>
          <w:p w:rsidR="008A5E47" w:rsidRPr="008A5E47" w:rsidRDefault="008A5E47" w:rsidP="00B95233">
            <w:pPr>
              <w:pStyle w:val="ConsPlusNormal"/>
              <w:widowControl/>
              <w:ind w:firstLine="0"/>
              <w:jc w:val="center"/>
              <w:rPr>
                <w:rFonts w:ascii="Times New Roman" w:hAnsi="Times New Roman" w:cs="Times New Roman"/>
                <w:sz w:val="24"/>
                <w:szCs w:val="24"/>
              </w:rPr>
            </w:pPr>
            <w:r w:rsidRPr="008A5E47">
              <w:rPr>
                <w:rFonts w:ascii="Times New Roman" w:hAnsi="Times New Roman" w:cs="Times New Roman"/>
                <w:sz w:val="24"/>
                <w:szCs w:val="24"/>
              </w:rPr>
              <w:t>Наименование документа</w:t>
            </w:r>
          </w:p>
        </w:tc>
        <w:tc>
          <w:tcPr>
            <w:tcW w:w="1842" w:type="dxa"/>
          </w:tcPr>
          <w:p w:rsidR="008A5E47" w:rsidRPr="008A5E47" w:rsidRDefault="008A5E47" w:rsidP="00B95233">
            <w:pPr>
              <w:pStyle w:val="ConsPlusNormal"/>
              <w:widowControl/>
              <w:ind w:firstLine="0"/>
              <w:jc w:val="center"/>
              <w:rPr>
                <w:rFonts w:ascii="Times New Roman" w:hAnsi="Times New Roman" w:cs="Times New Roman"/>
                <w:sz w:val="24"/>
                <w:szCs w:val="24"/>
              </w:rPr>
            </w:pPr>
            <w:r w:rsidRPr="008A5E47">
              <w:rPr>
                <w:rFonts w:ascii="Times New Roman" w:hAnsi="Times New Roman" w:cs="Times New Roman"/>
                <w:sz w:val="24"/>
                <w:szCs w:val="24"/>
              </w:rPr>
              <w:t>№ документа</w:t>
            </w:r>
          </w:p>
        </w:tc>
        <w:tc>
          <w:tcPr>
            <w:tcW w:w="1843" w:type="dxa"/>
          </w:tcPr>
          <w:p w:rsidR="008A5E47" w:rsidRPr="008A5E47" w:rsidRDefault="008A5E47" w:rsidP="00B95233">
            <w:pPr>
              <w:pStyle w:val="ConsPlusNormal"/>
              <w:ind w:firstLine="0"/>
              <w:jc w:val="center"/>
              <w:rPr>
                <w:rFonts w:ascii="Times New Roman" w:hAnsi="Times New Roman" w:cs="Times New Roman"/>
                <w:sz w:val="24"/>
                <w:szCs w:val="24"/>
              </w:rPr>
            </w:pPr>
            <w:r w:rsidRPr="008A5E47">
              <w:rPr>
                <w:rFonts w:ascii="Times New Roman" w:hAnsi="Times New Roman" w:cs="Times New Roman"/>
                <w:sz w:val="24"/>
                <w:szCs w:val="24"/>
              </w:rPr>
              <w:t>Дата документа</w:t>
            </w:r>
          </w:p>
        </w:tc>
        <w:tc>
          <w:tcPr>
            <w:tcW w:w="1542" w:type="dxa"/>
          </w:tcPr>
          <w:p w:rsidR="008A5E47" w:rsidRPr="008A5E47" w:rsidRDefault="008A5E47" w:rsidP="00B95233">
            <w:pPr>
              <w:pStyle w:val="ConsPlusNormal"/>
              <w:ind w:firstLine="0"/>
              <w:jc w:val="center"/>
              <w:rPr>
                <w:rFonts w:ascii="Times New Roman" w:hAnsi="Times New Roman" w:cs="Times New Roman"/>
                <w:sz w:val="24"/>
                <w:szCs w:val="24"/>
              </w:rPr>
            </w:pPr>
            <w:r w:rsidRPr="008A5E47">
              <w:rPr>
                <w:rFonts w:ascii="Times New Roman" w:hAnsi="Times New Roman" w:cs="Times New Roman"/>
                <w:sz w:val="24"/>
                <w:szCs w:val="24"/>
              </w:rPr>
              <w:t>Кол-во листов</w:t>
            </w:r>
          </w:p>
        </w:tc>
      </w:tr>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3544"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3"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5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r>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3544"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3"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5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r>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3544"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3"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5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r>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3544"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3"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5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r>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3544"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3"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5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r>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3544"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3"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5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r>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3544"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3"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542"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r>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3544"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2" w:type="dxa"/>
            <w:tcBorders>
              <w:bottom w:val="single" w:sz="4" w:space="0" w:color="auto"/>
            </w:tcBorders>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3" w:type="dxa"/>
            <w:tcBorders>
              <w:bottom w:val="single" w:sz="4" w:space="0" w:color="auto"/>
            </w:tcBorders>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542" w:type="dxa"/>
            <w:tcBorders>
              <w:bottom w:val="single" w:sz="4" w:space="0" w:color="auto"/>
            </w:tcBorders>
          </w:tcPr>
          <w:p w:rsidR="008A5E47" w:rsidRPr="008A5E47" w:rsidRDefault="008A5E47" w:rsidP="00B95233">
            <w:pPr>
              <w:pStyle w:val="ConsPlusNormal"/>
              <w:widowControl/>
              <w:ind w:firstLine="0"/>
              <w:jc w:val="center"/>
              <w:rPr>
                <w:rFonts w:ascii="Times New Roman" w:hAnsi="Times New Roman" w:cs="Times New Roman"/>
                <w:sz w:val="24"/>
                <w:szCs w:val="24"/>
              </w:rPr>
            </w:pPr>
          </w:p>
        </w:tc>
      </w:tr>
      <w:tr w:rsidR="008A5E47" w:rsidRPr="008A5E47" w:rsidTr="0098130D">
        <w:tc>
          <w:tcPr>
            <w:tcW w:w="959" w:type="dxa"/>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3544" w:type="dxa"/>
            <w:tcBorders>
              <w:right w:val="single" w:sz="4" w:space="0" w:color="auto"/>
            </w:tcBorders>
          </w:tcPr>
          <w:p w:rsidR="008A5E47" w:rsidRPr="008A5E47" w:rsidRDefault="008A5E47" w:rsidP="00B95233">
            <w:pPr>
              <w:pStyle w:val="ConsPlusNormal"/>
              <w:widowControl/>
              <w:ind w:firstLine="0"/>
              <w:jc w:val="right"/>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A5E47" w:rsidRPr="008A5E47" w:rsidRDefault="008A5E47" w:rsidP="00B95233">
            <w:pPr>
              <w:pStyle w:val="ConsPlusNormal"/>
              <w:widowControl/>
              <w:ind w:firstLine="0"/>
              <w:jc w:val="center"/>
              <w:rPr>
                <w:rFonts w:ascii="Times New Roman" w:hAnsi="Times New Roman" w:cs="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8A5E47" w:rsidRPr="008A5E47" w:rsidRDefault="008A5E47" w:rsidP="00B95233">
            <w:pPr>
              <w:pStyle w:val="ConsPlusNormal"/>
              <w:widowControl/>
              <w:ind w:firstLine="0"/>
              <w:jc w:val="center"/>
              <w:rPr>
                <w:rFonts w:ascii="Times New Roman" w:hAnsi="Times New Roman" w:cs="Times New Roman"/>
                <w:sz w:val="24"/>
                <w:szCs w:val="24"/>
              </w:rPr>
            </w:pPr>
          </w:p>
        </w:tc>
      </w:tr>
    </w:tbl>
    <w:p w:rsidR="008A5E47" w:rsidRPr="008A5E47" w:rsidRDefault="008A5E47" w:rsidP="008A5E47">
      <w:pPr>
        <w:pStyle w:val="ConsPlusNormal"/>
        <w:widowControl/>
        <w:ind w:firstLine="0"/>
        <w:rPr>
          <w:rFonts w:ascii="Times New Roman" w:hAnsi="Times New Roman" w:cs="Times New Roman"/>
          <w:sz w:val="24"/>
          <w:szCs w:val="24"/>
        </w:rPr>
      </w:pPr>
    </w:p>
    <w:p w:rsidR="008A5E47" w:rsidRPr="00140DD6" w:rsidRDefault="008A5E47" w:rsidP="008A5E47">
      <w:pPr>
        <w:rPr>
          <w:sz w:val="22"/>
          <w:szCs w:val="22"/>
        </w:rPr>
      </w:pPr>
      <w:r w:rsidRPr="00140DD6">
        <w:rPr>
          <w:sz w:val="22"/>
          <w:szCs w:val="22"/>
        </w:rPr>
        <w:t>Опись документов представлена в двух экземплярах.</w:t>
      </w:r>
    </w:p>
    <w:p w:rsidR="008A5E47" w:rsidRPr="00140DD6" w:rsidRDefault="008A5E47" w:rsidP="008A5E47">
      <w:pPr>
        <w:rPr>
          <w:sz w:val="22"/>
          <w:szCs w:val="22"/>
        </w:rPr>
      </w:pPr>
    </w:p>
    <w:p w:rsidR="008A5E47" w:rsidRPr="00140DD6" w:rsidRDefault="008A5E47" w:rsidP="008A5E47">
      <w:pPr>
        <w:rPr>
          <w:sz w:val="22"/>
          <w:szCs w:val="22"/>
        </w:rPr>
      </w:pPr>
      <w:r w:rsidRPr="00140DD6">
        <w:rPr>
          <w:sz w:val="22"/>
          <w:szCs w:val="22"/>
        </w:rPr>
        <w:t xml:space="preserve">                              Подпись Претендента</w:t>
      </w:r>
    </w:p>
    <w:p w:rsidR="008A5E47" w:rsidRPr="00140DD6" w:rsidRDefault="008A5E47" w:rsidP="008A5E47">
      <w:pPr>
        <w:rPr>
          <w:sz w:val="22"/>
          <w:szCs w:val="22"/>
        </w:rPr>
      </w:pPr>
      <w:r w:rsidRPr="00140DD6">
        <w:rPr>
          <w:sz w:val="22"/>
          <w:szCs w:val="22"/>
        </w:rPr>
        <w:t xml:space="preserve">             ( представителя)                       ______________                    _______________________________</w:t>
      </w:r>
    </w:p>
    <w:p w:rsidR="008A5E47" w:rsidRPr="00140DD6" w:rsidRDefault="008A5E47" w:rsidP="008A5E47">
      <w:pPr>
        <w:rPr>
          <w:sz w:val="22"/>
          <w:szCs w:val="22"/>
        </w:rPr>
      </w:pPr>
      <w:r w:rsidRPr="00140DD6">
        <w:rPr>
          <w:sz w:val="22"/>
          <w:szCs w:val="22"/>
        </w:rPr>
        <w:t xml:space="preserve">                                                                                                                                             (Ф.И.О.)</w:t>
      </w:r>
    </w:p>
    <w:p w:rsidR="008A5E47" w:rsidRPr="00140DD6" w:rsidRDefault="008A5E47" w:rsidP="008A5E47">
      <w:pPr>
        <w:rPr>
          <w:sz w:val="22"/>
          <w:szCs w:val="22"/>
        </w:rPr>
      </w:pPr>
      <w:r w:rsidRPr="00140DD6">
        <w:rPr>
          <w:sz w:val="22"/>
          <w:szCs w:val="22"/>
        </w:rPr>
        <w:t xml:space="preserve">               </w:t>
      </w:r>
    </w:p>
    <w:p w:rsidR="008A5E47" w:rsidRPr="00140DD6" w:rsidRDefault="008A5E47" w:rsidP="008A5E47">
      <w:pPr>
        <w:rPr>
          <w:sz w:val="22"/>
          <w:szCs w:val="22"/>
        </w:rPr>
      </w:pPr>
      <w:r w:rsidRPr="00140DD6">
        <w:rPr>
          <w:sz w:val="22"/>
          <w:szCs w:val="22"/>
        </w:rPr>
        <w:t xml:space="preserve">                                                                                                                         «_</w:t>
      </w:r>
      <w:r w:rsidR="0098130D">
        <w:rPr>
          <w:sz w:val="22"/>
          <w:szCs w:val="22"/>
        </w:rPr>
        <w:t>__</w:t>
      </w:r>
      <w:r w:rsidRPr="00140DD6">
        <w:rPr>
          <w:sz w:val="22"/>
          <w:szCs w:val="22"/>
        </w:rPr>
        <w:t>__»  ____________ 2014 г.</w:t>
      </w:r>
    </w:p>
    <w:p w:rsidR="008A5E47" w:rsidRPr="00140DD6" w:rsidRDefault="008A5E47" w:rsidP="008A5E47">
      <w:pPr>
        <w:pBdr>
          <w:bottom w:val="single" w:sz="12" w:space="1" w:color="auto"/>
        </w:pBdr>
        <w:rPr>
          <w:sz w:val="22"/>
          <w:szCs w:val="22"/>
        </w:rPr>
      </w:pPr>
    </w:p>
    <w:p w:rsidR="008A5E47" w:rsidRPr="00140DD6" w:rsidRDefault="008A5E47" w:rsidP="008A5E47">
      <w:pPr>
        <w:jc w:val="center"/>
        <w:rPr>
          <w:sz w:val="22"/>
          <w:szCs w:val="22"/>
        </w:rPr>
      </w:pPr>
    </w:p>
    <w:p w:rsidR="008A5E47" w:rsidRPr="008A5E47" w:rsidRDefault="008A5E47" w:rsidP="008A5E47">
      <w:pPr>
        <w:jc w:val="center"/>
        <w:rPr>
          <w:i/>
          <w:sz w:val="24"/>
          <w:szCs w:val="24"/>
        </w:rPr>
      </w:pPr>
      <w:r w:rsidRPr="008A5E47">
        <w:rPr>
          <w:i/>
          <w:sz w:val="24"/>
          <w:szCs w:val="24"/>
        </w:rPr>
        <w:t>Заполняется  Организатором аукциона   (полномочным представителем):</w:t>
      </w:r>
    </w:p>
    <w:p w:rsidR="008A5E47" w:rsidRPr="008A5E47" w:rsidRDefault="008A5E47" w:rsidP="008A5E47">
      <w:pPr>
        <w:jc w:val="center"/>
        <w:rPr>
          <w:sz w:val="24"/>
          <w:szCs w:val="24"/>
        </w:rPr>
      </w:pPr>
      <w:r w:rsidRPr="008A5E47">
        <w:rPr>
          <w:sz w:val="24"/>
          <w:szCs w:val="24"/>
        </w:rPr>
        <w:t>«_</w:t>
      </w:r>
      <w:r w:rsidR="00C261AC">
        <w:rPr>
          <w:sz w:val="24"/>
          <w:szCs w:val="24"/>
        </w:rPr>
        <w:t>__</w:t>
      </w:r>
      <w:r w:rsidRPr="008A5E47">
        <w:rPr>
          <w:sz w:val="24"/>
          <w:szCs w:val="24"/>
        </w:rPr>
        <w:t>_» _________  2014 г.  час _</w:t>
      </w:r>
      <w:r w:rsidR="00C261AC">
        <w:rPr>
          <w:sz w:val="24"/>
          <w:szCs w:val="24"/>
        </w:rPr>
        <w:t>__</w:t>
      </w:r>
      <w:r w:rsidRPr="008A5E47">
        <w:rPr>
          <w:sz w:val="24"/>
          <w:szCs w:val="24"/>
        </w:rPr>
        <w:t>_  мин __</w:t>
      </w:r>
      <w:r w:rsidR="00C261AC">
        <w:rPr>
          <w:sz w:val="24"/>
          <w:szCs w:val="24"/>
        </w:rPr>
        <w:t>_</w:t>
      </w:r>
      <w:r w:rsidRPr="008A5E47">
        <w:rPr>
          <w:sz w:val="24"/>
          <w:szCs w:val="24"/>
        </w:rPr>
        <w:t xml:space="preserve">_ </w:t>
      </w:r>
      <w:proofErr w:type="gramStart"/>
      <w:r w:rsidRPr="008A5E47">
        <w:rPr>
          <w:sz w:val="24"/>
          <w:szCs w:val="24"/>
        </w:rPr>
        <w:t>за</w:t>
      </w:r>
      <w:proofErr w:type="gramEnd"/>
      <w:r w:rsidRPr="008A5E47">
        <w:rPr>
          <w:sz w:val="24"/>
          <w:szCs w:val="24"/>
        </w:rPr>
        <w:t xml:space="preserve">  № _</w:t>
      </w:r>
      <w:r w:rsidR="00C261AC">
        <w:rPr>
          <w:sz w:val="24"/>
          <w:szCs w:val="24"/>
        </w:rPr>
        <w:t>_</w:t>
      </w:r>
      <w:r w:rsidRPr="008A5E47">
        <w:rPr>
          <w:sz w:val="24"/>
          <w:szCs w:val="24"/>
        </w:rPr>
        <w:t>__</w:t>
      </w:r>
    </w:p>
    <w:p w:rsidR="008A5E47" w:rsidRPr="008A5E47" w:rsidRDefault="008A5E47" w:rsidP="008A5E47">
      <w:pPr>
        <w:jc w:val="center"/>
        <w:rPr>
          <w:b/>
          <w:sz w:val="24"/>
          <w:szCs w:val="24"/>
        </w:rPr>
      </w:pPr>
    </w:p>
    <w:p w:rsidR="008A5E47" w:rsidRPr="008A5E47" w:rsidRDefault="008A5E47" w:rsidP="008A5E47">
      <w:pPr>
        <w:jc w:val="center"/>
        <w:rPr>
          <w:b/>
          <w:sz w:val="24"/>
          <w:szCs w:val="24"/>
        </w:rPr>
      </w:pPr>
      <w:r w:rsidRPr="008A5E47">
        <w:rPr>
          <w:b/>
          <w:sz w:val="24"/>
          <w:szCs w:val="24"/>
        </w:rPr>
        <w:t>_____________________________________________</w:t>
      </w:r>
    </w:p>
    <w:p w:rsidR="008A5E47" w:rsidRPr="008A5E47" w:rsidRDefault="008A5E47" w:rsidP="008A5E47">
      <w:pPr>
        <w:jc w:val="center"/>
        <w:rPr>
          <w:sz w:val="24"/>
          <w:szCs w:val="24"/>
        </w:rPr>
      </w:pPr>
      <w:r w:rsidRPr="008A5E47">
        <w:rPr>
          <w:sz w:val="24"/>
          <w:szCs w:val="24"/>
        </w:rPr>
        <w:t xml:space="preserve">(Подпись,        Ф.И.О. </w:t>
      </w:r>
      <w:proofErr w:type="gramStart"/>
      <w:r w:rsidRPr="008A5E47">
        <w:rPr>
          <w:sz w:val="24"/>
          <w:szCs w:val="24"/>
        </w:rPr>
        <w:t>принявшего</w:t>
      </w:r>
      <w:proofErr w:type="gramEnd"/>
      <w:r w:rsidRPr="008A5E47">
        <w:rPr>
          <w:sz w:val="24"/>
          <w:szCs w:val="24"/>
        </w:rPr>
        <w:t xml:space="preserve"> заявку)</w:t>
      </w:r>
    </w:p>
    <w:p w:rsidR="008A5E47" w:rsidRPr="008A5E47" w:rsidRDefault="008A5E47" w:rsidP="008A5E47">
      <w:pPr>
        <w:jc w:val="center"/>
        <w:rPr>
          <w:sz w:val="24"/>
          <w:szCs w:val="24"/>
        </w:rPr>
      </w:pPr>
    </w:p>
    <w:p w:rsidR="008A5E47" w:rsidRPr="008A5E47" w:rsidRDefault="008A5E47" w:rsidP="008A5E47">
      <w:pPr>
        <w:jc w:val="center"/>
        <w:rPr>
          <w:sz w:val="24"/>
          <w:szCs w:val="24"/>
        </w:rPr>
      </w:pPr>
    </w:p>
    <w:p w:rsidR="00EA5464" w:rsidRDefault="00EA5464" w:rsidP="00140DD6">
      <w:pPr>
        <w:jc w:val="right"/>
        <w:rPr>
          <w:b/>
          <w:sz w:val="24"/>
          <w:szCs w:val="24"/>
        </w:rPr>
      </w:pPr>
    </w:p>
    <w:p w:rsidR="00EA5464" w:rsidRDefault="00EA5464" w:rsidP="00140DD6">
      <w:pPr>
        <w:jc w:val="right"/>
        <w:rPr>
          <w:b/>
          <w:sz w:val="24"/>
          <w:szCs w:val="24"/>
        </w:rPr>
      </w:pPr>
    </w:p>
    <w:p w:rsidR="00EA5464" w:rsidRDefault="00EA5464" w:rsidP="00140DD6">
      <w:pPr>
        <w:jc w:val="right"/>
        <w:rPr>
          <w:b/>
          <w:sz w:val="24"/>
          <w:szCs w:val="24"/>
        </w:rPr>
      </w:pPr>
    </w:p>
    <w:p w:rsidR="00140DD6" w:rsidRPr="008A5E47" w:rsidRDefault="00140DD6" w:rsidP="00140DD6">
      <w:pPr>
        <w:jc w:val="right"/>
        <w:rPr>
          <w:b/>
          <w:sz w:val="24"/>
          <w:szCs w:val="24"/>
        </w:rPr>
      </w:pPr>
      <w:r w:rsidRPr="008A5E47">
        <w:rPr>
          <w:b/>
          <w:sz w:val="24"/>
          <w:szCs w:val="24"/>
        </w:rPr>
        <w:t>Форма 3</w:t>
      </w:r>
    </w:p>
    <w:p w:rsidR="008A5E47" w:rsidRPr="008A5E47" w:rsidRDefault="008A5E47" w:rsidP="008A5E47">
      <w:pPr>
        <w:ind w:left="5812"/>
        <w:jc w:val="both"/>
        <w:rPr>
          <w:sz w:val="24"/>
          <w:szCs w:val="24"/>
        </w:rPr>
      </w:pPr>
    </w:p>
    <w:p w:rsidR="008A5E47" w:rsidRPr="008A5E47" w:rsidRDefault="008A5E47" w:rsidP="008A5E47">
      <w:pPr>
        <w:jc w:val="center"/>
        <w:rPr>
          <w:sz w:val="24"/>
          <w:szCs w:val="24"/>
        </w:rPr>
      </w:pPr>
    </w:p>
    <w:p w:rsidR="008A5E47" w:rsidRPr="008A5E47" w:rsidRDefault="008A5E47" w:rsidP="008A5E47">
      <w:pPr>
        <w:autoSpaceDE w:val="0"/>
        <w:autoSpaceDN w:val="0"/>
        <w:adjustRightInd w:val="0"/>
        <w:jc w:val="both"/>
        <w:outlineLvl w:val="0"/>
        <w:rPr>
          <w:sz w:val="24"/>
          <w:szCs w:val="24"/>
        </w:rPr>
      </w:pPr>
    </w:p>
    <w:p w:rsidR="008A5E47" w:rsidRPr="008A5E47" w:rsidRDefault="008A5E47" w:rsidP="008A5E47">
      <w:pPr>
        <w:autoSpaceDE w:val="0"/>
        <w:autoSpaceDN w:val="0"/>
        <w:adjustRightInd w:val="0"/>
        <w:jc w:val="center"/>
        <w:outlineLvl w:val="0"/>
        <w:rPr>
          <w:sz w:val="24"/>
          <w:szCs w:val="24"/>
        </w:rPr>
      </w:pPr>
    </w:p>
    <w:p w:rsidR="008A5E47" w:rsidRPr="008A5E47" w:rsidRDefault="008A5E47" w:rsidP="008A5E47">
      <w:pPr>
        <w:autoSpaceDE w:val="0"/>
        <w:autoSpaceDN w:val="0"/>
        <w:adjustRightInd w:val="0"/>
        <w:jc w:val="center"/>
        <w:outlineLvl w:val="0"/>
        <w:rPr>
          <w:sz w:val="24"/>
          <w:szCs w:val="24"/>
        </w:rPr>
      </w:pPr>
      <w:r w:rsidRPr="008A5E47">
        <w:rPr>
          <w:sz w:val="24"/>
          <w:szCs w:val="24"/>
        </w:rPr>
        <w:t>ПРОЕКТ</w:t>
      </w:r>
    </w:p>
    <w:p w:rsidR="008A5E47" w:rsidRPr="008A5E47" w:rsidRDefault="008A5E47" w:rsidP="008A5E47">
      <w:pPr>
        <w:autoSpaceDE w:val="0"/>
        <w:autoSpaceDN w:val="0"/>
        <w:adjustRightInd w:val="0"/>
        <w:jc w:val="center"/>
        <w:outlineLvl w:val="0"/>
        <w:rPr>
          <w:sz w:val="24"/>
          <w:szCs w:val="24"/>
        </w:rPr>
      </w:pPr>
      <w:r w:rsidRPr="008A5E47">
        <w:rPr>
          <w:sz w:val="24"/>
          <w:szCs w:val="24"/>
        </w:rPr>
        <w:t>договора купли-продажи недвижимого имущества,</w:t>
      </w:r>
    </w:p>
    <w:p w:rsidR="008A5E47" w:rsidRPr="008A5E47" w:rsidRDefault="008A5E47" w:rsidP="008A5E47">
      <w:pPr>
        <w:autoSpaceDE w:val="0"/>
        <w:autoSpaceDN w:val="0"/>
        <w:adjustRightInd w:val="0"/>
        <w:jc w:val="center"/>
        <w:outlineLvl w:val="0"/>
        <w:rPr>
          <w:sz w:val="24"/>
          <w:szCs w:val="24"/>
        </w:rPr>
      </w:pPr>
      <w:r w:rsidRPr="008A5E47">
        <w:rPr>
          <w:sz w:val="24"/>
          <w:szCs w:val="24"/>
        </w:rPr>
        <w:t>находящегося в собственности Почепского района</w:t>
      </w:r>
    </w:p>
    <w:p w:rsidR="008A5E47" w:rsidRPr="008A5E47" w:rsidRDefault="008A5E47" w:rsidP="008A5E47">
      <w:pPr>
        <w:autoSpaceDE w:val="0"/>
        <w:autoSpaceDN w:val="0"/>
        <w:adjustRightInd w:val="0"/>
        <w:ind w:firstLine="540"/>
        <w:jc w:val="both"/>
        <w:outlineLvl w:val="0"/>
        <w:rPr>
          <w:sz w:val="24"/>
          <w:szCs w:val="24"/>
        </w:rPr>
      </w:pPr>
    </w:p>
    <w:p w:rsidR="008A5E47" w:rsidRPr="008A5E47" w:rsidRDefault="008A5E47" w:rsidP="008A5E47">
      <w:pPr>
        <w:pStyle w:val="ConsPlusNonformat"/>
        <w:widowControl/>
        <w:rPr>
          <w:rFonts w:ascii="Times New Roman" w:hAnsi="Times New Roman" w:cs="Times New Roman"/>
          <w:sz w:val="24"/>
          <w:szCs w:val="24"/>
        </w:rPr>
      </w:pPr>
      <w:r w:rsidRPr="008A5E47">
        <w:rPr>
          <w:rFonts w:ascii="Times New Roman" w:hAnsi="Times New Roman" w:cs="Times New Roman"/>
          <w:sz w:val="24"/>
          <w:szCs w:val="24"/>
        </w:rPr>
        <w:t>г. Почеп                                                                                        «____» ____________ 20___ г.</w:t>
      </w:r>
    </w:p>
    <w:p w:rsidR="008A5E47" w:rsidRPr="008A5E47" w:rsidRDefault="008A5E47" w:rsidP="008A5E47">
      <w:pPr>
        <w:autoSpaceDE w:val="0"/>
        <w:autoSpaceDN w:val="0"/>
        <w:adjustRightInd w:val="0"/>
        <w:ind w:firstLine="540"/>
        <w:jc w:val="both"/>
        <w:outlineLvl w:val="0"/>
        <w:rPr>
          <w:sz w:val="24"/>
          <w:szCs w:val="24"/>
        </w:rPr>
      </w:pPr>
    </w:p>
    <w:p w:rsidR="008A5E47" w:rsidRPr="008A5E47" w:rsidRDefault="008A5E47" w:rsidP="008A5E47">
      <w:pPr>
        <w:autoSpaceDE w:val="0"/>
        <w:autoSpaceDN w:val="0"/>
        <w:adjustRightInd w:val="0"/>
        <w:ind w:firstLine="540"/>
        <w:jc w:val="both"/>
        <w:outlineLvl w:val="0"/>
        <w:rPr>
          <w:sz w:val="24"/>
          <w:szCs w:val="24"/>
        </w:rPr>
      </w:pPr>
      <w:r w:rsidRPr="008A5E47">
        <w:rPr>
          <w:sz w:val="24"/>
          <w:szCs w:val="24"/>
        </w:rPr>
        <w:t xml:space="preserve">Администрация Почепского района Брянской области, именуемое в дальнейшем «Продавец», в лице </w:t>
      </w:r>
      <w:proofErr w:type="spellStart"/>
      <w:r w:rsidRPr="008A5E47">
        <w:rPr>
          <w:sz w:val="24"/>
          <w:szCs w:val="24"/>
        </w:rPr>
        <w:t>врио</w:t>
      </w:r>
      <w:proofErr w:type="spellEnd"/>
      <w:r w:rsidRPr="008A5E47">
        <w:rPr>
          <w:sz w:val="24"/>
          <w:szCs w:val="24"/>
        </w:rPr>
        <w:t xml:space="preserve"> главы администрации Хохловой Валентины Ивановны, действующей на основании Устава, с одной стороны, и ___________________________________</w:t>
      </w:r>
      <w:proofErr w:type="gramStart"/>
      <w:r w:rsidRPr="008A5E47">
        <w:rPr>
          <w:sz w:val="24"/>
          <w:szCs w:val="24"/>
        </w:rPr>
        <w:t xml:space="preserve"> ,</w:t>
      </w:r>
      <w:proofErr w:type="gramEnd"/>
      <w:r w:rsidRPr="008A5E47">
        <w:rPr>
          <w:sz w:val="24"/>
          <w:szCs w:val="24"/>
        </w:rPr>
        <w:t xml:space="preserve"> именуемое в дальнейшем «Покупатель» с другой стороны, в лице _________________________________________________, действующего на основании ____________ , совместно именуемые «Стороны», на основании протокола от «___» _______ 20__ г. № ____________ об итогах  аукциона заключили настоящий Договор о нижеследующем:</w:t>
      </w:r>
    </w:p>
    <w:p w:rsidR="008A5E47" w:rsidRPr="008A5E47" w:rsidRDefault="008A5E47" w:rsidP="008A5E47">
      <w:pPr>
        <w:autoSpaceDE w:val="0"/>
        <w:autoSpaceDN w:val="0"/>
        <w:adjustRightInd w:val="0"/>
        <w:ind w:firstLine="540"/>
        <w:jc w:val="both"/>
        <w:outlineLvl w:val="0"/>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1. Предмет Договора</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1.1. По настоящему Договору Продавец обязуется передать в собственность Покупателя муниципальное имущество (далее - имущество), а Покупатель обязуется принять имущество и уплатить за него цену, предусмотренную Договором.</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1.2. В состав имущества входит:</w:t>
      </w:r>
    </w:p>
    <w:p w:rsidR="008A5E47" w:rsidRPr="008A5E47" w:rsidRDefault="008A5E47" w:rsidP="008A5E47">
      <w:pPr>
        <w:ind w:firstLine="720"/>
        <w:jc w:val="both"/>
        <w:rPr>
          <w:sz w:val="24"/>
          <w:szCs w:val="24"/>
        </w:rPr>
      </w:pPr>
      <w:r w:rsidRPr="008A5E47">
        <w:rPr>
          <w:rStyle w:val="afa"/>
          <w:rFonts w:eastAsia="GaramondC"/>
          <w:b/>
          <w:i w:val="0"/>
          <w:sz w:val="24"/>
          <w:szCs w:val="24"/>
        </w:rPr>
        <w:t>-</w:t>
      </w:r>
      <w:r w:rsidRPr="008A5E47">
        <w:rPr>
          <w:rStyle w:val="afa"/>
          <w:rFonts w:eastAsia="GaramondC"/>
          <w:i w:val="0"/>
          <w:sz w:val="24"/>
          <w:szCs w:val="24"/>
        </w:rPr>
        <w:t xml:space="preserve"> з</w:t>
      </w:r>
      <w:r w:rsidRPr="008A5E47">
        <w:rPr>
          <w:sz w:val="24"/>
          <w:szCs w:val="24"/>
        </w:rPr>
        <w:t>дание (</w:t>
      </w:r>
      <w:r w:rsidR="004A3824">
        <w:rPr>
          <w:sz w:val="24"/>
          <w:szCs w:val="24"/>
        </w:rPr>
        <w:t>помещение</w:t>
      </w:r>
      <w:r w:rsidRPr="008A5E47">
        <w:rPr>
          <w:sz w:val="24"/>
          <w:szCs w:val="24"/>
        </w:rPr>
        <w:t xml:space="preserve">), назначение: нежилое, 1-этажное, общая площадь </w:t>
      </w:r>
      <w:r w:rsidR="0098130D">
        <w:rPr>
          <w:sz w:val="24"/>
          <w:szCs w:val="24"/>
        </w:rPr>
        <w:t>___</w:t>
      </w:r>
      <w:r w:rsidRPr="008A5E47">
        <w:rPr>
          <w:sz w:val="24"/>
          <w:szCs w:val="24"/>
        </w:rPr>
        <w:t xml:space="preserve"> кв. м., инв. №</w:t>
      </w:r>
      <w:r w:rsidR="0098130D">
        <w:rPr>
          <w:sz w:val="24"/>
          <w:szCs w:val="24"/>
        </w:rPr>
        <w:t>____,</w:t>
      </w:r>
      <w:r w:rsidRPr="008A5E47">
        <w:rPr>
          <w:sz w:val="24"/>
          <w:szCs w:val="24"/>
        </w:rPr>
        <w:t xml:space="preserve"> лит</w:t>
      </w:r>
      <w:proofErr w:type="gramStart"/>
      <w:r w:rsidRPr="008A5E47">
        <w:rPr>
          <w:sz w:val="24"/>
          <w:szCs w:val="24"/>
        </w:rPr>
        <w:t>.</w:t>
      </w:r>
      <w:proofErr w:type="gramEnd"/>
      <w:r w:rsidRPr="008A5E47">
        <w:rPr>
          <w:sz w:val="24"/>
          <w:szCs w:val="24"/>
        </w:rPr>
        <w:t xml:space="preserve"> </w:t>
      </w:r>
      <w:r w:rsidR="0098130D">
        <w:rPr>
          <w:sz w:val="24"/>
          <w:szCs w:val="24"/>
        </w:rPr>
        <w:t>____</w:t>
      </w:r>
      <w:r w:rsidRPr="008A5E47">
        <w:rPr>
          <w:sz w:val="24"/>
          <w:szCs w:val="24"/>
        </w:rPr>
        <w:t xml:space="preserve">, </w:t>
      </w:r>
      <w:proofErr w:type="gramStart"/>
      <w:r w:rsidRPr="008A5E47">
        <w:rPr>
          <w:sz w:val="24"/>
          <w:szCs w:val="24"/>
        </w:rPr>
        <w:t>к</w:t>
      </w:r>
      <w:proofErr w:type="gramEnd"/>
      <w:r w:rsidRPr="008A5E47">
        <w:rPr>
          <w:sz w:val="24"/>
          <w:szCs w:val="24"/>
        </w:rPr>
        <w:t>адастровый номер: 32:20:</w:t>
      </w:r>
      <w:r w:rsidR="0098130D">
        <w:rPr>
          <w:sz w:val="24"/>
          <w:szCs w:val="24"/>
        </w:rPr>
        <w:t>______,</w:t>
      </w:r>
      <w:r w:rsidRPr="008A5E47">
        <w:rPr>
          <w:sz w:val="24"/>
          <w:szCs w:val="24"/>
        </w:rPr>
        <w:t xml:space="preserve"> адрес объекта: Брянская область Почепский район, г. Почеп</w:t>
      </w:r>
      <w:proofErr w:type="gramStart"/>
      <w:r w:rsidRPr="008A5E47">
        <w:rPr>
          <w:sz w:val="24"/>
          <w:szCs w:val="24"/>
        </w:rPr>
        <w:t xml:space="preserve">, </w:t>
      </w:r>
      <w:r w:rsidR="0098130D">
        <w:rPr>
          <w:sz w:val="24"/>
          <w:szCs w:val="24"/>
        </w:rPr>
        <w:t>______;</w:t>
      </w:r>
      <w:proofErr w:type="gramEnd"/>
    </w:p>
    <w:p w:rsidR="008A5E47" w:rsidRPr="008A5E47" w:rsidRDefault="008A5E47" w:rsidP="008A5E47">
      <w:pPr>
        <w:ind w:firstLine="720"/>
        <w:jc w:val="both"/>
        <w:rPr>
          <w:sz w:val="24"/>
          <w:szCs w:val="24"/>
        </w:rPr>
      </w:pPr>
      <w:r w:rsidRPr="008A5E47">
        <w:rPr>
          <w:sz w:val="24"/>
          <w:szCs w:val="24"/>
        </w:rPr>
        <w:t xml:space="preserve">- земельный участок, категория земель:  </w:t>
      </w:r>
      <w:r w:rsidR="0098130D">
        <w:rPr>
          <w:rStyle w:val="afa"/>
          <w:rFonts w:eastAsia="GaramondC"/>
          <w:i w:val="0"/>
          <w:sz w:val="24"/>
          <w:szCs w:val="24"/>
        </w:rPr>
        <w:t>______</w:t>
      </w:r>
      <w:r w:rsidRPr="008A5E47">
        <w:rPr>
          <w:rStyle w:val="afa"/>
          <w:rFonts w:eastAsia="GaramondC"/>
          <w:i w:val="0"/>
          <w:sz w:val="24"/>
          <w:szCs w:val="24"/>
        </w:rPr>
        <w:t xml:space="preserve">, разрешенное использование: </w:t>
      </w:r>
      <w:r w:rsidR="0098130D">
        <w:rPr>
          <w:sz w:val="24"/>
          <w:szCs w:val="24"/>
        </w:rPr>
        <w:t>___</w:t>
      </w:r>
      <w:r w:rsidRPr="008A5E47">
        <w:rPr>
          <w:rStyle w:val="afa"/>
          <w:rFonts w:eastAsia="GaramondC"/>
          <w:i w:val="0"/>
          <w:sz w:val="24"/>
          <w:szCs w:val="24"/>
        </w:rPr>
        <w:t xml:space="preserve">, общая площадь – </w:t>
      </w:r>
      <w:r w:rsidR="0098130D">
        <w:rPr>
          <w:sz w:val="24"/>
          <w:szCs w:val="24"/>
        </w:rPr>
        <w:t>_____</w:t>
      </w:r>
      <w:r w:rsidRPr="008A5E47">
        <w:rPr>
          <w:rStyle w:val="afa"/>
          <w:rFonts w:eastAsia="GaramondC"/>
          <w:i w:val="0"/>
          <w:sz w:val="24"/>
          <w:szCs w:val="24"/>
        </w:rPr>
        <w:t xml:space="preserve"> кв. м., кадастровый номер:</w:t>
      </w:r>
      <w:r w:rsidRPr="008A5E47">
        <w:rPr>
          <w:sz w:val="24"/>
          <w:szCs w:val="24"/>
        </w:rPr>
        <w:t xml:space="preserve"> 32:20:</w:t>
      </w:r>
      <w:r w:rsidR="0098130D">
        <w:rPr>
          <w:sz w:val="24"/>
          <w:szCs w:val="24"/>
        </w:rPr>
        <w:t>______</w:t>
      </w:r>
      <w:r w:rsidRPr="008A5E47">
        <w:rPr>
          <w:sz w:val="24"/>
          <w:szCs w:val="24"/>
        </w:rPr>
        <w:t xml:space="preserve">, адрес объекта: Брянская область Почепский район, г. Почеп, </w:t>
      </w:r>
      <w:r w:rsidR="0098130D">
        <w:rPr>
          <w:sz w:val="24"/>
          <w:szCs w:val="24"/>
        </w:rPr>
        <w:t>_______.</w:t>
      </w:r>
    </w:p>
    <w:p w:rsidR="008A5E47" w:rsidRPr="008A5E47" w:rsidRDefault="008A5E47" w:rsidP="008A5E47">
      <w:pPr>
        <w:autoSpaceDE w:val="0"/>
        <w:autoSpaceDN w:val="0"/>
        <w:adjustRightInd w:val="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1.3. Имущество находится в собственности муниципального образования «Почепский район» Брянской области: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здание</w:t>
      </w:r>
      <w:r w:rsidR="004A3824">
        <w:rPr>
          <w:sz w:val="24"/>
          <w:szCs w:val="24"/>
        </w:rPr>
        <w:t xml:space="preserve"> (помещение)</w:t>
      </w:r>
      <w:r w:rsidRPr="008A5E47">
        <w:rPr>
          <w:sz w:val="24"/>
          <w:szCs w:val="24"/>
        </w:rPr>
        <w:t xml:space="preserve">, документы-основания: </w:t>
      </w:r>
      <w:r w:rsidR="004A3824">
        <w:rPr>
          <w:sz w:val="24"/>
          <w:szCs w:val="24"/>
        </w:rPr>
        <w:t>…</w:t>
      </w:r>
      <w:r w:rsidRPr="008A5E47">
        <w:rPr>
          <w:sz w:val="24"/>
          <w:szCs w:val="24"/>
        </w:rPr>
        <w:t xml:space="preserve">,  </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xml:space="preserve">- земельный участок, документы-основания: </w:t>
      </w:r>
      <w:r w:rsidR="004A3824">
        <w:rPr>
          <w:sz w:val="24"/>
          <w:szCs w:val="24"/>
        </w:rPr>
        <w:t>…</w:t>
      </w:r>
      <w:r w:rsidRPr="008A5E47">
        <w:rPr>
          <w:sz w:val="24"/>
          <w:szCs w:val="24"/>
        </w:rPr>
        <w:t>.</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xml:space="preserve">1.4. Продажа имущества производится на основании решения Почепского районного Совета народных депутатов от 30.12.2013 №290, </w:t>
      </w:r>
      <w:r w:rsidR="00C261AC">
        <w:rPr>
          <w:sz w:val="24"/>
          <w:szCs w:val="24"/>
        </w:rPr>
        <w:t>постановл</w:t>
      </w:r>
      <w:r w:rsidRPr="008A5E47">
        <w:rPr>
          <w:sz w:val="24"/>
          <w:szCs w:val="24"/>
        </w:rPr>
        <w:t xml:space="preserve">ения администрации Почепского района от </w:t>
      </w:r>
      <w:r w:rsidR="0098130D" w:rsidRPr="0098130D">
        <w:rPr>
          <w:sz w:val="24"/>
          <w:szCs w:val="24"/>
        </w:rPr>
        <w:t>24</w:t>
      </w:r>
      <w:r w:rsidRPr="0098130D">
        <w:rPr>
          <w:sz w:val="24"/>
          <w:szCs w:val="24"/>
        </w:rPr>
        <w:t>.</w:t>
      </w:r>
      <w:r w:rsidR="00C261AC" w:rsidRPr="0098130D">
        <w:rPr>
          <w:sz w:val="24"/>
          <w:szCs w:val="24"/>
        </w:rPr>
        <w:t>11</w:t>
      </w:r>
      <w:r w:rsidRPr="0098130D">
        <w:rPr>
          <w:sz w:val="24"/>
          <w:szCs w:val="24"/>
        </w:rPr>
        <w:t xml:space="preserve">.2014 № </w:t>
      </w:r>
      <w:r w:rsidR="0098130D">
        <w:rPr>
          <w:sz w:val="24"/>
          <w:szCs w:val="24"/>
        </w:rPr>
        <w:t>714</w:t>
      </w:r>
      <w:r w:rsidRPr="008A5E47">
        <w:rPr>
          <w:sz w:val="24"/>
          <w:szCs w:val="24"/>
        </w:rPr>
        <w:t>.</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2. Цена Договора и порядок расчетов</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2.1. Цена имущества установлена в соответствии с протоколом об итогах аукциона от «___» ___________2014 г. № _____ и составляет ____________________________ рублей.</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xml:space="preserve">2.2. </w:t>
      </w:r>
      <w:proofErr w:type="gramStart"/>
      <w:r w:rsidRPr="008A5E47">
        <w:rPr>
          <w:sz w:val="24"/>
          <w:szCs w:val="24"/>
        </w:rPr>
        <w:t>Задаток, внесенный Покупателем в сумме ____________ засчитывается</w:t>
      </w:r>
      <w:proofErr w:type="gramEnd"/>
      <w:r w:rsidRPr="008A5E47">
        <w:rPr>
          <w:sz w:val="24"/>
          <w:szCs w:val="24"/>
        </w:rPr>
        <w:t xml:space="preserve"> в оплату приобретаемого имущества.</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2.3. Оставшаяся сумма цены продажи имущества в размере ____________________________________ рублей должна быть перечислена Покупателем в течение 10 (десяти) банковских дней со дня подписания настоящего Договора, путем единовременного перечисления денежных сре</w:t>
      </w:r>
      <w:proofErr w:type="gramStart"/>
      <w:r w:rsidRPr="008A5E47">
        <w:rPr>
          <w:sz w:val="24"/>
          <w:szCs w:val="24"/>
        </w:rPr>
        <w:t>дств в б</w:t>
      </w:r>
      <w:proofErr w:type="gramEnd"/>
      <w:r w:rsidRPr="008A5E47">
        <w:rPr>
          <w:sz w:val="24"/>
          <w:szCs w:val="24"/>
        </w:rPr>
        <w:t>езналичном порядке.</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lastRenderedPageBreak/>
        <w:t>2.4. Полная уплата Покупателем цены приобретаемого имущества подтверждается выпиской со счета Продавца о поступлении денежных сре</w:t>
      </w:r>
      <w:proofErr w:type="gramStart"/>
      <w:r w:rsidRPr="008A5E47">
        <w:rPr>
          <w:sz w:val="24"/>
          <w:szCs w:val="24"/>
        </w:rPr>
        <w:t>дств в с</w:t>
      </w:r>
      <w:proofErr w:type="gramEnd"/>
      <w:r w:rsidRPr="008A5E47">
        <w:rPr>
          <w:sz w:val="24"/>
          <w:szCs w:val="24"/>
        </w:rPr>
        <w:t>умме цены продажи имущества.</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3. Срок действия Договора</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 предусмотренных законодательством.</w:t>
      </w:r>
    </w:p>
    <w:p w:rsidR="008A5E47" w:rsidRPr="008A5E47" w:rsidRDefault="008A5E47" w:rsidP="008A5E47">
      <w:pPr>
        <w:autoSpaceDE w:val="0"/>
        <w:autoSpaceDN w:val="0"/>
        <w:adjustRightInd w:val="0"/>
        <w:jc w:val="center"/>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4. Передача имущества и переход права</w:t>
      </w:r>
    </w:p>
    <w:p w:rsidR="008A5E47" w:rsidRPr="008A5E47" w:rsidRDefault="008A5E47" w:rsidP="008A5E47">
      <w:pPr>
        <w:autoSpaceDE w:val="0"/>
        <w:autoSpaceDN w:val="0"/>
        <w:adjustRightInd w:val="0"/>
        <w:jc w:val="center"/>
        <w:outlineLvl w:val="1"/>
        <w:rPr>
          <w:sz w:val="24"/>
          <w:szCs w:val="24"/>
        </w:rPr>
      </w:pPr>
      <w:r w:rsidRPr="008A5E47">
        <w:rPr>
          <w:sz w:val="24"/>
          <w:szCs w:val="24"/>
        </w:rPr>
        <w:t>собственности на имущество</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4.1. Передача имущества Продавцом и принятие его Покупателем осуществляются по подписываемому Сторонами акту приема-передачи.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4.2. Переход права собственности на имущество подлежит государственной регистрации в соответствии с Гражданским кодексом Российской Федерации и Федеральным законом «О государственной регистрации прав на недвижимое имущество и сделок с ним».</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4.3. Продавец гарантирует, что продаваемое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4.4. Продавец считается выполнившим свои обязательства по настоящему Договору с момента фактической передачи имущества Покупателю.</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4.5. Покупатель считается выполнившим свои обязательства по настоящему Договору с момента зачисления суммы, указанной в разделе 2 настоящего Договора, и принятия имущества от Продавца по акту приема-передачи.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4.6. Риск случайной гибели или порчи имущества до момента подписания акта приема-передачи лежит на Продавце.</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5. Обязанности Сторон</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5.1. Покупатель обязуется:</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xml:space="preserve">5.1.1. Полностью </w:t>
      </w:r>
      <w:proofErr w:type="gramStart"/>
      <w:r w:rsidRPr="008A5E47">
        <w:rPr>
          <w:sz w:val="24"/>
          <w:szCs w:val="24"/>
        </w:rPr>
        <w:t>оплатить цену имущества</w:t>
      </w:r>
      <w:proofErr w:type="gramEnd"/>
      <w:r w:rsidRPr="008A5E47">
        <w:rPr>
          <w:sz w:val="24"/>
          <w:szCs w:val="24"/>
        </w:rPr>
        <w:t xml:space="preserve"> в размере, порядке и сроки, установленные разделом 2 настоящего Договора.</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5.1.3. Оплатить расходы, связанные с государственной регистрацией перехода права собственности на имущество.</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5.1.4. Принять от Продавца имущество по акту приема-передачи не позднее 7 (семи) календарных дней со дня поступления на расчетный счет Продавца денежных средств за имущество.</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5.2. Продавец обязуется:</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5.2.1. Уплатить все налоги и обязательные платежи, начисленные до момента продажи.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5.2.2. В течение 7 (семи) календарных дней со дня поступления на его расчетный счет денежных средств за имущество в полном объеме передать Покупателю документы и совершить действия, необходимые для государственной регистрации перехода права собственности на имущество.</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5.2.3. При получении сведений об изменении реквизитов, указанных в разделе 9 настоящего Договора, письменно своевременно уведомить о таком изменении Покупателя.</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xml:space="preserve">5.2.4. Передать Покупателю имущество по акту приема-передачи не позднее чем через 7 (семь) календарных дней со дня поступления на его расчетный счет денежных средств за </w:t>
      </w:r>
      <w:r w:rsidRPr="008A5E47">
        <w:rPr>
          <w:sz w:val="24"/>
          <w:szCs w:val="24"/>
        </w:rPr>
        <w:lastRenderedPageBreak/>
        <w:t>имущество и выдать Покупателю уведомление (для представления по требованию) об исполнении им обязательств по уплате цены продажи имущества по настоящему Договору.</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5.3. Обязанности Сторон, не урегулированные настоящим Договором, устанавливаются в соответствии с действующим законодательством.</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6. Ответственность Сторон</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xml:space="preserve">6.2. За нарушение </w:t>
      </w:r>
      <w:proofErr w:type="gramStart"/>
      <w:r w:rsidRPr="008A5E47">
        <w:rPr>
          <w:sz w:val="24"/>
          <w:szCs w:val="24"/>
        </w:rPr>
        <w:t>сроков уплаты цены продажи имущества</w:t>
      </w:r>
      <w:proofErr w:type="gramEnd"/>
      <w:r w:rsidRPr="008A5E47">
        <w:rPr>
          <w:sz w:val="24"/>
          <w:szCs w:val="24"/>
        </w:rPr>
        <w:t xml:space="preserve"> по настоящему Договору Покупатель уплачивает Продавцу пеню в размере 0,1 проц. от невнесенной суммы за каждый день просрочки. Просрочка уплаты цены продажи имущества в сумме и в сроки, указанные в разделе 2 настоящего Договора, свыше десяти календарных дней считается отказом Покупателя от исполнения обязательств по оплате имущества. Продавец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 направляя ему об этом письменное сообщение, </w:t>
      </w:r>
      <w:proofErr w:type="gramStart"/>
      <w:r w:rsidRPr="008A5E47">
        <w:rPr>
          <w:sz w:val="24"/>
          <w:szCs w:val="24"/>
        </w:rPr>
        <w:t>с даты отправления</w:t>
      </w:r>
      <w:proofErr w:type="gramEnd"/>
      <w:r w:rsidRPr="008A5E47">
        <w:rPr>
          <w:sz w:val="24"/>
          <w:szCs w:val="24"/>
        </w:rPr>
        <w:t xml:space="preserve"> которого настоящий Договор считается неисполненным. Имущество не подлежит отчуждению из собственности муниципального образования «Почепский район», сумма задатка Покупателю не возвращается, и обязательства Продавца по передаче имущества в собственность Покупателю прекращаются. Договор в соответствии с пунктом 3 статьи 450 Гражданского кодекса Российской Федерации считается расторгнутым по соглашению сторон.</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6.3. За несоблюдение сроков и действий, установленных пунктом 5.1 настоящего Договора, Покупатель уплачивает в пользу Продавца штраф в размере 0,1 проц. от цены продажи имущества за каждый день просрочки по каждому из оснований.</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6.4. За несоблюдение сроков, установленных настоящим Договором по отношению к обязательствам Продавца, последний уплачивает Покупателю штраф в размере 0,01 проц. от цены продажи имущества за каждый день просрочки.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xml:space="preserve">6.5. Сторона настоящего Договора не будет нести </w:t>
      </w:r>
      <w:proofErr w:type="gramStart"/>
      <w:r w:rsidRPr="008A5E47">
        <w:rPr>
          <w:sz w:val="24"/>
          <w:szCs w:val="24"/>
        </w:rPr>
        <w:t>ответственности</w:t>
      </w:r>
      <w:proofErr w:type="gramEnd"/>
      <w:r w:rsidRPr="008A5E47">
        <w:rPr>
          <w:sz w:val="24"/>
          <w:szCs w:val="24"/>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8A5E47">
        <w:rPr>
          <w:sz w:val="24"/>
          <w:szCs w:val="24"/>
        </w:rPr>
        <w:t>которые</w:t>
      </w:r>
      <w:proofErr w:type="gramEnd"/>
      <w:r w:rsidRPr="008A5E47">
        <w:rPr>
          <w:sz w:val="24"/>
          <w:szCs w:val="24"/>
        </w:rPr>
        <w:t xml:space="preserve"> Сторона не могла ни предотвратить, ни предвидеть (непреодолимая сила).</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6.6. Расторжение настоящего Договора не освобождает Стороны от необходимости уплаты пеней и штрафов, установленных настоящим Договором.</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jc w:val="center"/>
        <w:outlineLvl w:val="1"/>
        <w:rPr>
          <w:sz w:val="24"/>
          <w:szCs w:val="24"/>
        </w:rPr>
      </w:pPr>
      <w:r w:rsidRPr="008A5E47">
        <w:rPr>
          <w:sz w:val="24"/>
          <w:szCs w:val="24"/>
        </w:rPr>
        <w:t>7. Рассмотрение споров</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xml:space="preserve">7.1. Настоящий </w:t>
      </w:r>
      <w:proofErr w:type="gramStart"/>
      <w:r w:rsidRPr="008A5E47">
        <w:rPr>
          <w:sz w:val="24"/>
          <w:szCs w:val="24"/>
        </w:rPr>
        <w:t>Договор</w:t>
      </w:r>
      <w:proofErr w:type="gramEnd"/>
      <w:r w:rsidRPr="008A5E47">
        <w:rPr>
          <w:sz w:val="24"/>
          <w:szCs w:val="24"/>
        </w:rPr>
        <w:t xml:space="preserve">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имущества в сроки, установленные разделом 2 настоящего Договора.</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7.2. Все споры между Сторонами, возникающие по настоящему Договору, разрешаются в соответствии с законодательством Российской Федерации по месту нахождения имущества.</w:t>
      </w:r>
    </w:p>
    <w:p w:rsidR="008A5E47" w:rsidRPr="008A5E47" w:rsidRDefault="008A5E47" w:rsidP="008A5E47">
      <w:pPr>
        <w:autoSpaceDE w:val="0"/>
        <w:autoSpaceDN w:val="0"/>
        <w:adjustRightInd w:val="0"/>
        <w:jc w:val="center"/>
        <w:outlineLvl w:val="1"/>
        <w:rPr>
          <w:sz w:val="24"/>
          <w:szCs w:val="24"/>
        </w:rPr>
      </w:pPr>
      <w:r w:rsidRPr="008A5E47">
        <w:rPr>
          <w:sz w:val="24"/>
          <w:szCs w:val="24"/>
        </w:rPr>
        <w:t>8. Особые условия Договора</w:t>
      </w:r>
    </w:p>
    <w:p w:rsidR="008A5E47" w:rsidRPr="008A5E47" w:rsidRDefault="008A5E47" w:rsidP="008A5E47">
      <w:pPr>
        <w:autoSpaceDE w:val="0"/>
        <w:autoSpaceDN w:val="0"/>
        <w:adjustRightInd w:val="0"/>
        <w:ind w:firstLine="540"/>
        <w:jc w:val="both"/>
        <w:outlineLvl w:val="1"/>
        <w:rPr>
          <w:sz w:val="24"/>
          <w:szCs w:val="24"/>
        </w:rPr>
      </w:pP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8.1. Изменения и дополнения к настоящему Договору считаются действительными, если они совершены в письменной форме и подписаны Сторонами.</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 xml:space="preserve">8.2.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 кадастра и картографии по Брянской области после исполнения обязательств </w:t>
      </w:r>
      <w:r w:rsidRPr="008A5E47">
        <w:rPr>
          <w:sz w:val="24"/>
          <w:szCs w:val="24"/>
        </w:rPr>
        <w:lastRenderedPageBreak/>
        <w:t>по оплате имущества в соответствии с разделом 2 настоящего Договора. Расходы по государственной регистрации перехода права собственности на имущество несет Покупатель.</w:t>
      </w:r>
    </w:p>
    <w:p w:rsidR="008A5E47" w:rsidRPr="008A5E47" w:rsidRDefault="008A5E47" w:rsidP="008A5E47">
      <w:pPr>
        <w:autoSpaceDE w:val="0"/>
        <w:autoSpaceDN w:val="0"/>
        <w:adjustRightInd w:val="0"/>
        <w:ind w:firstLine="540"/>
        <w:jc w:val="both"/>
        <w:outlineLvl w:val="1"/>
        <w:rPr>
          <w:sz w:val="24"/>
          <w:szCs w:val="24"/>
        </w:rPr>
      </w:pPr>
      <w:r w:rsidRPr="008A5E47">
        <w:rPr>
          <w:sz w:val="24"/>
          <w:szCs w:val="24"/>
        </w:rPr>
        <w:t>8.3. Настоящий Договор составлен в 3 (трех) экземплярах, имеющих одинаковую юридическую силу, из которых по одному экземпляру хранится у Сторон, третий экземпляр передается в Управление Федеральной службы государственной регистрации, кадастра и картографии по Брянской области.</w:t>
      </w:r>
    </w:p>
    <w:p w:rsidR="008A5E47" w:rsidRPr="008A5E47" w:rsidRDefault="008A5E47" w:rsidP="008A5E47">
      <w:pPr>
        <w:autoSpaceDE w:val="0"/>
        <w:autoSpaceDN w:val="0"/>
        <w:adjustRightInd w:val="0"/>
        <w:ind w:firstLine="540"/>
        <w:jc w:val="both"/>
        <w:outlineLvl w:val="1"/>
        <w:rPr>
          <w:sz w:val="24"/>
          <w:szCs w:val="24"/>
        </w:rPr>
      </w:pPr>
    </w:p>
    <w:p w:rsidR="008A5E47" w:rsidRDefault="008A5E47" w:rsidP="008A5E47">
      <w:pPr>
        <w:pStyle w:val="aa"/>
        <w:ind w:firstLine="142"/>
        <w:jc w:val="center"/>
        <w:rPr>
          <w:sz w:val="24"/>
          <w:szCs w:val="24"/>
        </w:rPr>
      </w:pPr>
      <w:r w:rsidRPr="008A5E47">
        <w:rPr>
          <w:sz w:val="24"/>
          <w:szCs w:val="24"/>
        </w:rPr>
        <w:t>9. Юридические адреса и реквизиты «Сторон»</w:t>
      </w:r>
    </w:p>
    <w:p w:rsidR="0098130D" w:rsidRPr="008A5E47" w:rsidRDefault="0098130D" w:rsidP="008A5E47">
      <w:pPr>
        <w:pStyle w:val="aa"/>
        <w:ind w:firstLine="142"/>
        <w:jc w:val="center"/>
        <w:rPr>
          <w:sz w:val="24"/>
          <w:szCs w:val="24"/>
        </w:rPr>
      </w:pPr>
    </w:p>
    <w:tbl>
      <w:tblPr>
        <w:tblW w:w="9747" w:type="dxa"/>
        <w:tblLayout w:type="fixed"/>
        <w:tblLook w:val="04A0" w:firstRow="1" w:lastRow="0" w:firstColumn="1" w:lastColumn="0" w:noHBand="0" w:noVBand="1"/>
      </w:tblPr>
      <w:tblGrid>
        <w:gridCol w:w="4597"/>
        <w:gridCol w:w="756"/>
        <w:gridCol w:w="4394"/>
      </w:tblGrid>
      <w:tr w:rsidR="008A5E47" w:rsidRPr="008A5E47" w:rsidTr="00B95233">
        <w:trPr>
          <w:trHeight w:val="279"/>
        </w:trPr>
        <w:tc>
          <w:tcPr>
            <w:tcW w:w="4597" w:type="dxa"/>
            <w:hideMark/>
          </w:tcPr>
          <w:p w:rsidR="008A5E47" w:rsidRPr="008A5E47" w:rsidRDefault="008A5E47" w:rsidP="00B95233">
            <w:pPr>
              <w:pStyle w:val="1"/>
              <w:tabs>
                <w:tab w:val="num" w:pos="0"/>
              </w:tabs>
              <w:suppressAutoHyphens/>
              <w:spacing w:line="360" w:lineRule="auto"/>
              <w:ind w:left="432" w:hanging="432"/>
              <w:jc w:val="left"/>
              <w:rPr>
                <w:noProof/>
                <w:sz w:val="24"/>
                <w:szCs w:val="24"/>
              </w:rPr>
            </w:pPr>
            <w:r w:rsidRPr="008A5E47">
              <w:rPr>
                <w:noProof/>
                <w:sz w:val="24"/>
                <w:szCs w:val="24"/>
              </w:rPr>
              <w:t>ПРОДАВЕЦ</w:t>
            </w:r>
          </w:p>
          <w:p w:rsidR="008A5E47" w:rsidRPr="008A5E47" w:rsidRDefault="008A5E47" w:rsidP="00B95233">
            <w:pPr>
              <w:pStyle w:val="1"/>
              <w:tabs>
                <w:tab w:val="num" w:pos="0"/>
              </w:tabs>
              <w:suppressAutoHyphens/>
              <w:spacing w:line="360" w:lineRule="auto"/>
              <w:ind w:left="432" w:hanging="432"/>
              <w:jc w:val="left"/>
              <w:rPr>
                <w:sz w:val="24"/>
                <w:szCs w:val="24"/>
              </w:rPr>
            </w:pPr>
            <w:r w:rsidRPr="008A5E47">
              <w:rPr>
                <w:sz w:val="24"/>
                <w:szCs w:val="24"/>
              </w:rPr>
              <w:t xml:space="preserve">Администрация </w:t>
            </w:r>
          </w:p>
          <w:p w:rsidR="008A5E47" w:rsidRPr="008A5E47" w:rsidRDefault="008A5E47" w:rsidP="00B95233">
            <w:pPr>
              <w:pStyle w:val="1"/>
              <w:tabs>
                <w:tab w:val="num" w:pos="0"/>
              </w:tabs>
              <w:suppressAutoHyphens/>
              <w:spacing w:line="360" w:lineRule="auto"/>
              <w:ind w:left="432" w:hanging="432"/>
              <w:jc w:val="left"/>
              <w:rPr>
                <w:noProof/>
                <w:sz w:val="24"/>
                <w:szCs w:val="24"/>
              </w:rPr>
            </w:pPr>
            <w:r w:rsidRPr="008A5E47">
              <w:rPr>
                <w:sz w:val="24"/>
                <w:szCs w:val="24"/>
              </w:rPr>
              <w:t>Почепского района</w:t>
            </w:r>
          </w:p>
        </w:tc>
        <w:tc>
          <w:tcPr>
            <w:tcW w:w="756" w:type="dxa"/>
          </w:tcPr>
          <w:p w:rsidR="008A5E47" w:rsidRPr="008A5E47" w:rsidRDefault="008A5E47" w:rsidP="00B95233">
            <w:pPr>
              <w:widowControl w:val="0"/>
              <w:spacing w:after="200"/>
              <w:jc w:val="center"/>
              <w:rPr>
                <w:noProof/>
                <w:snapToGrid w:val="0"/>
                <w:sz w:val="24"/>
                <w:szCs w:val="24"/>
              </w:rPr>
            </w:pPr>
          </w:p>
        </w:tc>
        <w:tc>
          <w:tcPr>
            <w:tcW w:w="4394" w:type="dxa"/>
            <w:hideMark/>
          </w:tcPr>
          <w:p w:rsidR="008A5E47" w:rsidRPr="008A5E47" w:rsidRDefault="008A5E47" w:rsidP="00B95233">
            <w:pPr>
              <w:spacing w:after="200"/>
              <w:jc w:val="center"/>
              <w:rPr>
                <w:b/>
                <w:bCs/>
                <w:noProof/>
                <w:snapToGrid w:val="0"/>
                <w:sz w:val="24"/>
                <w:szCs w:val="24"/>
              </w:rPr>
            </w:pPr>
            <w:r w:rsidRPr="008A5E47">
              <w:rPr>
                <w:b/>
                <w:sz w:val="24"/>
                <w:szCs w:val="24"/>
              </w:rPr>
              <w:t>ПОКУПАТЕЛЬ</w:t>
            </w:r>
          </w:p>
        </w:tc>
      </w:tr>
      <w:tr w:rsidR="008A5E47" w:rsidRPr="008A5E47" w:rsidTr="00B95233">
        <w:trPr>
          <w:trHeight w:val="324"/>
        </w:trPr>
        <w:tc>
          <w:tcPr>
            <w:tcW w:w="4597" w:type="dxa"/>
          </w:tcPr>
          <w:p w:rsidR="008A5E47" w:rsidRPr="008A5E47" w:rsidRDefault="008A5E47" w:rsidP="00B95233">
            <w:pPr>
              <w:widowControl w:val="0"/>
              <w:jc w:val="both"/>
              <w:rPr>
                <w:snapToGrid w:val="0"/>
                <w:sz w:val="24"/>
                <w:szCs w:val="24"/>
              </w:rPr>
            </w:pPr>
            <w:r w:rsidRPr="008A5E47">
              <w:rPr>
                <w:snapToGrid w:val="0"/>
                <w:sz w:val="24"/>
                <w:szCs w:val="24"/>
              </w:rPr>
              <w:t>Почтовый адрес:</w:t>
            </w:r>
            <w:r w:rsidRPr="008A5E47">
              <w:rPr>
                <w:b/>
                <w:snapToGrid w:val="0"/>
                <w:sz w:val="24"/>
                <w:szCs w:val="24"/>
              </w:rPr>
              <w:t xml:space="preserve"> </w:t>
            </w:r>
            <w:r w:rsidRPr="008A5E47">
              <w:rPr>
                <w:snapToGrid w:val="0"/>
                <w:sz w:val="24"/>
                <w:szCs w:val="24"/>
              </w:rPr>
              <w:t xml:space="preserve">243400, </w:t>
            </w:r>
          </w:p>
          <w:p w:rsidR="008A5E47" w:rsidRPr="008A5E47" w:rsidRDefault="008A5E47" w:rsidP="00B95233">
            <w:pPr>
              <w:widowControl w:val="0"/>
              <w:jc w:val="both"/>
              <w:rPr>
                <w:snapToGrid w:val="0"/>
                <w:sz w:val="24"/>
                <w:szCs w:val="24"/>
              </w:rPr>
            </w:pPr>
            <w:r w:rsidRPr="008A5E47">
              <w:rPr>
                <w:snapToGrid w:val="0"/>
                <w:sz w:val="24"/>
                <w:szCs w:val="24"/>
              </w:rPr>
              <w:t xml:space="preserve">Брянская область,    Почепский район,   </w:t>
            </w:r>
          </w:p>
          <w:p w:rsidR="008A5E47" w:rsidRPr="008A5E47" w:rsidRDefault="008A5E47" w:rsidP="00B95233">
            <w:pPr>
              <w:widowControl w:val="0"/>
              <w:jc w:val="both"/>
              <w:rPr>
                <w:noProof/>
                <w:snapToGrid w:val="0"/>
                <w:sz w:val="24"/>
                <w:szCs w:val="24"/>
              </w:rPr>
            </w:pPr>
            <w:r w:rsidRPr="008A5E47">
              <w:rPr>
                <w:snapToGrid w:val="0"/>
                <w:sz w:val="24"/>
                <w:szCs w:val="24"/>
              </w:rPr>
              <w:t xml:space="preserve">г. Почеп, пл.  </w:t>
            </w:r>
            <w:proofErr w:type="gramStart"/>
            <w:r w:rsidRPr="008A5E47">
              <w:rPr>
                <w:snapToGrid w:val="0"/>
                <w:sz w:val="24"/>
                <w:szCs w:val="24"/>
              </w:rPr>
              <w:t>Октябрьская</w:t>
            </w:r>
            <w:proofErr w:type="gramEnd"/>
            <w:r w:rsidRPr="008A5E47">
              <w:rPr>
                <w:snapToGrid w:val="0"/>
                <w:sz w:val="24"/>
                <w:szCs w:val="24"/>
              </w:rPr>
              <w:t>,  3а.</w:t>
            </w:r>
          </w:p>
        </w:tc>
        <w:tc>
          <w:tcPr>
            <w:tcW w:w="756" w:type="dxa"/>
          </w:tcPr>
          <w:p w:rsidR="008A5E47" w:rsidRPr="008A5E47" w:rsidRDefault="008A5E47" w:rsidP="00B95233">
            <w:pPr>
              <w:widowControl w:val="0"/>
              <w:spacing w:after="200"/>
              <w:jc w:val="both"/>
              <w:rPr>
                <w:noProof/>
                <w:snapToGrid w:val="0"/>
                <w:sz w:val="24"/>
                <w:szCs w:val="24"/>
              </w:rPr>
            </w:pPr>
          </w:p>
        </w:tc>
        <w:tc>
          <w:tcPr>
            <w:tcW w:w="4394" w:type="dxa"/>
          </w:tcPr>
          <w:p w:rsidR="008A5E47" w:rsidRPr="008A5E47" w:rsidRDefault="008A5E47" w:rsidP="00B95233">
            <w:pPr>
              <w:spacing w:after="200"/>
              <w:jc w:val="center"/>
              <w:rPr>
                <w:sz w:val="24"/>
                <w:szCs w:val="24"/>
              </w:rPr>
            </w:pPr>
          </w:p>
        </w:tc>
      </w:tr>
      <w:tr w:rsidR="008A5E47" w:rsidRPr="008A5E47" w:rsidTr="00B95233">
        <w:trPr>
          <w:trHeight w:val="324"/>
        </w:trPr>
        <w:tc>
          <w:tcPr>
            <w:tcW w:w="4597" w:type="dxa"/>
          </w:tcPr>
          <w:p w:rsidR="008A5E47" w:rsidRPr="008A5E47" w:rsidRDefault="008A5E47" w:rsidP="00B95233">
            <w:pPr>
              <w:jc w:val="both"/>
              <w:rPr>
                <w:sz w:val="24"/>
                <w:szCs w:val="24"/>
              </w:rPr>
            </w:pPr>
            <w:r w:rsidRPr="008A5E47">
              <w:rPr>
                <w:sz w:val="24"/>
                <w:szCs w:val="24"/>
              </w:rPr>
              <w:t xml:space="preserve">УФК по Брянской области </w:t>
            </w:r>
          </w:p>
          <w:p w:rsidR="008A5E47" w:rsidRPr="008A5E47" w:rsidRDefault="008A5E47" w:rsidP="00B95233">
            <w:pPr>
              <w:jc w:val="both"/>
              <w:rPr>
                <w:sz w:val="24"/>
                <w:szCs w:val="24"/>
              </w:rPr>
            </w:pPr>
            <w:r w:rsidRPr="008A5E47">
              <w:rPr>
                <w:sz w:val="24"/>
                <w:szCs w:val="24"/>
              </w:rPr>
              <w:t xml:space="preserve">(Администрация Почепского района) </w:t>
            </w:r>
          </w:p>
          <w:p w:rsidR="008A5E47" w:rsidRPr="008A5E47" w:rsidRDefault="008A5E47" w:rsidP="00B95233">
            <w:pPr>
              <w:jc w:val="both"/>
              <w:rPr>
                <w:sz w:val="24"/>
                <w:szCs w:val="24"/>
              </w:rPr>
            </w:pPr>
            <w:r w:rsidRPr="008A5E47">
              <w:rPr>
                <w:sz w:val="24"/>
                <w:szCs w:val="24"/>
              </w:rPr>
              <w:t xml:space="preserve">Банк: ГРКЦ ГУ Банка России </w:t>
            </w:r>
          </w:p>
          <w:p w:rsidR="008A5E47" w:rsidRPr="008A5E47" w:rsidRDefault="008A5E47" w:rsidP="00B95233">
            <w:pPr>
              <w:jc w:val="both"/>
              <w:rPr>
                <w:sz w:val="24"/>
                <w:szCs w:val="24"/>
              </w:rPr>
            </w:pPr>
            <w:r w:rsidRPr="008A5E47">
              <w:rPr>
                <w:sz w:val="24"/>
                <w:szCs w:val="24"/>
              </w:rPr>
              <w:t>по Брянской области БИК: 041501001</w:t>
            </w:r>
          </w:p>
          <w:p w:rsidR="008A5E47" w:rsidRPr="008A5E47" w:rsidRDefault="008A5E47" w:rsidP="00B95233">
            <w:pPr>
              <w:jc w:val="both"/>
              <w:rPr>
                <w:sz w:val="24"/>
                <w:szCs w:val="24"/>
              </w:rPr>
            </w:pPr>
            <w:r w:rsidRPr="008A5E47">
              <w:rPr>
                <w:sz w:val="24"/>
                <w:szCs w:val="24"/>
              </w:rPr>
              <w:t xml:space="preserve">ИНН:3224001817  КПП: 322401001 </w:t>
            </w:r>
          </w:p>
          <w:p w:rsidR="008A5E47" w:rsidRPr="008A5E47" w:rsidRDefault="008A5E47" w:rsidP="00B95233">
            <w:pPr>
              <w:jc w:val="both"/>
              <w:rPr>
                <w:sz w:val="24"/>
                <w:szCs w:val="24"/>
              </w:rPr>
            </w:pPr>
            <w:proofErr w:type="gramStart"/>
            <w:r w:rsidRPr="008A5E47">
              <w:rPr>
                <w:sz w:val="24"/>
                <w:szCs w:val="24"/>
              </w:rPr>
              <w:t>Р</w:t>
            </w:r>
            <w:proofErr w:type="gramEnd"/>
            <w:r w:rsidRPr="008A5E47">
              <w:rPr>
                <w:sz w:val="24"/>
                <w:szCs w:val="24"/>
              </w:rPr>
              <w:t xml:space="preserve">/с: 40101810300000010008 </w:t>
            </w:r>
          </w:p>
          <w:p w:rsidR="008A5E47" w:rsidRPr="008A5E47" w:rsidRDefault="008A5E47" w:rsidP="00B95233">
            <w:pPr>
              <w:jc w:val="both"/>
              <w:rPr>
                <w:sz w:val="24"/>
                <w:szCs w:val="24"/>
              </w:rPr>
            </w:pPr>
            <w:proofErr w:type="gramStart"/>
            <w:r w:rsidRPr="008A5E47">
              <w:rPr>
                <w:sz w:val="24"/>
                <w:szCs w:val="24"/>
              </w:rPr>
              <w:t>л</w:t>
            </w:r>
            <w:proofErr w:type="gramEnd"/>
            <w:r w:rsidRPr="008A5E47">
              <w:rPr>
                <w:sz w:val="24"/>
                <w:szCs w:val="24"/>
              </w:rPr>
              <w:t>/с 04273Р08140</w:t>
            </w:r>
          </w:p>
          <w:p w:rsidR="008A5E47" w:rsidRPr="008A5E47" w:rsidRDefault="008A5E47" w:rsidP="00B95233">
            <w:pPr>
              <w:jc w:val="both"/>
              <w:rPr>
                <w:sz w:val="24"/>
                <w:szCs w:val="24"/>
              </w:rPr>
            </w:pPr>
            <w:r w:rsidRPr="008A5E47">
              <w:rPr>
                <w:sz w:val="24"/>
                <w:szCs w:val="24"/>
              </w:rPr>
              <w:t>ОКТМО: 15644000</w:t>
            </w:r>
          </w:p>
          <w:p w:rsidR="008A5E47" w:rsidRPr="008A5E47" w:rsidRDefault="008A5E47" w:rsidP="00B95233">
            <w:pPr>
              <w:jc w:val="both"/>
              <w:rPr>
                <w:rStyle w:val="afa"/>
                <w:rFonts w:eastAsia="GaramondC"/>
                <w:i w:val="0"/>
                <w:sz w:val="24"/>
                <w:szCs w:val="24"/>
              </w:rPr>
            </w:pPr>
            <w:r w:rsidRPr="008A5E47">
              <w:rPr>
                <w:sz w:val="24"/>
                <w:szCs w:val="24"/>
              </w:rPr>
              <w:t>КБК 927 114 020 50 05 0000410</w:t>
            </w:r>
            <w:r w:rsidRPr="008A5E47">
              <w:rPr>
                <w:rStyle w:val="afa"/>
                <w:rFonts w:eastAsia="GaramondC"/>
                <w:i w:val="0"/>
                <w:sz w:val="24"/>
                <w:szCs w:val="24"/>
              </w:rPr>
              <w:t xml:space="preserve"> </w:t>
            </w:r>
          </w:p>
          <w:p w:rsidR="008A5E47" w:rsidRPr="008A5E47" w:rsidRDefault="008A5E47" w:rsidP="00B95233">
            <w:pPr>
              <w:jc w:val="both"/>
              <w:rPr>
                <w:rStyle w:val="afa"/>
                <w:rFonts w:eastAsia="GaramondC"/>
                <w:i w:val="0"/>
                <w:iCs w:val="0"/>
                <w:sz w:val="24"/>
                <w:szCs w:val="24"/>
              </w:rPr>
            </w:pPr>
            <w:r w:rsidRPr="008A5E47">
              <w:rPr>
                <w:rStyle w:val="afa"/>
                <w:rFonts w:eastAsia="GaramondC"/>
                <w:i w:val="0"/>
                <w:sz w:val="24"/>
                <w:szCs w:val="24"/>
              </w:rPr>
              <w:t>(за недвижимое имущество)</w:t>
            </w:r>
          </w:p>
          <w:p w:rsidR="008A5E47" w:rsidRPr="008A5E47" w:rsidRDefault="008A5E47" w:rsidP="00B95233">
            <w:pPr>
              <w:jc w:val="both"/>
              <w:rPr>
                <w:rStyle w:val="afa"/>
                <w:rFonts w:eastAsia="GaramondC"/>
                <w:i w:val="0"/>
                <w:sz w:val="24"/>
                <w:szCs w:val="24"/>
              </w:rPr>
            </w:pPr>
            <w:r w:rsidRPr="008A5E47">
              <w:rPr>
                <w:rStyle w:val="afa"/>
                <w:rFonts w:eastAsia="GaramondC"/>
                <w:i w:val="0"/>
                <w:sz w:val="24"/>
                <w:szCs w:val="24"/>
              </w:rPr>
              <w:t>КБК 927 114 060 25 05 0000430</w:t>
            </w:r>
          </w:p>
          <w:p w:rsidR="008A5E47" w:rsidRPr="008A5E47" w:rsidRDefault="008A5E47" w:rsidP="00B95233">
            <w:pPr>
              <w:jc w:val="both"/>
              <w:rPr>
                <w:rFonts w:eastAsia="GaramondC"/>
                <w:iCs/>
                <w:sz w:val="24"/>
                <w:szCs w:val="24"/>
              </w:rPr>
            </w:pPr>
            <w:r w:rsidRPr="008A5E47">
              <w:rPr>
                <w:rStyle w:val="afa"/>
                <w:rFonts w:eastAsia="GaramondC"/>
                <w:i w:val="0"/>
                <w:sz w:val="24"/>
                <w:szCs w:val="24"/>
              </w:rPr>
              <w:t xml:space="preserve"> (за земельный участок). </w:t>
            </w:r>
          </w:p>
        </w:tc>
        <w:tc>
          <w:tcPr>
            <w:tcW w:w="756" w:type="dxa"/>
          </w:tcPr>
          <w:p w:rsidR="008A5E47" w:rsidRPr="008A5E47" w:rsidRDefault="008A5E47" w:rsidP="00B95233">
            <w:pPr>
              <w:widowControl w:val="0"/>
              <w:spacing w:after="200"/>
              <w:jc w:val="both"/>
              <w:rPr>
                <w:noProof/>
                <w:snapToGrid w:val="0"/>
                <w:sz w:val="24"/>
                <w:szCs w:val="24"/>
              </w:rPr>
            </w:pPr>
          </w:p>
        </w:tc>
        <w:tc>
          <w:tcPr>
            <w:tcW w:w="4394" w:type="dxa"/>
          </w:tcPr>
          <w:p w:rsidR="008A5E47" w:rsidRPr="008A5E47" w:rsidRDefault="008A5E47" w:rsidP="00B95233">
            <w:pPr>
              <w:spacing w:after="200"/>
              <w:jc w:val="center"/>
              <w:rPr>
                <w:sz w:val="24"/>
                <w:szCs w:val="24"/>
              </w:rPr>
            </w:pPr>
          </w:p>
        </w:tc>
      </w:tr>
      <w:tr w:rsidR="008A5E47" w:rsidRPr="008A5E47" w:rsidTr="00B95233">
        <w:trPr>
          <w:trHeight w:val="841"/>
        </w:trPr>
        <w:tc>
          <w:tcPr>
            <w:tcW w:w="4597" w:type="dxa"/>
          </w:tcPr>
          <w:p w:rsidR="008A5E47" w:rsidRPr="008A5E47" w:rsidRDefault="008A5E47" w:rsidP="00B95233">
            <w:pPr>
              <w:pStyle w:val="aa"/>
              <w:rPr>
                <w:b/>
                <w:sz w:val="24"/>
                <w:szCs w:val="24"/>
              </w:rPr>
            </w:pPr>
            <w:r w:rsidRPr="008A5E47">
              <w:rPr>
                <w:b/>
                <w:sz w:val="24"/>
                <w:szCs w:val="24"/>
              </w:rPr>
              <w:t xml:space="preserve"> </w:t>
            </w:r>
          </w:p>
          <w:p w:rsidR="008A5E47" w:rsidRPr="008A5E47" w:rsidRDefault="008A5E47" w:rsidP="00B95233">
            <w:pPr>
              <w:pStyle w:val="aa"/>
              <w:rPr>
                <w:b/>
                <w:sz w:val="24"/>
                <w:szCs w:val="24"/>
              </w:rPr>
            </w:pPr>
            <w:r w:rsidRPr="008A5E47">
              <w:rPr>
                <w:b/>
                <w:sz w:val="24"/>
                <w:szCs w:val="24"/>
              </w:rPr>
              <w:t>____________________________________</w:t>
            </w:r>
          </w:p>
          <w:p w:rsidR="008A5E47" w:rsidRPr="008A5E47" w:rsidRDefault="008A5E47" w:rsidP="00B95233">
            <w:pPr>
              <w:pStyle w:val="aa"/>
              <w:rPr>
                <w:sz w:val="24"/>
                <w:szCs w:val="24"/>
                <w:highlight w:val="yellow"/>
              </w:rPr>
            </w:pPr>
            <w:r w:rsidRPr="008A5E47">
              <w:rPr>
                <w:sz w:val="24"/>
                <w:szCs w:val="24"/>
              </w:rPr>
              <w:t xml:space="preserve">МП   </w:t>
            </w:r>
            <w:r w:rsidRPr="008A5E47">
              <w:rPr>
                <w:sz w:val="24"/>
                <w:szCs w:val="24"/>
                <w:highlight w:val="yellow"/>
              </w:rPr>
              <w:t xml:space="preserve"> </w:t>
            </w:r>
          </w:p>
          <w:p w:rsidR="008A5E47" w:rsidRPr="008A5E47" w:rsidRDefault="008A5E47" w:rsidP="00B95233">
            <w:pPr>
              <w:widowControl w:val="0"/>
              <w:ind w:right="-5466"/>
              <w:jc w:val="both"/>
              <w:rPr>
                <w:b/>
                <w:noProof/>
                <w:snapToGrid w:val="0"/>
                <w:sz w:val="24"/>
                <w:szCs w:val="24"/>
                <w:highlight w:val="yellow"/>
              </w:rPr>
            </w:pPr>
          </w:p>
        </w:tc>
        <w:tc>
          <w:tcPr>
            <w:tcW w:w="756" w:type="dxa"/>
          </w:tcPr>
          <w:p w:rsidR="008A5E47" w:rsidRPr="008A5E47" w:rsidRDefault="008A5E47" w:rsidP="00B95233">
            <w:pPr>
              <w:widowControl w:val="0"/>
              <w:jc w:val="both"/>
              <w:rPr>
                <w:noProof/>
                <w:snapToGrid w:val="0"/>
                <w:sz w:val="24"/>
                <w:szCs w:val="24"/>
              </w:rPr>
            </w:pPr>
          </w:p>
        </w:tc>
        <w:tc>
          <w:tcPr>
            <w:tcW w:w="4394" w:type="dxa"/>
          </w:tcPr>
          <w:p w:rsidR="008A5E47" w:rsidRPr="008A5E47" w:rsidRDefault="008A5E47" w:rsidP="00B95233">
            <w:pPr>
              <w:pStyle w:val="aa"/>
              <w:jc w:val="center"/>
              <w:rPr>
                <w:b/>
                <w:sz w:val="24"/>
                <w:szCs w:val="24"/>
              </w:rPr>
            </w:pPr>
          </w:p>
          <w:p w:rsidR="008A5E47" w:rsidRPr="008A5E47" w:rsidRDefault="008A5E47" w:rsidP="00B95233">
            <w:pPr>
              <w:jc w:val="center"/>
              <w:rPr>
                <w:sz w:val="24"/>
                <w:szCs w:val="24"/>
              </w:rPr>
            </w:pPr>
            <w:r w:rsidRPr="008A5E47">
              <w:rPr>
                <w:sz w:val="24"/>
                <w:szCs w:val="24"/>
              </w:rPr>
              <w:t>_____________________________</w:t>
            </w:r>
          </w:p>
        </w:tc>
      </w:tr>
    </w:tbl>
    <w:p w:rsidR="008A5E47" w:rsidRDefault="008A5E47" w:rsidP="00052C69">
      <w:pPr>
        <w:pStyle w:val="ConsPlusNormal"/>
        <w:widowControl/>
        <w:pBdr>
          <w:bottom w:val="single" w:sz="12" w:space="1" w:color="auto"/>
        </w:pBdr>
        <w:ind w:firstLine="0"/>
        <w:jc w:val="center"/>
        <w:rPr>
          <w:rFonts w:ascii="Times New Roman" w:hAnsi="Times New Roman" w:cs="Times New Roman"/>
          <w:sz w:val="24"/>
          <w:szCs w:val="24"/>
        </w:rPr>
      </w:pPr>
    </w:p>
    <w:sectPr w:rsidR="008A5E47" w:rsidSect="00A41A36">
      <w:footerReference w:type="even" r:id="rId20"/>
      <w:footerReference w:type="default" r:id="rId21"/>
      <w:pgSz w:w="11906" w:h="16838"/>
      <w:pgMar w:top="851"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B17" w:rsidRDefault="00D22B17" w:rsidP="00052C69">
      <w:r>
        <w:separator/>
      </w:r>
    </w:p>
  </w:endnote>
  <w:endnote w:type="continuationSeparator" w:id="0">
    <w:p w:rsidR="00D22B17" w:rsidRDefault="00D22B17" w:rsidP="0005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charset w:val="CC"/>
    <w:family w:val="roman"/>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31" w:rsidRDefault="00F01831" w:rsidP="00A41A36">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01831" w:rsidRDefault="00F01831" w:rsidP="00A41A3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31" w:rsidRDefault="00F01831" w:rsidP="00A41A3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B17" w:rsidRDefault="00D22B17" w:rsidP="00052C69">
      <w:r>
        <w:separator/>
      </w:r>
    </w:p>
  </w:footnote>
  <w:footnote w:type="continuationSeparator" w:id="0">
    <w:p w:rsidR="00D22B17" w:rsidRDefault="00D22B17" w:rsidP="00052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ACE"/>
    <w:multiLevelType w:val="hybridMultilevel"/>
    <w:tmpl w:val="8F7AA01E"/>
    <w:lvl w:ilvl="0" w:tplc="3CAE57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1E435C7"/>
    <w:multiLevelType w:val="hybridMultilevel"/>
    <w:tmpl w:val="21F04B6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B73EC"/>
    <w:multiLevelType w:val="hybridMultilevel"/>
    <w:tmpl w:val="9738E1F8"/>
    <w:lvl w:ilvl="0" w:tplc="935CC89E">
      <w:start w:val="1"/>
      <w:numFmt w:val="upperRoman"/>
      <w:lvlText w:val="%1."/>
      <w:lvlJc w:val="left"/>
      <w:pPr>
        <w:tabs>
          <w:tab w:val="num" w:pos="1080"/>
        </w:tabs>
        <w:ind w:left="1080" w:hanging="720"/>
      </w:pPr>
      <w:rPr>
        <w:rFonts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D0494F"/>
    <w:multiLevelType w:val="multilevel"/>
    <w:tmpl w:val="DC8A56D8"/>
    <w:lvl w:ilvl="0">
      <w:start w:val="1"/>
      <w:numFmt w:val="decimal"/>
      <w:lvlText w:val="%1."/>
      <w:lvlJc w:val="left"/>
      <w:pPr>
        <w:ind w:left="3174" w:hanging="480"/>
      </w:pPr>
    </w:lvl>
    <w:lvl w:ilvl="1">
      <w:start w:val="1"/>
      <w:numFmt w:val="decimal"/>
      <w:lvlText w:val="%1.%2."/>
      <w:lvlJc w:val="left"/>
      <w:pPr>
        <w:ind w:left="1473" w:hanging="48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
    <w:nsid w:val="063E23F8"/>
    <w:multiLevelType w:val="singleLevel"/>
    <w:tmpl w:val="50CAA7D6"/>
    <w:lvl w:ilvl="0">
      <w:start w:val="4"/>
      <w:numFmt w:val="upperRoman"/>
      <w:lvlText w:val="%1. "/>
      <w:legacy w:legacy="1" w:legacySpace="0" w:legacyIndent="283"/>
      <w:lvlJc w:val="left"/>
      <w:pPr>
        <w:ind w:left="283" w:hanging="283"/>
      </w:pPr>
      <w:rPr>
        <w:b/>
        <w:i w:val="0"/>
        <w:sz w:val="20"/>
      </w:rPr>
    </w:lvl>
  </w:abstractNum>
  <w:abstractNum w:abstractNumId="5">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8694A38"/>
    <w:multiLevelType w:val="multilevel"/>
    <w:tmpl w:val="E856C588"/>
    <w:lvl w:ilvl="0">
      <w:start w:val="4"/>
      <w:numFmt w:val="decimal"/>
      <w:lvlText w:val="%1."/>
      <w:lvlJc w:val="left"/>
      <w:pPr>
        <w:ind w:left="720" w:hanging="360"/>
      </w:pPr>
      <w:rPr>
        <w:rFonts w:hint="default"/>
      </w:rPr>
    </w:lvl>
    <w:lvl w:ilvl="1">
      <w:start w:val="3"/>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nsid w:val="0B526BC0"/>
    <w:multiLevelType w:val="hybridMultilevel"/>
    <w:tmpl w:val="84983802"/>
    <w:lvl w:ilvl="0" w:tplc="6D5E2C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3BD7AC5"/>
    <w:multiLevelType w:val="hybridMultilevel"/>
    <w:tmpl w:val="4A1479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733C3B"/>
    <w:multiLevelType w:val="multilevel"/>
    <w:tmpl w:val="CC30F44A"/>
    <w:lvl w:ilvl="0">
      <w:start w:val="8"/>
      <w:numFmt w:val="decimal"/>
      <w:lvlText w:val="%1."/>
      <w:lvlJc w:val="left"/>
      <w:pPr>
        <w:ind w:left="360" w:hanging="360"/>
      </w:pPr>
      <w:rPr>
        <w:rFonts w:hint="default"/>
        <w:color w:val="000000"/>
      </w:rPr>
    </w:lvl>
    <w:lvl w:ilvl="1">
      <w:start w:val="7"/>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0">
    <w:nsid w:val="1958010B"/>
    <w:multiLevelType w:val="hybridMultilevel"/>
    <w:tmpl w:val="B05E7E7E"/>
    <w:lvl w:ilvl="0" w:tplc="0F6021D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B86081"/>
    <w:multiLevelType w:val="hybridMultilevel"/>
    <w:tmpl w:val="376A3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5B3DD7"/>
    <w:multiLevelType w:val="hybridMultilevel"/>
    <w:tmpl w:val="1B6C6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5B04DE"/>
    <w:multiLevelType w:val="hybridMultilevel"/>
    <w:tmpl w:val="84983802"/>
    <w:lvl w:ilvl="0" w:tplc="6D5E2C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1FA24252"/>
    <w:multiLevelType w:val="hybridMultilevel"/>
    <w:tmpl w:val="944A6B26"/>
    <w:lvl w:ilvl="0" w:tplc="2C622AF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2271107B"/>
    <w:multiLevelType w:val="hybridMultilevel"/>
    <w:tmpl w:val="41D61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3C4F36"/>
    <w:multiLevelType w:val="hybridMultilevel"/>
    <w:tmpl w:val="31EEE116"/>
    <w:lvl w:ilvl="0" w:tplc="8B687788">
      <w:start w:val="1"/>
      <w:numFmt w:val="decimal"/>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D8040B9"/>
    <w:multiLevelType w:val="hybridMultilevel"/>
    <w:tmpl w:val="80D4DBEA"/>
    <w:lvl w:ilvl="0" w:tplc="2A2647DA">
      <w:start w:val="1"/>
      <w:numFmt w:val="decimal"/>
      <w:lvlText w:val="%1."/>
      <w:lvlJc w:val="left"/>
      <w:pPr>
        <w:ind w:left="1085" w:hanging="375"/>
      </w:pPr>
      <w:rPr>
        <w:rFonts w:ascii="Times New Roman" w:eastAsia="Times New Roman" w:hAnsi="Times New Roman" w:cs="Times New Roman"/>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18">
    <w:nsid w:val="2FD53509"/>
    <w:multiLevelType w:val="hybridMultilevel"/>
    <w:tmpl w:val="525ACED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AE7133"/>
    <w:multiLevelType w:val="hybridMultilevel"/>
    <w:tmpl w:val="F37C80EE"/>
    <w:lvl w:ilvl="0" w:tplc="04190001">
      <w:start w:val="1"/>
      <w:numFmt w:val="bullet"/>
      <w:lvlText w:val=""/>
      <w:lvlJc w:val="left"/>
      <w:pPr>
        <w:ind w:left="78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A131213"/>
    <w:multiLevelType w:val="hybridMultilevel"/>
    <w:tmpl w:val="71D6B57C"/>
    <w:lvl w:ilvl="0" w:tplc="F3F0001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ACC3E4F"/>
    <w:multiLevelType w:val="hybridMultilevel"/>
    <w:tmpl w:val="78B674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E31A51"/>
    <w:multiLevelType w:val="multilevel"/>
    <w:tmpl w:val="DE06135A"/>
    <w:lvl w:ilvl="0">
      <w:start w:val="8"/>
      <w:numFmt w:val="decimal"/>
      <w:lvlText w:val="%1."/>
      <w:lvlJc w:val="left"/>
      <w:pPr>
        <w:ind w:left="720" w:hanging="360"/>
      </w:pPr>
      <w:rPr>
        <w:rFonts w:hint="default"/>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0D07A59"/>
    <w:multiLevelType w:val="hybridMultilevel"/>
    <w:tmpl w:val="7B6C4AE8"/>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B21D93"/>
    <w:multiLevelType w:val="multilevel"/>
    <w:tmpl w:val="B7F833BE"/>
    <w:lvl w:ilvl="0">
      <w:start w:val="1"/>
      <w:numFmt w:val="decimal"/>
      <w:lvlText w:val="%1."/>
      <w:lvlJc w:val="left"/>
      <w:pPr>
        <w:tabs>
          <w:tab w:val="num" w:pos="622"/>
        </w:tabs>
        <w:ind w:left="622" w:hanging="262"/>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C0D2B2A"/>
    <w:multiLevelType w:val="hybridMultilevel"/>
    <w:tmpl w:val="3014F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F50F93"/>
    <w:multiLevelType w:val="hybridMultilevel"/>
    <w:tmpl w:val="15F0DF34"/>
    <w:lvl w:ilvl="0" w:tplc="7DB06C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C70E2C"/>
    <w:multiLevelType w:val="multilevel"/>
    <w:tmpl w:val="DE06135A"/>
    <w:lvl w:ilvl="0">
      <w:start w:val="8"/>
      <w:numFmt w:val="decimal"/>
      <w:lvlText w:val="%1."/>
      <w:lvlJc w:val="left"/>
      <w:pPr>
        <w:ind w:left="720" w:hanging="360"/>
      </w:pPr>
      <w:rPr>
        <w:rFonts w:hint="default"/>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5F80F14"/>
    <w:multiLevelType w:val="multilevel"/>
    <w:tmpl w:val="2F86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FE206A"/>
    <w:multiLevelType w:val="hybridMultilevel"/>
    <w:tmpl w:val="62CA4D70"/>
    <w:lvl w:ilvl="0" w:tplc="D7DEE90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5"/>
  </w:num>
  <w:num w:numId="2">
    <w:abstractNumId w:val="14"/>
  </w:num>
  <w:num w:numId="3">
    <w:abstractNumId w:val="2"/>
  </w:num>
  <w:num w:numId="4">
    <w:abstractNumId w:val="3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0"/>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
  </w:num>
  <w:num w:numId="12">
    <w:abstractNumId w:val="4"/>
    <w:lvlOverride w:ilvl="0">
      <w:startOverride w:val="4"/>
    </w:lvlOverride>
  </w:num>
  <w:num w:numId="13">
    <w:abstractNumId w:val="5"/>
  </w:num>
  <w:num w:numId="14">
    <w:abstractNumId w:val="12"/>
  </w:num>
  <w:num w:numId="15">
    <w:abstractNumId w:val="6"/>
  </w:num>
  <w:num w:numId="16">
    <w:abstractNumId w:val="24"/>
  </w:num>
  <w:num w:numId="17">
    <w:abstractNumId w:val="2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28"/>
  </w:num>
  <w:num w:numId="21">
    <w:abstractNumId w:val="22"/>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21"/>
  </w:num>
  <w:num w:numId="28">
    <w:abstractNumId w:val="7"/>
  </w:num>
  <w:num w:numId="29">
    <w:abstractNumId w:val="0"/>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3"/>
  </w:num>
  <w:num w:numId="33">
    <w:abstractNumId w:val="8"/>
  </w:num>
  <w:num w:numId="34">
    <w:abstractNumId w:val="23"/>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3D"/>
    <w:rsid w:val="00021867"/>
    <w:rsid w:val="00052C69"/>
    <w:rsid w:val="00054E89"/>
    <w:rsid w:val="000A4E6C"/>
    <w:rsid w:val="000F7664"/>
    <w:rsid w:val="00140DD6"/>
    <w:rsid w:val="001838BB"/>
    <w:rsid w:val="001C6E30"/>
    <w:rsid w:val="001E310C"/>
    <w:rsid w:val="0020294F"/>
    <w:rsid w:val="00244AAB"/>
    <w:rsid w:val="002506D9"/>
    <w:rsid w:val="00277604"/>
    <w:rsid w:val="002872C1"/>
    <w:rsid w:val="00352D0A"/>
    <w:rsid w:val="0036740D"/>
    <w:rsid w:val="003C6689"/>
    <w:rsid w:val="003D180C"/>
    <w:rsid w:val="003D654D"/>
    <w:rsid w:val="00415EC1"/>
    <w:rsid w:val="004A3824"/>
    <w:rsid w:val="004D16D7"/>
    <w:rsid w:val="004E2945"/>
    <w:rsid w:val="004E45BD"/>
    <w:rsid w:val="004E64E5"/>
    <w:rsid w:val="0054716E"/>
    <w:rsid w:val="00575705"/>
    <w:rsid w:val="00586B55"/>
    <w:rsid w:val="005C1D2C"/>
    <w:rsid w:val="005C5B03"/>
    <w:rsid w:val="005D0DFC"/>
    <w:rsid w:val="00602A24"/>
    <w:rsid w:val="006C11EA"/>
    <w:rsid w:val="006E48B6"/>
    <w:rsid w:val="006F3932"/>
    <w:rsid w:val="00706EC5"/>
    <w:rsid w:val="007233B9"/>
    <w:rsid w:val="00726C35"/>
    <w:rsid w:val="00743C00"/>
    <w:rsid w:val="00753759"/>
    <w:rsid w:val="00760DF2"/>
    <w:rsid w:val="007F3D34"/>
    <w:rsid w:val="00814C51"/>
    <w:rsid w:val="00823B8F"/>
    <w:rsid w:val="008368EB"/>
    <w:rsid w:val="008518C1"/>
    <w:rsid w:val="0087523C"/>
    <w:rsid w:val="00891ED8"/>
    <w:rsid w:val="008A5E47"/>
    <w:rsid w:val="008C484F"/>
    <w:rsid w:val="008E0917"/>
    <w:rsid w:val="00940B19"/>
    <w:rsid w:val="00967823"/>
    <w:rsid w:val="0098130D"/>
    <w:rsid w:val="00992852"/>
    <w:rsid w:val="00996DBA"/>
    <w:rsid w:val="009E552E"/>
    <w:rsid w:val="009E6C4B"/>
    <w:rsid w:val="00A16774"/>
    <w:rsid w:val="00A41A36"/>
    <w:rsid w:val="00A46046"/>
    <w:rsid w:val="00A81547"/>
    <w:rsid w:val="00AD3F7D"/>
    <w:rsid w:val="00B54E37"/>
    <w:rsid w:val="00B75650"/>
    <w:rsid w:val="00B95233"/>
    <w:rsid w:val="00BA0F28"/>
    <w:rsid w:val="00BB5E77"/>
    <w:rsid w:val="00BD4599"/>
    <w:rsid w:val="00BF2E1F"/>
    <w:rsid w:val="00BF6B50"/>
    <w:rsid w:val="00C261AC"/>
    <w:rsid w:val="00C926A4"/>
    <w:rsid w:val="00CC2D42"/>
    <w:rsid w:val="00CD6C3D"/>
    <w:rsid w:val="00D01FE6"/>
    <w:rsid w:val="00D22B17"/>
    <w:rsid w:val="00D243C1"/>
    <w:rsid w:val="00D82C2D"/>
    <w:rsid w:val="00EA5464"/>
    <w:rsid w:val="00F01831"/>
    <w:rsid w:val="00F81D0A"/>
    <w:rsid w:val="00F8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69"/>
    <w:rPr>
      <w:rFonts w:ascii="Times New Roman" w:eastAsia="Times New Roman" w:hAnsi="Times New Roman"/>
      <w:sz w:val="28"/>
      <w:lang w:eastAsia="ru-RU"/>
    </w:rPr>
  </w:style>
  <w:style w:type="paragraph" w:styleId="1">
    <w:name w:val="heading 1"/>
    <w:basedOn w:val="a"/>
    <w:next w:val="a"/>
    <w:link w:val="10"/>
    <w:qFormat/>
    <w:rsid w:val="00052C69"/>
    <w:pPr>
      <w:keepNext/>
      <w:jc w:val="center"/>
      <w:outlineLvl w:val="0"/>
    </w:pPr>
    <w:rPr>
      <w:b/>
    </w:rPr>
  </w:style>
  <w:style w:type="paragraph" w:styleId="2">
    <w:name w:val="heading 2"/>
    <w:basedOn w:val="a"/>
    <w:next w:val="a"/>
    <w:link w:val="20"/>
    <w:qFormat/>
    <w:rsid w:val="00052C69"/>
    <w:pPr>
      <w:keepNext/>
      <w:jc w:val="center"/>
      <w:outlineLvl w:val="1"/>
    </w:pPr>
    <w:rPr>
      <w:b/>
      <w:color w:val="000000"/>
      <w:sz w:val="24"/>
    </w:rPr>
  </w:style>
  <w:style w:type="paragraph" w:styleId="3">
    <w:name w:val="heading 3"/>
    <w:basedOn w:val="a"/>
    <w:next w:val="a"/>
    <w:link w:val="30"/>
    <w:qFormat/>
    <w:rsid w:val="00052C69"/>
    <w:pPr>
      <w:keepNext/>
      <w:spacing w:before="240" w:after="60"/>
      <w:outlineLvl w:val="2"/>
    </w:pPr>
    <w:rPr>
      <w:rFonts w:ascii="Arial" w:hAnsi="Arial" w:cs="Arial"/>
      <w:b/>
      <w:bCs/>
      <w:sz w:val="26"/>
      <w:szCs w:val="26"/>
    </w:rPr>
  </w:style>
  <w:style w:type="paragraph" w:styleId="4">
    <w:name w:val="heading 4"/>
    <w:basedOn w:val="a"/>
    <w:next w:val="a"/>
    <w:link w:val="40"/>
    <w:qFormat/>
    <w:rsid w:val="00052C69"/>
    <w:pPr>
      <w:keepNext/>
      <w:spacing w:before="240" w:after="60"/>
      <w:outlineLvl w:val="3"/>
    </w:pPr>
    <w:rPr>
      <w:b/>
      <w:bCs/>
      <w:szCs w:val="28"/>
    </w:rPr>
  </w:style>
  <w:style w:type="paragraph" w:styleId="6">
    <w:name w:val="heading 6"/>
    <w:basedOn w:val="a"/>
    <w:next w:val="a"/>
    <w:link w:val="60"/>
    <w:qFormat/>
    <w:rsid w:val="00052C69"/>
    <w:pPr>
      <w:spacing w:before="240" w:after="60"/>
      <w:outlineLvl w:val="5"/>
    </w:pPr>
    <w:rPr>
      <w:b/>
      <w:bCs/>
      <w:sz w:val="22"/>
      <w:szCs w:val="22"/>
    </w:rPr>
  </w:style>
  <w:style w:type="paragraph" w:styleId="7">
    <w:name w:val="heading 7"/>
    <w:basedOn w:val="a"/>
    <w:next w:val="a"/>
    <w:link w:val="70"/>
    <w:qFormat/>
    <w:rsid w:val="00052C69"/>
    <w:pPr>
      <w:spacing w:before="240" w:after="60"/>
      <w:outlineLvl w:val="6"/>
    </w:pPr>
    <w:rPr>
      <w:sz w:val="24"/>
      <w:szCs w:val="24"/>
    </w:rPr>
  </w:style>
  <w:style w:type="paragraph" w:styleId="8">
    <w:name w:val="heading 8"/>
    <w:basedOn w:val="a"/>
    <w:next w:val="a"/>
    <w:link w:val="80"/>
    <w:qFormat/>
    <w:rsid w:val="00052C6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3C00"/>
    <w:rPr>
      <w:sz w:val="22"/>
      <w:szCs w:val="22"/>
    </w:rPr>
  </w:style>
  <w:style w:type="character" w:customStyle="1" w:styleId="10">
    <w:name w:val="Заголовок 1 Знак"/>
    <w:basedOn w:val="a0"/>
    <w:link w:val="1"/>
    <w:rsid w:val="00052C69"/>
    <w:rPr>
      <w:rFonts w:ascii="Times New Roman" w:eastAsia="Times New Roman" w:hAnsi="Times New Roman"/>
      <w:b/>
      <w:sz w:val="28"/>
      <w:lang w:eastAsia="ru-RU"/>
    </w:rPr>
  </w:style>
  <w:style w:type="character" w:customStyle="1" w:styleId="20">
    <w:name w:val="Заголовок 2 Знак"/>
    <w:basedOn w:val="a0"/>
    <w:link w:val="2"/>
    <w:rsid w:val="00052C69"/>
    <w:rPr>
      <w:rFonts w:ascii="Times New Roman" w:eastAsia="Times New Roman" w:hAnsi="Times New Roman"/>
      <w:b/>
      <w:color w:val="000000"/>
      <w:sz w:val="24"/>
      <w:lang w:eastAsia="ru-RU"/>
    </w:rPr>
  </w:style>
  <w:style w:type="character" w:customStyle="1" w:styleId="30">
    <w:name w:val="Заголовок 3 Знак"/>
    <w:basedOn w:val="a0"/>
    <w:link w:val="3"/>
    <w:rsid w:val="00052C69"/>
    <w:rPr>
      <w:rFonts w:ascii="Arial" w:eastAsia="Times New Roman" w:hAnsi="Arial" w:cs="Arial"/>
      <w:b/>
      <w:bCs/>
      <w:sz w:val="26"/>
      <w:szCs w:val="26"/>
      <w:lang w:eastAsia="ru-RU"/>
    </w:rPr>
  </w:style>
  <w:style w:type="character" w:customStyle="1" w:styleId="40">
    <w:name w:val="Заголовок 4 Знак"/>
    <w:basedOn w:val="a0"/>
    <w:link w:val="4"/>
    <w:rsid w:val="00052C69"/>
    <w:rPr>
      <w:rFonts w:ascii="Times New Roman" w:eastAsia="Times New Roman" w:hAnsi="Times New Roman"/>
      <w:b/>
      <w:bCs/>
      <w:sz w:val="28"/>
      <w:szCs w:val="28"/>
      <w:lang w:eastAsia="ru-RU"/>
    </w:rPr>
  </w:style>
  <w:style w:type="character" w:customStyle="1" w:styleId="60">
    <w:name w:val="Заголовок 6 Знак"/>
    <w:basedOn w:val="a0"/>
    <w:link w:val="6"/>
    <w:rsid w:val="00052C69"/>
    <w:rPr>
      <w:rFonts w:ascii="Times New Roman" w:eastAsia="Times New Roman" w:hAnsi="Times New Roman"/>
      <w:b/>
      <w:bCs/>
      <w:sz w:val="22"/>
      <w:szCs w:val="22"/>
      <w:lang w:eastAsia="ru-RU"/>
    </w:rPr>
  </w:style>
  <w:style w:type="character" w:customStyle="1" w:styleId="70">
    <w:name w:val="Заголовок 7 Знак"/>
    <w:basedOn w:val="a0"/>
    <w:link w:val="7"/>
    <w:rsid w:val="00052C69"/>
    <w:rPr>
      <w:rFonts w:ascii="Times New Roman" w:eastAsia="Times New Roman" w:hAnsi="Times New Roman"/>
      <w:sz w:val="24"/>
      <w:szCs w:val="24"/>
      <w:lang w:eastAsia="ru-RU"/>
    </w:rPr>
  </w:style>
  <w:style w:type="character" w:customStyle="1" w:styleId="80">
    <w:name w:val="Заголовок 8 Знак"/>
    <w:basedOn w:val="a0"/>
    <w:link w:val="8"/>
    <w:rsid w:val="00052C69"/>
    <w:rPr>
      <w:rFonts w:ascii="Times New Roman" w:eastAsia="Times New Roman" w:hAnsi="Times New Roman"/>
      <w:i/>
      <w:iCs/>
      <w:sz w:val="24"/>
      <w:szCs w:val="24"/>
      <w:lang w:eastAsia="ru-RU"/>
    </w:rPr>
  </w:style>
  <w:style w:type="paragraph" w:styleId="a4">
    <w:name w:val="header"/>
    <w:basedOn w:val="a"/>
    <w:link w:val="a5"/>
    <w:rsid w:val="00052C69"/>
    <w:pPr>
      <w:tabs>
        <w:tab w:val="center" w:pos="4153"/>
        <w:tab w:val="right" w:pos="8306"/>
      </w:tabs>
    </w:pPr>
  </w:style>
  <w:style w:type="character" w:customStyle="1" w:styleId="a5">
    <w:name w:val="Верхний колонтитул Знак"/>
    <w:basedOn w:val="a0"/>
    <w:link w:val="a4"/>
    <w:rsid w:val="00052C69"/>
    <w:rPr>
      <w:rFonts w:ascii="Times New Roman" w:eastAsia="Times New Roman" w:hAnsi="Times New Roman"/>
      <w:sz w:val="28"/>
      <w:lang w:eastAsia="ru-RU"/>
    </w:rPr>
  </w:style>
  <w:style w:type="paragraph" w:styleId="a6">
    <w:name w:val="footer"/>
    <w:basedOn w:val="a"/>
    <w:link w:val="a7"/>
    <w:rsid w:val="00052C69"/>
    <w:pPr>
      <w:tabs>
        <w:tab w:val="center" w:pos="4153"/>
        <w:tab w:val="right" w:pos="8306"/>
      </w:tabs>
    </w:pPr>
  </w:style>
  <w:style w:type="character" w:customStyle="1" w:styleId="a7">
    <w:name w:val="Нижний колонтитул Знак"/>
    <w:basedOn w:val="a0"/>
    <w:link w:val="a6"/>
    <w:rsid w:val="00052C69"/>
    <w:rPr>
      <w:rFonts w:ascii="Times New Roman" w:eastAsia="Times New Roman" w:hAnsi="Times New Roman"/>
      <w:sz w:val="28"/>
      <w:lang w:eastAsia="ru-RU"/>
    </w:rPr>
  </w:style>
  <w:style w:type="paragraph" w:styleId="a8">
    <w:name w:val="Balloon Text"/>
    <w:basedOn w:val="a"/>
    <w:link w:val="a9"/>
    <w:semiHidden/>
    <w:rsid w:val="00052C69"/>
    <w:rPr>
      <w:rFonts w:ascii="Tahoma" w:hAnsi="Tahoma" w:cs="Tahoma"/>
      <w:sz w:val="16"/>
      <w:szCs w:val="16"/>
    </w:rPr>
  </w:style>
  <w:style w:type="character" w:customStyle="1" w:styleId="a9">
    <w:name w:val="Текст выноски Знак"/>
    <w:basedOn w:val="a0"/>
    <w:link w:val="a8"/>
    <w:semiHidden/>
    <w:rsid w:val="00052C69"/>
    <w:rPr>
      <w:rFonts w:ascii="Tahoma" w:eastAsia="Times New Roman" w:hAnsi="Tahoma" w:cs="Tahoma"/>
      <w:sz w:val="16"/>
      <w:szCs w:val="16"/>
      <w:lang w:eastAsia="ru-RU"/>
    </w:rPr>
  </w:style>
  <w:style w:type="paragraph" w:styleId="aa">
    <w:name w:val="Body Text"/>
    <w:basedOn w:val="a"/>
    <w:link w:val="ab"/>
    <w:rsid w:val="00052C69"/>
    <w:pPr>
      <w:spacing w:after="120"/>
    </w:pPr>
  </w:style>
  <w:style w:type="character" w:customStyle="1" w:styleId="ab">
    <w:name w:val="Основной текст Знак"/>
    <w:basedOn w:val="a0"/>
    <w:link w:val="aa"/>
    <w:rsid w:val="00052C69"/>
    <w:rPr>
      <w:rFonts w:ascii="Times New Roman" w:eastAsia="Times New Roman" w:hAnsi="Times New Roman"/>
      <w:sz w:val="28"/>
      <w:lang w:eastAsia="ru-RU"/>
    </w:rPr>
  </w:style>
  <w:style w:type="paragraph" w:styleId="31">
    <w:name w:val="Body Text Indent 3"/>
    <w:basedOn w:val="a"/>
    <w:link w:val="32"/>
    <w:rsid w:val="00052C69"/>
    <w:pPr>
      <w:spacing w:after="120"/>
      <w:ind w:left="283"/>
    </w:pPr>
    <w:rPr>
      <w:sz w:val="16"/>
      <w:szCs w:val="16"/>
    </w:rPr>
  </w:style>
  <w:style w:type="character" w:customStyle="1" w:styleId="32">
    <w:name w:val="Основной текст с отступом 3 Знак"/>
    <w:basedOn w:val="a0"/>
    <w:link w:val="31"/>
    <w:rsid w:val="00052C69"/>
    <w:rPr>
      <w:rFonts w:ascii="Times New Roman" w:eastAsia="Times New Roman" w:hAnsi="Times New Roman"/>
      <w:sz w:val="16"/>
      <w:szCs w:val="16"/>
      <w:lang w:eastAsia="ru-RU"/>
    </w:rPr>
  </w:style>
  <w:style w:type="character" w:styleId="ac">
    <w:name w:val="Hyperlink"/>
    <w:rsid w:val="00052C69"/>
    <w:rPr>
      <w:color w:val="0000FF"/>
      <w:u w:val="single"/>
    </w:rPr>
  </w:style>
  <w:style w:type="paragraph" w:customStyle="1" w:styleId="21">
    <w:name w:val="Знак2"/>
    <w:basedOn w:val="a"/>
    <w:rsid w:val="00052C69"/>
    <w:pPr>
      <w:spacing w:before="100" w:beforeAutospacing="1" w:after="100" w:afterAutospacing="1"/>
    </w:pPr>
    <w:rPr>
      <w:rFonts w:ascii="Tahoma" w:hAnsi="Tahoma"/>
      <w:sz w:val="20"/>
      <w:lang w:val="en-US" w:eastAsia="en-US"/>
    </w:rPr>
  </w:style>
  <w:style w:type="paragraph" w:styleId="ad">
    <w:name w:val="Title"/>
    <w:basedOn w:val="a"/>
    <w:link w:val="ae"/>
    <w:qFormat/>
    <w:rsid w:val="00052C69"/>
    <w:pPr>
      <w:jc w:val="center"/>
    </w:pPr>
    <w:rPr>
      <w:b/>
      <w:bCs/>
      <w:sz w:val="40"/>
      <w:szCs w:val="24"/>
    </w:rPr>
  </w:style>
  <w:style w:type="character" w:customStyle="1" w:styleId="ae">
    <w:name w:val="Название Знак"/>
    <w:basedOn w:val="a0"/>
    <w:link w:val="ad"/>
    <w:rsid w:val="00052C69"/>
    <w:rPr>
      <w:rFonts w:ascii="Times New Roman" w:eastAsia="Times New Roman" w:hAnsi="Times New Roman"/>
      <w:b/>
      <w:bCs/>
      <w:sz w:val="40"/>
      <w:szCs w:val="24"/>
      <w:lang w:eastAsia="ru-RU"/>
    </w:rPr>
  </w:style>
  <w:style w:type="paragraph" w:customStyle="1" w:styleId="ConsPlusTitle">
    <w:name w:val="ConsPlusTitle"/>
    <w:rsid w:val="00052C69"/>
    <w:pPr>
      <w:widowControl w:val="0"/>
      <w:autoSpaceDE w:val="0"/>
      <w:autoSpaceDN w:val="0"/>
      <w:adjustRightInd w:val="0"/>
    </w:pPr>
    <w:rPr>
      <w:rFonts w:ascii="Arial" w:eastAsia="Times New Roman" w:hAnsi="Arial" w:cs="Arial"/>
      <w:b/>
      <w:bCs/>
      <w:lang w:eastAsia="ru-RU"/>
    </w:rPr>
  </w:style>
  <w:style w:type="paragraph" w:customStyle="1" w:styleId="ConsPlusNormal">
    <w:name w:val="ConsPlusNormal"/>
    <w:rsid w:val="00052C69"/>
    <w:pPr>
      <w:widowControl w:val="0"/>
      <w:autoSpaceDE w:val="0"/>
      <w:autoSpaceDN w:val="0"/>
      <w:adjustRightInd w:val="0"/>
      <w:ind w:firstLine="720"/>
    </w:pPr>
    <w:rPr>
      <w:rFonts w:ascii="Arial" w:eastAsia="Times New Roman" w:hAnsi="Arial" w:cs="Arial"/>
      <w:lang w:eastAsia="ru-RU"/>
    </w:rPr>
  </w:style>
  <w:style w:type="paragraph" w:styleId="22">
    <w:name w:val="Body Text Indent 2"/>
    <w:basedOn w:val="a"/>
    <w:link w:val="23"/>
    <w:rsid w:val="00052C69"/>
    <w:pPr>
      <w:spacing w:after="120" w:line="480" w:lineRule="auto"/>
      <w:ind w:left="283"/>
    </w:pPr>
    <w:rPr>
      <w:sz w:val="24"/>
      <w:szCs w:val="24"/>
    </w:rPr>
  </w:style>
  <w:style w:type="character" w:customStyle="1" w:styleId="23">
    <w:name w:val="Основной текст с отступом 2 Знак"/>
    <w:basedOn w:val="a0"/>
    <w:link w:val="22"/>
    <w:rsid w:val="00052C69"/>
    <w:rPr>
      <w:rFonts w:ascii="Times New Roman" w:eastAsia="Times New Roman" w:hAnsi="Times New Roman"/>
      <w:sz w:val="24"/>
      <w:szCs w:val="24"/>
      <w:lang w:eastAsia="ru-RU"/>
    </w:rPr>
  </w:style>
  <w:style w:type="character" w:styleId="af">
    <w:name w:val="page number"/>
    <w:basedOn w:val="a0"/>
    <w:rsid w:val="00052C69"/>
  </w:style>
  <w:style w:type="paragraph" w:styleId="24">
    <w:name w:val="Body Text 2"/>
    <w:basedOn w:val="a"/>
    <w:link w:val="25"/>
    <w:rsid w:val="00052C69"/>
    <w:pPr>
      <w:spacing w:after="120" w:line="480" w:lineRule="auto"/>
    </w:pPr>
    <w:rPr>
      <w:sz w:val="24"/>
      <w:szCs w:val="24"/>
    </w:rPr>
  </w:style>
  <w:style w:type="character" w:customStyle="1" w:styleId="25">
    <w:name w:val="Основной текст 2 Знак"/>
    <w:basedOn w:val="a0"/>
    <w:link w:val="24"/>
    <w:rsid w:val="00052C69"/>
    <w:rPr>
      <w:rFonts w:ascii="Times New Roman" w:eastAsia="Times New Roman" w:hAnsi="Times New Roman"/>
      <w:sz w:val="24"/>
      <w:szCs w:val="24"/>
      <w:lang w:eastAsia="ru-RU"/>
    </w:rPr>
  </w:style>
  <w:style w:type="paragraph" w:styleId="af0">
    <w:name w:val="Body Text Indent"/>
    <w:basedOn w:val="a"/>
    <w:link w:val="af1"/>
    <w:rsid w:val="00052C69"/>
    <w:pPr>
      <w:spacing w:after="120"/>
      <w:ind w:left="283"/>
    </w:pPr>
    <w:rPr>
      <w:sz w:val="24"/>
      <w:szCs w:val="24"/>
    </w:rPr>
  </w:style>
  <w:style w:type="character" w:customStyle="1" w:styleId="af1">
    <w:name w:val="Основной текст с отступом Знак"/>
    <w:basedOn w:val="a0"/>
    <w:link w:val="af0"/>
    <w:rsid w:val="00052C69"/>
    <w:rPr>
      <w:rFonts w:ascii="Times New Roman" w:eastAsia="Times New Roman" w:hAnsi="Times New Roman"/>
      <w:sz w:val="24"/>
      <w:szCs w:val="24"/>
      <w:lang w:eastAsia="ru-RU"/>
    </w:rPr>
  </w:style>
  <w:style w:type="paragraph" w:customStyle="1" w:styleId="af2">
    <w:name w:val="Словарная статья"/>
    <w:basedOn w:val="a"/>
    <w:next w:val="a"/>
    <w:rsid w:val="00052C69"/>
    <w:pPr>
      <w:autoSpaceDE w:val="0"/>
      <w:autoSpaceDN w:val="0"/>
      <w:adjustRightInd w:val="0"/>
      <w:ind w:right="118"/>
      <w:jc w:val="both"/>
    </w:pPr>
    <w:rPr>
      <w:rFonts w:ascii="Arial" w:hAnsi="Arial"/>
      <w:sz w:val="20"/>
    </w:rPr>
  </w:style>
  <w:style w:type="paragraph" w:customStyle="1" w:styleId="ConsPlusNonformat">
    <w:name w:val="ConsPlusNonformat"/>
    <w:rsid w:val="00052C69"/>
    <w:pPr>
      <w:widowControl w:val="0"/>
      <w:autoSpaceDE w:val="0"/>
      <w:autoSpaceDN w:val="0"/>
      <w:adjustRightInd w:val="0"/>
    </w:pPr>
    <w:rPr>
      <w:rFonts w:ascii="Courier New" w:eastAsia="Times New Roman" w:hAnsi="Courier New" w:cs="Courier New"/>
      <w:lang w:eastAsia="ru-RU"/>
    </w:rPr>
  </w:style>
  <w:style w:type="paragraph" w:customStyle="1" w:styleId="Char">
    <w:name w:val="Char Знак Знак"/>
    <w:basedOn w:val="a"/>
    <w:autoRedefine/>
    <w:rsid w:val="00052C69"/>
    <w:pPr>
      <w:widowControl w:val="0"/>
      <w:adjustRightInd w:val="0"/>
      <w:spacing w:after="160" w:line="240" w:lineRule="exact"/>
      <w:jc w:val="center"/>
    </w:pPr>
    <w:rPr>
      <w:rFonts w:cs="Arial"/>
      <w:b/>
      <w:caps/>
      <w:sz w:val="24"/>
      <w:lang w:eastAsia="en-US"/>
    </w:rPr>
  </w:style>
  <w:style w:type="paragraph" w:customStyle="1" w:styleId="ConsNormal">
    <w:name w:val="ConsNormal"/>
    <w:link w:val="ConsNormal0"/>
    <w:rsid w:val="00052C69"/>
    <w:pPr>
      <w:autoSpaceDE w:val="0"/>
      <w:autoSpaceDN w:val="0"/>
      <w:adjustRightInd w:val="0"/>
      <w:ind w:right="19772" w:firstLine="720"/>
    </w:pPr>
    <w:rPr>
      <w:rFonts w:ascii="Arial" w:eastAsia="Times New Roman" w:hAnsi="Arial" w:cs="Arial"/>
      <w:lang w:eastAsia="ru-RU"/>
    </w:rPr>
  </w:style>
  <w:style w:type="character" w:customStyle="1" w:styleId="ConsNormal0">
    <w:name w:val="ConsNormal Знак"/>
    <w:link w:val="ConsNormal"/>
    <w:rsid w:val="00052C69"/>
    <w:rPr>
      <w:rFonts w:ascii="Arial" w:eastAsia="Times New Roman" w:hAnsi="Arial" w:cs="Arial"/>
      <w:lang w:eastAsia="ru-RU"/>
    </w:rPr>
  </w:style>
  <w:style w:type="paragraph" w:customStyle="1" w:styleId="33">
    <w:name w:val="Заголовок КД 3"/>
    <w:basedOn w:val="2"/>
    <w:link w:val="34"/>
    <w:autoRedefine/>
    <w:rsid w:val="00052C69"/>
    <w:pPr>
      <w:keepNext w:val="0"/>
      <w:widowControl w:val="0"/>
    </w:pPr>
    <w:rPr>
      <w:rFonts w:cs="Arial"/>
      <w:bCs/>
      <w:iCs/>
      <w:color w:val="auto"/>
      <w:sz w:val="28"/>
      <w:szCs w:val="28"/>
    </w:rPr>
  </w:style>
  <w:style w:type="character" w:customStyle="1" w:styleId="34">
    <w:name w:val="Заголовок КД 3 Знак"/>
    <w:link w:val="33"/>
    <w:rsid w:val="00052C69"/>
    <w:rPr>
      <w:rFonts w:ascii="Times New Roman" w:eastAsia="Times New Roman" w:hAnsi="Times New Roman" w:cs="Arial"/>
      <w:b/>
      <w:bCs/>
      <w:iCs/>
      <w:sz w:val="28"/>
      <w:szCs w:val="28"/>
      <w:lang w:eastAsia="ru-RU"/>
    </w:rPr>
  </w:style>
  <w:style w:type="paragraph" w:styleId="af3">
    <w:name w:val="List Number"/>
    <w:basedOn w:val="a"/>
    <w:rsid w:val="00052C69"/>
    <w:pPr>
      <w:widowControl w:val="0"/>
      <w:tabs>
        <w:tab w:val="num" w:pos="1080"/>
      </w:tabs>
      <w:autoSpaceDE w:val="0"/>
      <w:autoSpaceDN w:val="0"/>
      <w:adjustRightInd w:val="0"/>
      <w:ind w:left="1080" w:hanging="720"/>
    </w:pPr>
    <w:rPr>
      <w:rFonts w:ascii="Arial" w:hAnsi="Arial" w:cs="Arial"/>
      <w:sz w:val="18"/>
      <w:szCs w:val="18"/>
    </w:rPr>
  </w:style>
  <w:style w:type="paragraph" w:styleId="35">
    <w:name w:val="Body Text 3"/>
    <w:basedOn w:val="a"/>
    <w:link w:val="36"/>
    <w:rsid w:val="00052C69"/>
    <w:pPr>
      <w:spacing w:after="120"/>
    </w:pPr>
    <w:rPr>
      <w:sz w:val="16"/>
      <w:szCs w:val="16"/>
    </w:rPr>
  </w:style>
  <w:style w:type="character" w:customStyle="1" w:styleId="36">
    <w:name w:val="Основной текст 3 Знак"/>
    <w:basedOn w:val="a0"/>
    <w:link w:val="35"/>
    <w:rsid w:val="00052C69"/>
    <w:rPr>
      <w:rFonts w:ascii="Times New Roman" w:eastAsia="Times New Roman" w:hAnsi="Times New Roman"/>
      <w:sz w:val="16"/>
      <w:szCs w:val="16"/>
      <w:lang w:eastAsia="ru-RU"/>
    </w:rPr>
  </w:style>
  <w:style w:type="character" w:customStyle="1" w:styleId="A62">
    <w:name w:val="A6+2"/>
    <w:rsid w:val="00052C69"/>
    <w:rPr>
      <w:rFonts w:ascii="GaramondC" w:eastAsia="GaramondC" w:hAnsi="GaramondC" w:cs="GaramondC"/>
      <w:color w:val="000000"/>
      <w:sz w:val="92"/>
      <w:szCs w:val="92"/>
    </w:rPr>
  </w:style>
  <w:style w:type="paragraph" w:customStyle="1" w:styleId="Pa311">
    <w:name w:val="Pa31+1"/>
    <w:basedOn w:val="a"/>
    <w:next w:val="a"/>
    <w:rsid w:val="00052C69"/>
    <w:pPr>
      <w:widowControl w:val="0"/>
      <w:suppressAutoHyphens/>
      <w:autoSpaceDE w:val="0"/>
      <w:spacing w:before="80" w:line="211" w:lineRule="atLeast"/>
    </w:pPr>
    <w:rPr>
      <w:rFonts w:eastAsia="Lucida Sans Unicode" w:cs="Tahoma"/>
      <w:sz w:val="24"/>
      <w:szCs w:val="24"/>
    </w:rPr>
  </w:style>
  <w:style w:type="paragraph" w:customStyle="1" w:styleId="Pa171">
    <w:name w:val="Pa17+1"/>
    <w:basedOn w:val="a"/>
    <w:next w:val="a"/>
    <w:rsid w:val="00052C69"/>
    <w:pPr>
      <w:widowControl w:val="0"/>
      <w:suppressAutoHyphens/>
      <w:autoSpaceDE w:val="0"/>
      <w:spacing w:after="340" w:line="621" w:lineRule="atLeast"/>
    </w:pPr>
    <w:rPr>
      <w:rFonts w:eastAsia="Lucida Sans Unicode" w:cs="Tahoma"/>
      <w:sz w:val="24"/>
      <w:szCs w:val="24"/>
    </w:rPr>
  </w:style>
  <w:style w:type="table" w:styleId="af4">
    <w:name w:val="Table Grid"/>
    <w:basedOn w:val="a1"/>
    <w:rsid w:val="00052C69"/>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p">
    <w:name w:val="help"/>
    <w:basedOn w:val="a"/>
    <w:rsid w:val="00052C69"/>
    <w:pPr>
      <w:spacing w:before="100" w:beforeAutospacing="1" w:after="100" w:afterAutospacing="1"/>
    </w:pPr>
    <w:rPr>
      <w:rFonts w:ascii="Arial Unicode MS" w:eastAsia="Arial Unicode MS" w:hAnsi="Arial Unicode MS" w:cs="Arial Unicode MS"/>
      <w:sz w:val="24"/>
      <w:szCs w:val="24"/>
    </w:rPr>
  </w:style>
  <w:style w:type="paragraph" w:customStyle="1" w:styleId="210">
    <w:name w:val="Основной текст 21"/>
    <w:basedOn w:val="a"/>
    <w:rsid w:val="00052C69"/>
    <w:pPr>
      <w:ind w:firstLine="454"/>
      <w:jc w:val="both"/>
    </w:pPr>
    <w:rPr>
      <w:sz w:val="20"/>
    </w:rPr>
  </w:style>
  <w:style w:type="paragraph" w:styleId="af5">
    <w:name w:val="Block Text"/>
    <w:basedOn w:val="a"/>
    <w:rsid w:val="00052C69"/>
    <w:pPr>
      <w:shd w:val="clear" w:color="auto" w:fill="FFFFFF"/>
      <w:ind w:left="22" w:right="29" w:firstLine="478"/>
      <w:jc w:val="both"/>
    </w:pPr>
    <w:rPr>
      <w:color w:val="000000"/>
      <w:sz w:val="20"/>
    </w:rPr>
  </w:style>
  <w:style w:type="paragraph" w:styleId="af6">
    <w:name w:val="Subtitle"/>
    <w:basedOn w:val="a"/>
    <w:link w:val="af7"/>
    <w:qFormat/>
    <w:rsid w:val="00052C69"/>
    <w:pPr>
      <w:jc w:val="center"/>
    </w:pPr>
    <w:rPr>
      <w:b/>
      <w:sz w:val="20"/>
    </w:rPr>
  </w:style>
  <w:style w:type="character" w:customStyle="1" w:styleId="af7">
    <w:name w:val="Подзаголовок Знак"/>
    <w:basedOn w:val="a0"/>
    <w:link w:val="af6"/>
    <w:rsid w:val="00052C69"/>
    <w:rPr>
      <w:rFonts w:ascii="Times New Roman" w:eastAsia="Times New Roman" w:hAnsi="Times New Roman"/>
      <w:b/>
      <w:lang w:eastAsia="ru-RU"/>
    </w:rPr>
  </w:style>
  <w:style w:type="character" w:styleId="af8">
    <w:name w:val="FollowedHyperlink"/>
    <w:rsid w:val="00052C69"/>
    <w:rPr>
      <w:color w:val="800080"/>
      <w:u w:val="single"/>
    </w:rPr>
  </w:style>
  <w:style w:type="paragraph" w:styleId="af9">
    <w:name w:val="Normal (Web)"/>
    <w:basedOn w:val="a"/>
    <w:uiPriority w:val="99"/>
    <w:unhideWhenUsed/>
    <w:rsid w:val="00052C69"/>
    <w:pPr>
      <w:spacing w:before="100" w:beforeAutospacing="1" w:after="100" w:afterAutospacing="1"/>
    </w:pPr>
    <w:rPr>
      <w:sz w:val="24"/>
      <w:szCs w:val="24"/>
    </w:rPr>
  </w:style>
  <w:style w:type="character" w:customStyle="1" w:styleId="apple-converted-space">
    <w:name w:val="apple-converted-space"/>
    <w:rsid w:val="00052C69"/>
  </w:style>
  <w:style w:type="paragraph" w:customStyle="1" w:styleId="consplusnormal0">
    <w:name w:val="consplusnormal"/>
    <w:basedOn w:val="a"/>
    <w:rsid w:val="00052C69"/>
    <w:pPr>
      <w:spacing w:before="100" w:beforeAutospacing="1" w:after="100" w:afterAutospacing="1"/>
    </w:pPr>
    <w:rPr>
      <w:sz w:val="24"/>
      <w:szCs w:val="24"/>
    </w:rPr>
  </w:style>
  <w:style w:type="paragraph" w:customStyle="1" w:styleId="consplusnonformat0">
    <w:name w:val="consplusnonformat"/>
    <w:basedOn w:val="a"/>
    <w:rsid w:val="00052C69"/>
    <w:pPr>
      <w:spacing w:before="100" w:beforeAutospacing="1" w:after="100" w:afterAutospacing="1"/>
    </w:pPr>
    <w:rPr>
      <w:sz w:val="24"/>
      <w:szCs w:val="24"/>
    </w:rPr>
  </w:style>
  <w:style w:type="character" w:styleId="afa">
    <w:name w:val="Emphasis"/>
    <w:qFormat/>
    <w:rsid w:val="00052C69"/>
    <w:rPr>
      <w:i/>
      <w:iCs/>
    </w:rPr>
  </w:style>
  <w:style w:type="character" w:styleId="afb">
    <w:name w:val="Strong"/>
    <w:uiPriority w:val="22"/>
    <w:qFormat/>
    <w:rsid w:val="00052C69"/>
    <w:rPr>
      <w:b/>
      <w:bCs/>
    </w:rPr>
  </w:style>
  <w:style w:type="paragraph" w:customStyle="1" w:styleId="afc">
    <w:name w:val="Знак"/>
    <w:basedOn w:val="a"/>
    <w:rsid w:val="00052C69"/>
    <w:pPr>
      <w:spacing w:after="160" w:line="240" w:lineRule="exact"/>
    </w:pPr>
    <w:rPr>
      <w:rFonts w:ascii="Verdana"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69"/>
    <w:rPr>
      <w:rFonts w:ascii="Times New Roman" w:eastAsia="Times New Roman" w:hAnsi="Times New Roman"/>
      <w:sz w:val="28"/>
      <w:lang w:eastAsia="ru-RU"/>
    </w:rPr>
  </w:style>
  <w:style w:type="paragraph" w:styleId="1">
    <w:name w:val="heading 1"/>
    <w:basedOn w:val="a"/>
    <w:next w:val="a"/>
    <w:link w:val="10"/>
    <w:qFormat/>
    <w:rsid w:val="00052C69"/>
    <w:pPr>
      <w:keepNext/>
      <w:jc w:val="center"/>
      <w:outlineLvl w:val="0"/>
    </w:pPr>
    <w:rPr>
      <w:b/>
    </w:rPr>
  </w:style>
  <w:style w:type="paragraph" w:styleId="2">
    <w:name w:val="heading 2"/>
    <w:basedOn w:val="a"/>
    <w:next w:val="a"/>
    <w:link w:val="20"/>
    <w:qFormat/>
    <w:rsid w:val="00052C69"/>
    <w:pPr>
      <w:keepNext/>
      <w:jc w:val="center"/>
      <w:outlineLvl w:val="1"/>
    </w:pPr>
    <w:rPr>
      <w:b/>
      <w:color w:val="000000"/>
      <w:sz w:val="24"/>
    </w:rPr>
  </w:style>
  <w:style w:type="paragraph" w:styleId="3">
    <w:name w:val="heading 3"/>
    <w:basedOn w:val="a"/>
    <w:next w:val="a"/>
    <w:link w:val="30"/>
    <w:qFormat/>
    <w:rsid w:val="00052C69"/>
    <w:pPr>
      <w:keepNext/>
      <w:spacing w:before="240" w:after="60"/>
      <w:outlineLvl w:val="2"/>
    </w:pPr>
    <w:rPr>
      <w:rFonts w:ascii="Arial" w:hAnsi="Arial" w:cs="Arial"/>
      <w:b/>
      <w:bCs/>
      <w:sz w:val="26"/>
      <w:szCs w:val="26"/>
    </w:rPr>
  </w:style>
  <w:style w:type="paragraph" w:styleId="4">
    <w:name w:val="heading 4"/>
    <w:basedOn w:val="a"/>
    <w:next w:val="a"/>
    <w:link w:val="40"/>
    <w:qFormat/>
    <w:rsid w:val="00052C69"/>
    <w:pPr>
      <w:keepNext/>
      <w:spacing w:before="240" w:after="60"/>
      <w:outlineLvl w:val="3"/>
    </w:pPr>
    <w:rPr>
      <w:b/>
      <w:bCs/>
      <w:szCs w:val="28"/>
    </w:rPr>
  </w:style>
  <w:style w:type="paragraph" w:styleId="6">
    <w:name w:val="heading 6"/>
    <w:basedOn w:val="a"/>
    <w:next w:val="a"/>
    <w:link w:val="60"/>
    <w:qFormat/>
    <w:rsid w:val="00052C69"/>
    <w:pPr>
      <w:spacing w:before="240" w:after="60"/>
      <w:outlineLvl w:val="5"/>
    </w:pPr>
    <w:rPr>
      <w:b/>
      <w:bCs/>
      <w:sz w:val="22"/>
      <w:szCs w:val="22"/>
    </w:rPr>
  </w:style>
  <w:style w:type="paragraph" w:styleId="7">
    <w:name w:val="heading 7"/>
    <w:basedOn w:val="a"/>
    <w:next w:val="a"/>
    <w:link w:val="70"/>
    <w:qFormat/>
    <w:rsid w:val="00052C69"/>
    <w:pPr>
      <w:spacing w:before="240" w:after="60"/>
      <w:outlineLvl w:val="6"/>
    </w:pPr>
    <w:rPr>
      <w:sz w:val="24"/>
      <w:szCs w:val="24"/>
    </w:rPr>
  </w:style>
  <w:style w:type="paragraph" w:styleId="8">
    <w:name w:val="heading 8"/>
    <w:basedOn w:val="a"/>
    <w:next w:val="a"/>
    <w:link w:val="80"/>
    <w:qFormat/>
    <w:rsid w:val="00052C6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3C00"/>
    <w:rPr>
      <w:sz w:val="22"/>
      <w:szCs w:val="22"/>
    </w:rPr>
  </w:style>
  <w:style w:type="character" w:customStyle="1" w:styleId="10">
    <w:name w:val="Заголовок 1 Знак"/>
    <w:basedOn w:val="a0"/>
    <w:link w:val="1"/>
    <w:rsid w:val="00052C69"/>
    <w:rPr>
      <w:rFonts w:ascii="Times New Roman" w:eastAsia="Times New Roman" w:hAnsi="Times New Roman"/>
      <w:b/>
      <w:sz w:val="28"/>
      <w:lang w:eastAsia="ru-RU"/>
    </w:rPr>
  </w:style>
  <w:style w:type="character" w:customStyle="1" w:styleId="20">
    <w:name w:val="Заголовок 2 Знак"/>
    <w:basedOn w:val="a0"/>
    <w:link w:val="2"/>
    <w:rsid w:val="00052C69"/>
    <w:rPr>
      <w:rFonts w:ascii="Times New Roman" w:eastAsia="Times New Roman" w:hAnsi="Times New Roman"/>
      <w:b/>
      <w:color w:val="000000"/>
      <w:sz w:val="24"/>
      <w:lang w:eastAsia="ru-RU"/>
    </w:rPr>
  </w:style>
  <w:style w:type="character" w:customStyle="1" w:styleId="30">
    <w:name w:val="Заголовок 3 Знак"/>
    <w:basedOn w:val="a0"/>
    <w:link w:val="3"/>
    <w:rsid w:val="00052C69"/>
    <w:rPr>
      <w:rFonts w:ascii="Arial" w:eastAsia="Times New Roman" w:hAnsi="Arial" w:cs="Arial"/>
      <w:b/>
      <w:bCs/>
      <w:sz w:val="26"/>
      <w:szCs w:val="26"/>
      <w:lang w:eastAsia="ru-RU"/>
    </w:rPr>
  </w:style>
  <w:style w:type="character" w:customStyle="1" w:styleId="40">
    <w:name w:val="Заголовок 4 Знак"/>
    <w:basedOn w:val="a0"/>
    <w:link w:val="4"/>
    <w:rsid w:val="00052C69"/>
    <w:rPr>
      <w:rFonts w:ascii="Times New Roman" w:eastAsia="Times New Roman" w:hAnsi="Times New Roman"/>
      <w:b/>
      <w:bCs/>
      <w:sz w:val="28"/>
      <w:szCs w:val="28"/>
      <w:lang w:eastAsia="ru-RU"/>
    </w:rPr>
  </w:style>
  <w:style w:type="character" w:customStyle="1" w:styleId="60">
    <w:name w:val="Заголовок 6 Знак"/>
    <w:basedOn w:val="a0"/>
    <w:link w:val="6"/>
    <w:rsid w:val="00052C69"/>
    <w:rPr>
      <w:rFonts w:ascii="Times New Roman" w:eastAsia="Times New Roman" w:hAnsi="Times New Roman"/>
      <w:b/>
      <w:bCs/>
      <w:sz w:val="22"/>
      <w:szCs w:val="22"/>
      <w:lang w:eastAsia="ru-RU"/>
    </w:rPr>
  </w:style>
  <w:style w:type="character" w:customStyle="1" w:styleId="70">
    <w:name w:val="Заголовок 7 Знак"/>
    <w:basedOn w:val="a0"/>
    <w:link w:val="7"/>
    <w:rsid w:val="00052C69"/>
    <w:rPr>
      <w:rFonts w:ascii="Times New Roman" w:eastAsia="Times New Roman" w:hAnsi="Times New Roman"/>
      <w:sz w:val="24"/>
      <w:szCs w:val="24"/>
      <w:lang w:eastAsia="ru-RU"/>
    </w:rPr>
  </w:style>
  <w:style w:type="character" w:customStyle="1" w:styleId="80">
    <w:name w:val="Заголовок 8 Знак"/>
    <w:basedOn w:val="a0"/>
    <w:link w:val="8"/>
    <w:rsid w:val="00052C69"/>
    <w:rPr>
      <w:rFonts w:ascii="Times New Roman" w:eastAsia="Times New Roman" w:hAnsi="Times New Roman"/>
      <w:i/>
      <w:iCs/>
      <w:sz w:val="24"/>
      <w:szCs w:val="24"/>
      <w:lang w:eastAsia="ru-RU"/>
    </w:rPr>
  </w:style>
  <w:style w:type="paragraph" w:styleId="a4">
    <w:name w:val="header"/>
    <w:basedOn w:val="a"/>
    <w:link w:val="a5"/>
    <w:rsid w:val="00052C69"/>
    <w:pPr>
      <w:tabs>
        <w:tab w:val="center" w:pos="4153"/>
        <w:tab w:val="right" w:pos="8306"/>
      </w:tabs>
    </w:pPr>
  </w:style>
  <w:style w:type="character" w:customStyle="1" w:styleId="a5">
    <w:name w:val="Верхний колонтитул Знак"/>
    <w:basedOn w:val="a0"/>
    <w:link w:val="a4"/>
    <w:rsid w:val="00052C69"/>
    <w:rPr>
      <w:rFonts w:ascii="Times New Roman" w:eastAsia="Times New Roman" w:hAnsi="Times New Roman"/>
      <w:sz w:val="28"/>
      <w:lang w:eastAsia="ru-RU"/>
    </w:rPr>
  </w:style>
  <w:style w:type="paragraph" w:styleId="a6">
    <w:name w:val="footer"/>
    <w:basedOn w:val="a"/>
    <w:link w:val="a7"/>
    <w:rsid w:val="00052C69"/>
    <w:pPr>
      <w:tabs>
        <w:tab w:val="center" w:pos="4153"/>
        <w:tab w:val="right" w:pos="8306"/>
      </w:tabs>
    </w:pPr>
  </w:style>
  <w:style w:type="character" w:customStyle="1" w:styleId="a7">
    <w:name w:val="Нижний колонтитул Знак"/>
    <w:basedOn w:val="a0"/>
    <w:link w:val="a6"/>
    <w:rsid w:val="00052C69"/>
    <w:rPr>
      <w:rFonts w:ascii="Times New Roman" w:eastAsia="Times New Roman" w:hAnsi="Times New Roman"/>
      <w:sz w:val="28"/>
      <w:lang w:eastAsia="ru-RU"/>
    </w:rPr>
  </w:style>
  <w:style w:type="paragraph" w:styleId="a8">
    <w:name w:val="Balloon Text"/>
    <w:basedOn w:val="a"/>
    <w:link w:val="a9"/>
    <w:semiHidden/>
    <w:rsid w:val="00052C69"/>
    <w:rPr>
      <w:rFonts w:ascii="Tahoma" w:hAnsi="Tahoma" w:cs="Tahoma"/>
      <w:sz w:val="16"/>
      <w:szCs w:val="16"/>
    </w:rPr>
  </w:style>
  <w:style w:type="character" w:customStyle="1" w:styleId="a9">
    <w:name w:val="Текст выноски Знак"/>
    <w:basedOn w:val="a0"/>
    <w:link w:val="a8"/>
    <w:semiHidden/>
    <w:rsid w:val="00052C69"/>
    <w:rPr>
      <w:rFonts w:ascii="Tahoma" w:eastAsia="Times New Roman" w:hAnsi="Tahoma" w:cs="Tahoma"/>
      <w:sz w:val="16"/>
      <w:szCs w:val="16"/>
      <w:lang w:eastAsia="ru-RU"/>
    </w:rPr>
  </w:style>
  <w:style w:type="paragraph" w:styleId="aa">
    <w:name w:val="Body Text"/>
    <w:basedOn w:val="a"/>
    <w:link w:val="ab"/>
    <w:rsid w:val="00052C69"/>
    <w:pPr>
      <w:spacing w:after="120"/>
    </w:pPr>
  </w:style>
  <w:style w:type="character" w:customStyle="1" w:styleId="ab">
    <w:name w:val="Основной текст Знак"/>
    <w:basedOn w:val="a0"/>
    <w:link w:val="aa"/>
    <w:rsid w:val="00052C69"/>
    <w:rPr>
      <w:rFonts w:ascii="Times New Roman" w:eastAsia="Times New Roman" w:hAnsi="Times New Roman"/>
      <w:sz w:val="28"/>
      <w:lang w:eastAsia="ru-RU"/>
    </w:rPr>
  </w:style>
  <w:style w:type="paragraph" w:styleId="31">
    <w:name w:val="Body Text Indent 3"/>
    <w:basedOn w:val="a"/>
    <w:link w:val="32"/>
    <w:rsid w:val="00052C69"/>
    <w:pPr>
      <w:spacing w:after="120"/>
      <w:ind w:left="283"/>
    </w:pPr>
    <w:rPr>
      <w:sz w:val="16"/>
      <w:szCs w:val="16"/>
    </w:rPr>
  </w:style>
  <w:style w:type="character" w:customStyle="1" w:styleId="32">
    <w:name w:val="Основной текст с отступом 3 Знак"/>
    <w:basedOn w:val="a0"/>
    <w:link w:val="31"/>
    <w:rsid w:val="00052C69"/>
    <w:rPr>
      <w:rFonts w:ascii="Times New Roman" w:eastAsia="Times New Roman" w:hAnsi="Times New Roman"/>
      <w:sz w:val="16"/>
      <w:szCs w:val="16"/>
      <w:lang w:eastAsia="ru-RU"/>
    </w:rPr>
  </w:style>
  <w:style w:type="character" w:styleId="ac">
    <w:name w:val="Hyperlink"/>
    <w:rsid w:val="00052C69"/>
    <w:rPr>
      <w:color w:val="0000FF"/>
      <w:u w:val="single"/>
    </w:rPr>
  </w:style>
  <w:style w:type="paragraph" w:customStyle="1" w:styleId="21">
    <w:name w:val="Знак2"/>
    <w:basedOn w:val="a"/>
    <w:rsid w:val="00052C69"/>
    <w:pPr>
      <w:spacing w:before="100" w:beforeAutospacing="1" w:after="100" w:afterAutospacing="1"/>
    </w:pPr>
    <w:rPr>
      <w:rFonts w:ascii="Tahoma" w:hAnsi="Tahoma"/>
      <w:sz w:val="20"/>
      <w:lang w:val="en-US" w:eastAsia="en-US"/>
    </w:rPr>
  </w:style>
  <w:style w:type="paragraph" w:styleId="ad">
    <w:name w:val="Title"/>
    <w:basedOn w:val="a"/>
    <w:link w:val="ae"/>
    <w:qFormat/>
    <w:rsid w:val="00052C69"/>
    <w:pPr>
      <w:jc w:val="center"/>
    </w:pPr>
    <w:rPr>
      <w:b/>
      <w:bCs/>
      <w:sz w:val="40"/>
      <w:szCs w:val="24"/>
    </w:rPr>
  </w:style>
  <w:style w:type="character" w:customStyle="1" w:styleId="ae">
    <w:name w:val="Название Знак"/>
    <w:basedOn w:val="a0"/>
    <w:link w:val="ad"/>
    <w:rsid w:val="00052C69"/>
    <w:rPr>
      <w:rFonts w:ascii="Times New Roman" w:eastAsia="Times New Roman" w:hAnsi="Times New Roman"/>
      <w:b/>
      <w:bCs/>
      <w:sz w:val="40"/>
      <w:szCs w:val="24"/>
      <w:lang w:eastAsia="ru-RU"/>
    </w:rPr>
  </w:style>
  <w:style w:type="paragraph" w:customStyle="1" w:styleId="ConsPlusTitle">
    <w:name w:val="ConsPlusTitle"/>
    <w:rsid w:val="00052C69"/>
    <w:pPr>
      <w:widowControl w:val="0"/>
      <w:autoSpaceDE w:val="0"/>
      <w:autoSpaceDN w:val="0"/>
      <w:adjustRightInd w:val="0"/>
    </w:pPr>
    <w:rPr>
      <w:rFonts w:ascii="Arial" w:eastAsia="Times New Roman" w:hAnsi="Arial" w:cs="Arial"/>
      <w:b/>
      <w:bCs/>
      <w:lang w:eastAsia="ru-RU"/>
    </w:rPr>
  </w:style>
  <w:style w:type="paragraph" w:customStyle="1" w:styleId="ConsPlusNormal">
    <w:name w:val="ConsPlusNormal"/>
    <w:rsid w:val="00052C69"/>
    <w:pPr>
      <w:widowControl w:val="0"/>
      <w:autoSpaceDE w:val="0"/>
      <w:autoSpaceDN w:val="0"/>
      <w:adjustRightInd w:val="0"/>
      <w:ind w:firstLine="720"/>
    </w:pPr>
    <w:rPr>
      <w:rFonts w:ascii="Arial" w:eastAsia="Times New Roman" w:hAnsi="Arial" w:cs="Arial"/>
      <w:lang w:eastAsia="ru-RU"/>
    </w:rPr>
  </w:style>
  <w:style w:type="paragraph" w:styleId="22">
    <w:name w:val="Body Text Indent 2"/>
    <w:basedOn w:val="a"/>
    <w:link w:val="23"/>
    <w:rsid w:val="00052C69"/>
    <w:pPr>
      <w:spacing w:after="120" w:line="480" w:lineRule="auto"/>
      <w:ind w:left="283"/>
    </w:pPr>
    <w:rPr>
      <w:sz w:val="24"/>
      <w:szCs w:val="24"/>
    </w:rPr>
  </w:style>
  <w:style w:type="character" w:customStyle="1" w:styleId="23">
    <w:name w:val="Основной текст с отступом 2 Знак"/>
    <w:basedOn w:val="a0"/>
    <w:link w:val="22"/>
    <w:rsid w:val="00052C69"/>
    <w:rPr>
      <w:rFonts w:ascii="Times New Roman" w:eastAsia="Times New Roman" w:hAnsi="Times New Roman"/>
      <w:sz w:val="24"/>
      <w:szCs w:val="24"/>
      <w:lang w:eastAsia="ru-RU"/>
    </w:rPr>
  </w:style>
  <w:style w:type="character" w:styleId="af">
    <w:name w:val="page number"/>
    <w:basedOn w:val="a0"/>
    <w:rsid w:val="00052C69"/>
  </w:style>
  <w:style w:type="paragraph" w:styleId="24">
    <w:name w:val="Body Text 2"/>
    <w:basedOn w:val="a"/>
    <w:link w:val="25"/>
    <w:rsid w:val="00052C69"/>
    <w:pPr>
      <w:spacing w:after="120" w:line="480" w:lineRule="auto"/>
    </w:pPr>
    <w:rPr>
      <w:sz w:val="24"/>
      <w:szCs w:val="24"/>
    </w:rPr>
  </w:style>
  <w:style w:type="character" w:customStyle="1" w:styleId="25">
    <w:name w:val="Основной текст 2 Знак"/>
    <w:basedOn w:val="a0"/>
    <w:link w:val="24"/>
    <w:rsid w:val="00052C69"/>
    <w:rPr>
      <w:rFonts w:ascii="Times New Roman" w:eastAsia="Times New Roman" w:hAnsi="Times New Roman"/>
      <w:sz w:val="24"/>
      <w:szCs w:val="24"/>
      <w:lang w:eastAsia="ru-RU"/>
    </w:rPr>
  </w:style>
  <w:style w:type="paragraph" w:styleId="af0">
    <w:name w:val="Body Text Indent"/>
    <w:basedOn w:val="a"/>
    <w:link w:val="af1"/>
    <w:rsid w:val="00052C69"/>
    <w:pPr>
      <w:spacing w:after="120"/>
      <w:ind w:left="283"/>
    </w:pPr>
    <w:rPr>
      <w:sz w:val="24"/>
      <w:szCs w:val="24"/>
    </w:rPr>
  </w:style>
  <w:style w:type="character" w:customStyle="1" w:styleId="af1">
    <w:name w:val="Основной текст с отступом Знак"/>
    <w:basedOn w:val="a0"/>
    <w:link w:val="af0"/>
    <w:rsid w:val="00052C69"/>
    <w:rPr>
      <w:rFonts w:ascii="Times New Roman" w:eastAsia="Times New Roman" w:hAnsi="Times New Roman"/>
      <w:sz w:val="24"/>
      <w:szCs w:val="24"/>
      <w:lang w:eastAsia="ru-RU"/>
    </w:rPr>
  </w:style>
  <w:style w:type="paragraph" w:customStyle="1" w:styleId="af2">
    <w:name w:val="Словарная статья"/>
    <w:basedOn w:val="a"/>
    <w:next w:val="a"/>
    <w:rsid w:val="00052C69"/>
    <w:pPr>
      <w:autoSpaceDE w:val="0"/>
      <w:autoSpaceDN w:val="0"/>
      <w:adjustRightInd w:val="0"/>
      <w:ind w:right="118"/>
      <w:jc w:val="both"/>
    </w:pPr>
    <w:rPr>
      <w:rFonts w:ascii="Arial" w:hAnsi="Arial"/>
      <w:sz w:val="20"/>
    </w:rPr>
  </w:style>
  <w:style w:type="paragraph" w:customStyle="1" w:styleId="ConsPlusNonformat">
    <w:name w:val="ConsPlusNonformat"/>
    <w:rsid w:val="00052C69"/>
    <w:pPr>
      <w:widowControl w:val="0"/>
      <w:autoSpaceDE w:val="0"/>
      <w:autoSpaceDN w:val="0"/>
      <w:adjustRightInd w:val="0"/>
    </w:pPr>
    <w:rPr>
      <w:rFonts w:ascii="Courier New" w:eastAsia="Times New Roman" w:hAnsi="Courier New" w:cs="Courier New"/>
      <w:lang w:eastAsia="ru-RU"/>
    </w:rPr>
  </w:style>
  <w:style w:type="paragraph" w:customStyle="1" w:styleId="Char">
    <w:name w:val="Char Знак Знак"/>
    <w:basedOn w:val="a"/>
    <w:autoRedefine/>
    <w:rsid w:val="00052C69"/>
    <w:pPr>
      <w:widowControl w:val="0"/>
      <w:adjustRightInd w:val="0"/>
      <w:spacing w:after="160" w:line="240" w:lineRule="exact"/>
      <w:jc w:val="center"/>
    </w:pPr>
    <w:rPr>
      <w:rFonts w:cs="Arial"/>
      <w:b/>
      <w:caps/>
      <w:sz w:val="24"/>
      <w:lang w:eastAsia="en-US"/>
    </w:rPr>
  </w:style>
  <w:style w:type="paragraph" w:customStyle="1" w:styleId="ConsNormal">
    <w:name w:val="ConsNormal"/>
    <w:link w:val="ConsNormal0"/>
    <w:rsid w:val="00052C69"/>
    <w:pPr>
      <w:autoSpaceDE w:val="0"/>
      <w:autoSpaceDN w:val="0"/>
      <w:adjustRightInd w:val="0"/>
      <w:ind w:right="19772" w:firstLine="720"/>
    </w:pPr>
    <w:rPr>
      <w:rFonts w:ascii="Arial" w:eastAsia="Times New Roman" w:hAnsi="Arial" w:cs="Arial"/>
      <w:lang w:eastAsia="ru-RU"/>
    </w:rPr>
  </w:style>
  <w:style w:type="character" w:customStyle="1" w:styleId="ConsNormal0">
    <w:name w:val="ConsNormal Знак"/>
    <w:link w:val="ConsNormal"/>
    <w:rsid w:val="00052C69"/>
    <w:rPr>
      <w:rFonts w:ascii="Arial" w:eastAsia="Times New Roman" w:hAnsi="Arial" w:cs="Arial"/>
      <w:lang w:eastAsia="ru-RU"/>
    </w:rPr>
  </w:style>
  <w:style w:type="paragraph" w:customStyle="1" w:styleId="33">
    <w:name w:val="Заголовок КД 3"/>
    <w:basedOn w:val="2"/>
    <w:link w:val="34"/>
    <w:autoRedefine/>
    <w:rsid w:val="00052C69"/>
    <w:pPr>
      <w:keepNext w:val="0"/>
      <w:widowControl w:val="0"/>
    </w:pPr>
    <w:rPr>
      <w:rFonts w:cs="Arial"/>
      <w:bCs/>
      <w:iCs/>
      <w:color w:val="auto"/>
      <w:sz w:val="28"/>
      <w:szCs w:val="28"/>
    </w:rPr>
  </w:style>
  <w:style w:type="character" w:customStyle="1" w:styleId="34">
    <w:name w:val="Заголовок КД 3 Знак"/>
    <w:link w:val="33"/>
    <w:rsid w:val="00052C69"/>
    <w:rPr>
      <w:rFonts w:ascii="Times New Roman" w:eastAsia="Times New Roman" w:hAnsi="Times New Roman" w:cs="Arial"/>
      <w:b/>
      <w:bCs/>
      <w:iCs/>
      <w:sz w:val="28"/>
      <w:szCs w:val="28"/>
      <w:lang w:eastAsia="ru-RU"/>
    </w:rPr>
  </w:style>
  <w:style w:type="paragraph" w:styleId="af3">
    <w:name w:val="List Number"/>
    <w:basedOn w:val="a"/>
    <w:rsid w:val="00052C69"/>
    <w:pPr>
      <w:widowControl w:val="0"/>
      <w:tabs>
        <w:tab w:val="num" w:pos="1080"/>
      </w:tabs>
      <w:autoSpaceDE w:val="0"/>
      <w:autoSpaceDN w:val="0"/>
      <w:adjustRightInd w:val="0"/>
      <w:ind w:left="1080" w:hanging="720"/>
    </w:pPr>
    <w:rPr>
      <w:rFonts w:ascii="Arial" w:hAnsi="Arial" w:cs="Arial"/>
      <w:sz w:val="18"/>
      <w:szCs w:val="18"/>
    </w:rPr>
  </w:style>
  <w:style w:type="paragraph" w:styleId="35">
    <w:name w:val="Body Text 3"/>
    <w:basedOn w:val="a"/>
    <w:link w:val="36"/>
    <w:rsid w:val="00052C69"/>
    <w:pPr>
      <w:spacing w:after="120"/>
    </w:pPr>
    <w:rPr>
      <w:sz w:val="16"/>
      <w:szCs w:val="16"/>
    </w:rPr>
  </w:style>
  <w:style w:type="character" w:customStyle="1" w:styleId="36">
    <w:name w:val="Основной текст 3 Знак"/>
    <w:basedOn w:val="a0"/>
    <w:link w:val="35"/>
    <w:rsid w:val="00052C69"/>
    <w:rPr>
      <w:rFonts w:ascii="Times New Roman" w:eastAsia="Times New Roman" w:hAnsi="Times New Roman"/>
      <w:sz w:val="16"/>
      <w:szCs w:val="16"/>
      <w:lang w:eastAsia="ru-RU"/>
    </w:rPr>
  </w:style>
  <w:style w:type="character" w:customStyle="1" w:styleId="A62">
    <w:name w:val="A6+2"/>
    <w:rsid w:val="00052C69"/>
    <w:rPr>
      <w:rFonts w:ascii="GaramondC" w:eastAsia="GaramondC" w:hAnsi="GaramondC" w:cs="GaramondC"/>
      <w:color w:val="000000"/>
      <w:sz w:val="92"/>
      <w:szCs w:val="92"/>
    </w:rPr>
  </w:style>
  <w:style w:type="paragraph" w:customStyle="1" w:styleId="Pa311">
    <w:name w:val="Pa31+1"/>
    <w:basedOn w:val="a"/>
    <w:next w:val="a"/>
    <w:rsid w:val="00052C69"/>
    <w:pPr>
      <w:widowControl w:val="0"/>
      <w:suppressAutoHyphens/>
      <w:autoSpaceDE w:val="0"/>
      <w:spacing w:before="80" w:line="211" w:lineRule="atLeast"/>
    </w:pPr>
    <w:rPr>
      <w:rFonts w:eastAsia="Lucida Sans Unicode" w:cs="Tahoma"/>
      <w:sz w:val="24"/>
      <w:szCs w:val="24"/>
    </w:rPr>
  </w:style>
  <w:style w:type="paragraph" w:customStyle="1" w:styleId="Pa171">
    <w:name w:val="Pa17+1"/>
    <w:basedOn w:val="a"/>
    <w:next w:val="a"/>
    <w:rsid w:val="00052C69"/>
    <w:pPr>
      <w:widowControl w:val="0"/>
      <w:suppressAutoHyphens/>
      <w:autoSpaceDE w:val="0"/>
      <w:spacing w:after="340" w:line="621" w:lineRule="atLeast"/>
    </w:pPr>
    <w:rPr>
      <w:rFonts w:eastAsia="Lucida Sans Unicode" w:cs="Tahoma"/>
      <w:sz w:val="24"/>
      <w:szCs w:val="24"/>
    </w:rPr>
  </w:style>
  <w:style w:type="table" w:styleId="af4">
    <w:name w:val="Table Grid"/>
    <w:basedOn w:val="a1"/>
    <w:rsid w:val="00052C69"/>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p">
    <w:name w:val="help"/>
    <w:basedOn w:val="a"/>
    <w:rsid w:val="00052C69"/>
    <w:pPr>
      <w:spacing w:before="100" w:beforeAutospacing="1" w:after="100" w:afterAutospacing="1"/>
    </w:pPr>
    <w:rPr>
      <w:rFonts w:ascii="Arial Unicode MS" w:eastAsia="Arial Unicode MS" w:hAnsi="Arial Unicode MS" w:cs="Arial Unicode MS"/>
      <w:sz w:val="24"/>
      <w:szCs w:val="24"/>
    </w:rPr>
  </w:style>
  <w:style w:type="paragraph" w:customStyle="1" w:styleId="210">
    <w:name w:val="Основной текст 21"/>
    <w:basedOn w:val="a"/>
    <w:rsid w:val="00052C69"/>
    <w:pPr>
      <w:ind w:firstLine="454"/>
      <w:jc w:val="both"/>
    </w:pPr>
    <w:rPr>
      <w:sz w:val="20"/>
    </w:rPr>
  </w:style>
  <w:style w:type="paragraph" w:styleId="af5">
    <w:name w:val="Block Text"/>
    <w:basedOn w:val="a"/>
    <w:rsid w:val="00052C69"/>
    <w:pPr>
      <w:shd w:val="clear" w:color="auto" w:fill="FFFFFF"/>
      <w:ind w:left="22" w:right="29" w:firstLine="478"/>
      <w:jc w:val="both"/>
    </w:pPr>
    <w:rPr>
      <w:color w:val="000000"/>
      <w:sz w:val="20"/>
    </w:rPr>
  </w:style>
  <w:style w:type="paragraph" w:styleId="af6">
    <w:name w:val="Subtitle"/>
    <w:basedOn w:val="a"/>
    <w:link w:val="af7"/>
    <w:qFormat/>
    <w:rsid w:val="00052C69"/>
    <w:pPr>
      <w:jc w:val="center"/>
    </w:pPr>
    <w:rPr>
      <w:b/>
      <w:sz w:val="20"/>
    </w:rPr>
  </w:style>
  <w:style w:type="character" w:customStyle="1" w:styleId="af7">
    <w:name w:val="Подзаголовок Знак"/>
    <w:basedOn w:val="a0"/>
    <w:link w:val="af6"/>
    <w:rsid w:val="00052C69"/>
    <w:rPr>
      <w:rFonts w:ascii="Times New Roman" w:eastAsia="Times New Roman" w:hAnsi="Times New Roman"/>
      <w:b/>
      <w:lang w:eastAsia="ru-RU"/>
    </w:rPr>
  </w:style>
  <w:style w:type="character" w:styleId="af8">
    <w:name w:val="FollowedHyperlink"/>
    <w:rsid w:val="00052C69"/>
    <w:rPr>
      <w:color w:val="800080"/>
      <w:u w:val="single"/>
    </w:rPr>
  </w:style>
  <w:style w:type="paragraph" w:styleId="af9">
    <w:name w:val="Normal (Web)"/>
    <w:basedOn w:val="a"/>
    <w:uiPriority w:val="99"/>
    <w:unhideWhenUsed/>
    <w:rsid w:val="00052C69"/>
    <w:pPr>
      <w:spacing w:before="100" w:beforeAutospacing="1" w:after="100" w:afterAutospacing="1"/>
    </w:pPr>
    <w:rPr>
      <w:sz w:val="24"/>
      <w:szCs w:val="24"/>
    </w:rPr>
  </w:style>
  <w:style w:type="character" w:customStyle="1" w:styleId="apple-converted-space">
    <w:name w:val="apple-converted-space"/>
    <w:rsid w:val="00052C69"/>
  </w:style>
  <w:style w:type="paragraph" w:customStyle="1" w:styleId="consplusnormal0">
    <w:name w:val="consplusnormal"/>
    <w:basedOn w:val="a"/>
    <w:rsid w:val="00052C69"/>
    <w:pPr>
      <w:spacing w:before="100" w:beforeAutospacing="1" w:after="100" w:afterAutospacing="1"/>
    </w:pPr>
    <w:rPr>
      <w:sz w:val="24"/>
      <w:szCs w:val="24"/>
    </w:rPr>
  </w:style>
  <w:style w:type="paragraph" w:customStyle="1" w:styleId="consplusnonformat0">
    <w:name w:val="consplusnonformat"/>
    <w:basedOn w:val="a"/>
    <w:rsid w:val="00052C69"/>
    <w:pPr>
      <w:spacing w:before="100" w:beforeAutospacing="1" w:after="100" w:afterAutospacing="1"/>
    </w:pPr>
    <w:rPr>
      <w:sz w:val="24"/>
      <w:szCs w:val="24"/>
    </w:rPr>
  </w:style>
  <w:style w:type="character" w:styleId="afa">
    <w:name w:val="Emphasis"/>
    <w:qFormat/>
    <w:rsid w:val="00052C69"/>
    <w:rPr>
      <w:i/>
      <w:iCs/>
    </w:rPr>
  </w:style>
  <w:style w:type="character" w:styleId="afb">
    <w:name w:val="Strong"/>
    <w:uiPriority w:val="22"/>
    <w:qFormat/>
    <w:rsid w:val="00052C69"/>
    <w:rPr>
      <w:b/>
      <w:bCs/>
    </w:rPr>
  </w:style>
  <w:style w:type="paragraph" w:customStyle="1" w:styleId="afc">
    <w:name w:val="Знак"/>
    <w:basedOn w:val="a"/>
    <w:rsid w:val="00052C69"/>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01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ochep@mail.ru" TargetMode="External"/><Relationship Id="rId13" Type="http://schemas.openxmlformats.org/officeDocument/2006/relationships/hyperlink" Target="http://www.admpochep.ru" TargetMode="External"/><Relationship Id="rId18" Type="http://schemas.openxmlformats.org/officeDocument/2006/relationships/hyperlink" Target="http://www.torgi.gov.ru"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admpochep.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akupkipochep@mail.ru" TargetMode="External"/><Relationship Id="rId5" Type="http://schemas.openxmlformats.org/officeDocument/2006/relationships/webSettings" Target="webSettings.xml"/><Relationship Id="rId15" Type="http://schemas.openxmlformats.org/officeDocument/2006/relationships/hyperlink" Target="http://www.admpochep.ru" TargetMode="External"/><Relationship Id="rId23" Type="http://schemas.openxmlformats.org/officeDocument/2006/relationships/theme" Target="theme/theme1.xml"/><Relationship Id="rId10" Type="http://schemas.openxmlformats.org/officeDocument/2006/relationships/hyperlink" Target="http://www.admpochep.ru" TargetMode="External"/><Relationship Id="rId19" Type="http://schemas.openxmlformats.org/officeDocument/2006/relationships/hyperlink" Target="http://www.admpochep.ru" TargetMode="External"/><Relationship Id="rId4" Type="http://schemas.openxmlformats.org/officeDocument/2006/relationships/settings" Target="settings.xml"/><Relationship Id="rId9" Type="http://schemas.openxmlformats.org/officeDocument/2006/relationships/hyperlink" Target="../../../&#1058;&#1086;&#1088;&#1075;&#1080;/&#1055;&#1056;&#1054;&#1044;&#1040;&#1046;&#1040;%20&#1055;&#1056;&#1048;&#1042;&#1040;&#1058;&#1048;&#1047;&#1040;&#1062;&#1048;&#1071;%20&#1048;&#1052;&#1059;&#1065;&#1045;&#1057;&#1058;&#1042;&#1040;/&#1055;&#1088;&#1080;&#1074;&#1072;&#1090;&#1080;&#1079;&#1072;%20&#1094;&#1080;&#1103;%205%20&#1083;&#1086;&#1090;&#1086;&#1074;%20&#1076;&#1077;&#1082;&#1072;&#1073;&#1088;&#1100;%202014/www.torgi.gov.ru&#160;"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7864</Words>
  <Characters>44828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Корзанов</cp:lastModifiedBy>
  <cp:revision>10</cp:revision>
  <cp:lastPrinted>2014-11-26T14:32:00Z</cp:lastPrinted>
  <dcterms:created xsi:type="dcterms:W3CDTF">2014-11-24T22:52:00Z</dcterms:created>
  <dcterms:modified xsi:type="dcterms:W3CDTF">2014-11-27T17:27:00Z</dcterms:modified>
</cp:coreProperties>
</file>